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B3116" w14:textId="0C6FA131" w:rsidR="00DF5914" w:rsidRPr="00DF5914" w:rsidRDefault="00DF5914" w:rsidP="00DF5914">
      <w:pPr>
        <w:widowControl w:val="0"/>
        <w:autoSpaceDE w:val="0"/>
        <w:autoSpaceDN w:val="0"/>
        <w:adjustRightInd w:val="0"/>
        <w:spacing w:line="268" w:lineRule="exact"/>
        <w:rPr>
          <w:rFonts w:ascii="Calibri" w:hAnsi="Calibri"/>
          <w:i/>
          <w:sz w:val="22"/>
        </w:rPr>
      </w:pPr>
      <w:r w:rsidRPr="00B74533">
        <w:rPr>
          <w:rFonts w:ascii="Calibri" w:hAnsi="Calibri"/>
          <w:i/>
          <w:sz w:val="22"/>
        </w:rPr>
        <w:t xml:space="preserve">Příloha č. </w:t>
      </w:r>
      <w:r>
        <w:rPr>
          <w:rFonts w:ascii="Calibri" w:hAnsi="Calibri"/>
          <w:i/>
          <w:sz w:val="22"/>
        </w:rPr>
        <w:t>3</w:t>
      </w:r>
      <w:r w:rsidRPr="00B74533">
        <w:rPr>
          <w:rFonts w:ascii="Calibri" w:hAnsi="Calibri"/>
          <w:i/>
          <w:sz w:val="22"/>
        </w:rPr>
        <w:t xml:space="preserve"> zadávací dokumentace</w:t>
      </w:r>
    </w:p>
    <w:p w14:paraId="01B7135B" w14:textId="39EBFBBC" w:rsidR="00DF5914" w:rsidRPr="00B02C45" w:rsidRDefault="00DF5914" w:rsidP="00DF5914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b/>
          <w:bCs/>
          <w:sz w:val="22"/>
          <w:szCs w:val="20"/>
        </w:rPr>
      </w:pPr>
      <w:r w:rsidRPr="0031756F">
        <w:rPr>
          <w:rFonts w:ascii="Calibri" w:hAnsi="Calibri"/>
          <w:b/>
          <w:color w:val="000000"/>
          <w:sz w:val="22"/>
          <w:szCs w:val="20"/>
        </w:rPr>
        <w:t>Zakázka: „</w:t>
      </w:r>
      <w:r w:rsidRPr="00B02C45">
        <w:rPr>
          <w:rFonts w:ascii="Calibri" w:hAnsi="Calibri"/>
          <w:b/>
          <w:bCs/>
          <w:sz w:val="22"/>
          <w:szCs w:val="20"/>
        </w:rPr>
        <w:t>Dodávka kancelářských a mycích potřeb pro město Lovosice na rok 202</w:t>
      </w:r>
      <w:r>
        <w:rPr>
          <w:rFonts w:ascii="Calibri" w:hAnsi="Calibri"/>
          <w:b/>
          <w:bCs/>
          <w:sz w:val="22"/>
          <w:szCs w:val="20"/>
        </w:rPr>
        <w:t>6</w:t>
      </w:r>
      <w:r w:rsidRPr="00B02C45">
        <w:rPr>
          <w:rFonts w:ascii="Calibri" w:hAnsi="Calibri"/>
          <w:b/>
          <w:bCs/>
          <w:sz w:val="22"/>
          <w:szCs w:val="20"/>
        </w:rPr>
        <w:t xml:space="preserve"> a 202</w:t>
      </w:r>
      <w:r>
        <w:rPr>
          <w:rFonts w:ascii="Calibri" w:hAnsi="Calibri"/>
          <w:b/>
          <w:bCs/>
          <w:sz w:val="22"/>
          <w:szCs w:val="20"/>
        </w:rPr>
        <w:t>7</w:t>
      </w:r>
    </w:p>
    <w:p w14:paraId="2DD742F0" w14:textId="2860EDDA" w:rsidR="00DF5914" w:rsidRPr="00DF5914" w:rsidRDefault="00DF5914" w:rsidP="00DF5914">
      <w:pPr>
        <w:widowControl w:val="0"/>
        <w:autoSpaceDE w:val="0"/>
        <w:autoSpaceDN w:val="0"/>
        <w:adjustRightInd w:val="0"/>
        <w:spacing w:line="244" w:lineRule="exact"/>
        <w:rPr>
          <w:rFonts w:ascii="Calibri" w:hAnsi="Calibri"/>
          <w:b/>
          <w:color w:val="000000"/>
          <w:sz w:val="22"/>
          <w:szCs w:val="20"/>
        </w:rPr>
      </w:pPr>
      <w:r w:rsidRPr="00B02C45">
        <w:rPr>
          <w:rFonts w:ascii="Calibri" w:hAnsi="Calibri"/>
          <w:b/>
          <w:bCs/>
          <w:sz w:val="22"/>
          <w:szCs w:val="20"/>
        </w:rPr>
        <w:t>prostřednictvím náhradního plnění</w:t>
      </w:r>
      <w:r w:rsidRPr="0031756F">
        <w:rPr>
          <w:rFonts w:ascii="Calibri" w:hAnsi="Calibri"/>
          <w:b/>
          <w:bCs/>
          <w:sz w:val="22"/>
          <w:szCs w:val="20"/>
        </w:rPr>
        <w:t>“</w:t>
      </w:r>
    </w:p>
    <w:p w14:paraId="619B2814" w14:textId="29917CD8" w:rsidR="00DF5914" w:rsidRPr="00DF5914" w:rsidRDefault="00DF5914" w:rsidP="00DF5914">
      <w:pPr>
        <w:widowControl w:val="0"/>
        <w:autoSpaceDE w:val="0"/>
        <w:autoSpaceDN w:val="0"/>
        <w:adjustRightInd w:val="0"/>
        <w:spacing w:line="244" w:lineRule="exact"/>
        <w:jc w:val="center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Seznam významných zakázek </w:t>
      </w:r>
    </w:p>
    <w:p w14:paraId="517459B4" w14:textId="05A86615" w:rsidR="00DF5914" w:rsidRPr="00DF5914" w:rsidRDefault="00DF5914" w:rsidP="00DF5914">
      <w:pPr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Já, níže podepsaný zástupce uchazeče </w:t>
      </w:r>
      <w:r w:rsidRPr="0031756F">
        <w:rPr>
          <w:rFonts w:ascii="Calibri" w:hAnsi="Calibri"/>
          <w:sz w:val="22"/>
          <w:szCs w:val="20"/>
        </w:rPr>
        <w:t>………………</w:t>
      </w:r>
      <w:proofErr w:type="gramStart"/>
      <w:r w:rsidRPr="0031756F">
        <w:rPr>
          <w:rFonts w:ascii="Calibri" w:hAnsi="Calibri"/>
          <w:sz w:val="22"/>
          <w:szCs w:val="20"/>
        </w:rPr>
        <w:t>…….</w:t>
      </w:r>
      <w:proofErr w:type="gramEnd"/>
      <w:r w:rsidRPr="0031756F">
        <w:rPr>
          <w:rFonts w:ascii="Calibri" w:hAnsi="Calibri"/>
          <w:sz w:val="22"/>
          <w:szCs w:val="20"/>
        </w:rPr>
        <w:t>, IČ: …………………</w:t>
      </w:r>
    </w:p>
    <w:p w14:paraId="77A2356A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Já, níže podepsaný uchazeč </w:t>
      </w:r>
      <w:r w:rsidRPr="0031756F">
        <w:rPr>
          <w:rFonts w:ascii="Calibri" w:hAnsi="Calibri"/>
          <w:sz w:val="22"/>
          <w:szCs w:val="20"/>
        </w:rPr>
        <w:t>………</w:t>
      </w:r>
      <w:proofErr w:type="gramStart"/>
      <w:r w:rsidRPr="0031756F">
        <w:rPr>
          <w:rFonts w:ascii="Calibri" w:hAnsi="Calibri"/>
          <w:sz w:val="22"/>
          <w:szCs w:val="20"/>
        </w:rPr>
        <w:t>…….</w:t>
      </w:r>
      <w:proofErr w:type="gramEnd"/>
      <w:r w:rsidRPr="0031756F">
        <w:rPr>
          <w:rFonts w:ascii="Calibri" w:hAnsi="Calibri"/>
          <w:b/>
          <w:bCs/>
          <w:color w:val="000000"/>
          <w:sz w:val="22"/>
          <w:szCs w:val="20"/>
        </w:rPr>
        <w:t xml:space="preserve">, bytem </w:t>
      </w:r>
      <w:r w:rsidRPr="0031756F">
        <w:rPr>
          <w:rFonts w:ascii="Calibri" w:hAnsi="Calibri"/>
          <w:sz w:val="22"/>
          <w:szCs w:val="20"/>
        </w:rPr>
        <w:t>…………………….</w:t>
      </w:r>
    </w:p>
    <w:p w14:paraId="24E81A59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b/>
          <w:bCs/>
          <w:color w:val="000000"/>
          <w:sz w:val="22"/>
          <w:szCs w:val="20"/>
        </w:rPr>
      </w:pPr>
    </w:p>
    <w:p w14:paraId="77477F1A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 xml:space="preserve">v souladu s bodem </w:t>
      </w:r>
      <w:r>
        <w:rPr>
          <w:rFonts w:ascii="Calibri" w:hAnsi="Calibri"/>
          <w:color w:val="000000"/>
          <w:sz w:val="22"/>
          <w:szCs w:val="20"/>
        </w:rPr>
        <w:t>8</w:t>
      </w:r>
      <w:r w:rsidRPr="0031756F">
        <w:rPr>
          <w:rFonts w:ascii="Calibri" w:hAnsi="Calibri"/>
          <w:color w:val="000000"/>
          <w:sz w:val="22"/>
          <w:szCs w:val="20"/>
        </w:rPr>
        <w:t xml:space="preserve"> zadávací dokumentace,</w:t>
      </w:r>
      <w:bookmarkStart w:id="1" w:name="_GoBack"/>
      <w:bookmarkEnd w:id="1"/>
    </w:p>
    <w:p w14:paraId="21E7C8BE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63" w:lineRule="exact"/>
        <w:rPr>
          <w:rFonts w:ascii="Calibri" w:hAnsi="Calibri"/>
          <w:sz w:val="22"/>
          <w:szCs w:val="20"/>
        </w:rPr>
      </w:pPr>
    </w:p>
    <w:p w14:paraId="540CE74E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bCs/>
          <w:color w:val="000000"/>
          <w:sz w:val="22"/>
          <w:szCs w:val="20"/>
        </w:rPr>
      </w:pPr>
      <w:r w:rsidRPr="0031756F">
        <w:rPr>
          <w:rFonts w:ascii="Calibri" w:hAnsi="Calibri"/>
          <w:b/>
          <w:bCs/>
          <w:color w:val="000000"/>
          <w:sz w:val="22"/>
          <w:szCs w:val="20"/>
        </w:rPr>
        <w:t>uvádím seznam akcí: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4756"/>
        <w:gridCol w:w="3015"/>
      </w:tblGrid>
      <w:tr w:rsidR="00DF5914" w:rsidRPr="0031756F" w14:paraId="380074E4" w14:textId="77777777" w:rsidTr="00A441BD">
        <w:tc>
          <w:tcPr>
            <w:tcW w:w="1384" w:type="dxa"/>
            <w:shd w:val="clear" w:color="auto" w:fill="auto"/>
          </w:tcPr>
          <w:p w14:paraId="0E1283B7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Rok</w:t>
            </w:r>
          </w:p>
        </w:tc>
        <w:tc>
          <w:tcPr>
            <w:tcW w:w="5210" w:type="dxa"/>
            <w:shd w:val="clear" w:color="auto" w:fill="auto"/>
          </w:tcPr>
          <w:p w14:paraId="7753B7ED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Objednatel (název, sídlo, IČ), rozsah prací</w:t>
            </w:r>
          </w:p>
        </w:tc>
        <w:tc>
          <w:tcPr>
            <w:tcW w:w="3297" w:type="dxa"/>
            <w:shd w:val="clear" w:color="auto" w:fill="auto"/>
          </w:tcPr>
          <w:p w14:paraId="61C404FE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  <w:r w:rsidRPr="0031756F"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  <w:t>Částka</w:t>
            </w:r>
          </w:p>
        </w:tc>
      </w:tr>
      <w:tr w:rsidR="00DF5914" w:rsidRPr="0031756F" w14:paraId="679E8F8C" w14:textId="77777777" w:rsidTr="00A441BD">
        <w:tc>
          <w:tcPr>
            <w:tcW w:w="1384" w:type="dxa"/>
            <w:shd w:val="clear" w:color="auto" w:fill="auto"/>
          </w:tcPr>
          <w:p w14:paraId="049128E5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4FDA9968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103BF7D0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  <w:tr w:rsidR="00DF5914" w:rsidRPr="0031756F" w14:paraId="1F144F34" w14:textId="77777777" w:rsidTr="00A441BD">
        <w:tc>
          <w:tcPr>
            <w:tcW w:w="1384" w:type="dxa"/>
            <w:shd w:val="clear" w:color="auto" w:fill="auto"/>
          </w:tcPr>
          <w:p w14:paraId="48F5D56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1A08F80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65203168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  <w:tr w:rsidR="00DF5914" w:rsidRPr="0031756F" w14:paraId="5B6E6904" w14:textId="77777777" w:rsidTr="00A441BD">
        <w:tc>
          <w:tcPr>
            <w:tcW w:w="1384" w:type="dxa"/>
            <w:shd w:val="clear" w:color="auto" w:fill="auto"/>
          </w:tcPr>
          <w:p w14:paraId="692F515C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14:paraId="57511D99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14:paraId="5DE954FD" w14:textId="77777777" w:rsidR="00DF5914" w:rsidRPr="0031756F" w:rsidRDefault="00DF5914" w:rsidP="00A441BD">
            <w:pPr>
              <w:widowControl w:val="0"/>
              <w:autoSpaceDE w:val="0"/>
              <w:autoSpaceDN w:val="0"/>
              <w:adjustRightInd w:val="0"/>
              <w:spacing w:before="360" w:after="360" w:line="243" w:lineRule="exact"/>
              <w:rPr>
                <w:rFonts w:ascii="Calibri" w:hAnsi="Calibri"/>
                <w:b/>
                <w:i/>
                <w:color w:val="000000"/>
                <w:sz w:val="22"/>
                <w:szCs w:val="20"/>
              </w:rPr>
            </w:pPr>
          </w:p>
        </w:tc>
      </w:tr>
    </w:tbl>
    <w:p w14:paraId="35BFA901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  <w:szCs w:val="20"/>
        </w:rPr>
      </w:pPr>
    </w:p>
    <w:p w14:paraId="14C34A15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b/>
          <w:i/>
          <w:color w:val="000000"/>
          <w:sz w:val="22"/>
          <w:szCs w:val="20"/>
        </w:rPr>
      </w:pPr>
    </w:p>
    <w:p w14:paraId="22FDBC61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>V ……………</w:t>
      </w:r>
      <w:proofErr w:type="gramStart"/>
      <w:r w:rsidRPr="0031756F">
        <w:rPr>
          <w:rFonts w:ascii="Calibri" w:hAnsi="Calibri"/>
          <w:color w:val="000000"/>
          <w:sz w:val="22"/>
          <w:szCs w:val="20"/>
        </w:rPr>
        <w:t>…….</w:t>
      </w:r>
      <w:proofErr w:type="gramEnd"/>
      <w:r w:rsidRPr="0031756F">
        <w:rPr>
          <w:rFonts w:ascii="Calibri" w:hAnsi="Calibri"/>
          <w:color w:val="000000"/>
          <w:sz w:val="22"/>
          <w:szCs w:val="20"/>
        </w:rPr>
        <w:t>.  dne …………….</w:t>
      </w:r>
    </w:p>
    <w:p w14:paraId="7B30AA47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15016C38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</w:p>
    <w:p w14:paraId="72A14EB9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372" w:lineRule="exact"/>
        <w:rPr>
          <w:rFonts w:ascii="Calibri" w:hAnsi="Calibri"/>
          <w:sz w:val="22"/>
          <w:szCs w:val="20"/>
        </w:rPr>
      </w:pPr>
    </w:p>
    <w:p w14:paraId="3155F9C2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43" w:lineRule="exact"/>
        <w:rPr>
          <w:rFonts w:ascii="Calibri" w:hAnsi="Calibri"/>
          <w:color w:val="000000"/>
          <w:sz w:val="22"/>
          <w:szCs w:val="20"/>
        </w:rPr>
      </w:pPr>
      <w:r w:rsidRPr="0031756F">
        <w:rPr>
          <w:rFonts w:ascii="Calibri" w:hAnsi="Calibri"/>
          <w:color w:val="000000"/>
          <w:sz w:val="22"/>
          <w:szCs w:val="20"/>
        </w:rPr>
        <w:t>____________________</w:t>
      </w:r>
    </w:p>
    <w:p w14:paraId="4A5B4657" w14:textId="77777777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sz w:val="22"/>
          <w:szCs w:val="20"/>
        </w:rPr>
        <w:t>Podpis, razítko</w:t>
      </w:r>
    </w:p>
    <w:p w14:paraId="4BD6D9D5" w14:textId="3CB40961" w:rsidR="00DF5914" w:rsidRPr="0031756F" w:rsidRDefault="00DF5914" w:rsidP="00DF5914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  <w:szCs w:val="20"/>
        </w:rPr>
      </w:pPr>
      <w:r w:rsidRPr="0031756F">
        <w:rPr>
          <w:rFonts w:ascii="Calibri" w:hAnsi="Calibri"/>
          <w:sz w:val="22"/>
          <w:szCs w:val="20"/>
        </w:rPr>
        <w:t>osoby oprávněné jednat jménem uchazeče</w:t>
      </w:r>
    </w:p>
    <w:sectPr w:rsidR="00DF5914" w:rsidRPr="0031756F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DF5914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DF5914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62BCCEE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DF5914">
            <w:rPr>
              <w:color w:val="auto"/>
              <w:sz w:val="16"/>
              <w:szCs w:val="16"/>
            </w:rPr>
            <w:t>tajemníka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87EB1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DF5914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64F2-3008-4A67-9DDF-159CD468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77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10</cp:revision>
  <cp:lastPrinted>2024-08-09T05:29:00Z</cp:lastPrinted>
  <dcterms:created xsi:type="dcterms:W3CDTF">2024-08-08T08:17:00Z</dcterms:created>
  <dcterms:modified xsi:type="dcterms:W3CDTF">2025-10-08T10:56:00Z</dcterms:modified>
</cp:coreProperties>
</file>