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24120" w14:textId="73A96D59" w:rsidR="006A7DB7" w:rsidRPr="0001547F" w:rsidRDefault="006A7DB7" w:rsidP="006A7DB7">
      <w:pPr>
        <w:jc w:val="center"/>
        <w:rPr>
          <w:b/>
          <w:sz w:val="24"/>
        </w:rPr>
      </w:pPr>
      <w:r w:rsidRPr="0001547F">
        <w:rPr>
          <w:b/>
          <w:sz w:val="24"/>
        </w:rPr>
        <w:t xml:space="preserve">Příloha č. </w:t>
      </w:r>
      <w:r>
        <w:rPr>
          <w:b/>
          <w:sz w:val="24"/>
        </w:rPr>
        <w:t>6</w:t>
      </w:r>
      <w:r w:rsidR="00D43CF9">
        <w:rPr>
          <w:b/>
          <w:sz w:val="24"/>
        </w:rPr>
        <w:t>b</w:t>
      </w:r>
      <w:r w:rsidRPr="0001547F">
        <w:rPr>
          <w:b/>
          <w:sz w:val="24"/>
        </w:rPr>
        <w:t xml:space="preserve"> zadávací dokumentace ve veřejné zakázce </w:t>
      </w:r>
    </w:p>
    <w:p w14:paraId="1F5958B8" w14:textId="77777777" w:rsidR="006A7DB7" w:rsidRDefault="006A7DB7" w:rsidP="006A7DB7">
      <w:pPr>
        <w:jc w:val="center"/>
        <w:rPr>
          <w:b/>
          <w:sz w:val="24"/>
        </w:rPr>
      </w:pPr>
      <w:bookmarkStart w:id="0" w:name="_Hlk160570761"/>
      <w:r w:rsidRPr="00BD4BCA">
        <w:rPr>
          <w:b/>
          <w:sz w:val="24"/>
        </w:rPr>
        <w:t>„</w:t>
      </w:r>
      <w:r w:rsidRPr="00F23D9E">
        <w:rPr>
          <w:b/>
          <w:sz w:val="24"/>
        </w:rPr>
        <w:t>ZVÝŠENÍ KYBERNETICKÉ BEZPEČNOSTI MĚSTA LOVOSICE</w:t>
      </w:r>
      <w:r>
        <w:rPr>
          <w:b/>
          <w:sz w:val="24"/>
        </w:rPr>
        <w:t>“</w:t>
      </w:r>
    </w:p>
    <w:p w14:paraId="41AD5A7E" w14:textId="77777777" w:rsidR="006A7DB7" w:rsidRDefault="006A7DB7" w:rsidP="006A7DB7">
      <w:pPr>
        <w:jc w:val="center"/>
        <w:rPr>
          <w:b/>
          <w:sz w:val="24"/>
        </w:rPr>
      </w:pPr>
    </w:p>
    <w:p w14:paraId="327570D6" w14:textId="3899EBC7" w:rsidR="006A7DB7" w:rsidRPr="006A7DB7" w:rsidRDefault="00D43CF9" w:rsidP="006A7DB7">
      <w:pPr>
        <w:jc w:val="center"/>
        <w:rPr>
          <w:b/>
          <w:sz w:val="24"/>
        </w:rPr>
      </w:pPr>
      <w:r w:rsidRPr="006A7DB7">
        <w:rPr>
          <w:b/>
          <w:sz w:val="24"/>
        </w:rPr>
        <w:t>ČÁST 0</w:t>
      </w:r>
      <w:r>
        <w:rPr>
          <w:b/>
          <w:sz w:val="24"/>
        </w:rPr>
        <w:t>2</w:t>
      </w:r>
      <w:r w:rsidRPr="006A7DB7">
        <w:rPr>
          <w:b/>
          <w:sz w:val="24"/>
        </w:rPr>
        <w:t xml:space="preserve">: </w:t>
      </w:r>
      <w:r>
        <w:rPr>
          <w:b/>
          <w:sz w:val="24"/>
        </w:rPr>
        <w:t>ANTIVIRUS</w:t>
      </w:r>
    </w:p>
    <w:bookmarkEnd w:id="0"/>
    <w:p w14:paraId="5E768C25" w14:textId="77777777" w:rsidR="006A7DB7" w:rsidRPr="00A6145A" w:rsidRDefault="006A7DB7" w:rsidP="006A7DB7">
      <w:pPr>
        <w:jc w:val="center"/>
        <w:rPr>
          <w:b/>
          <w:sz w:val="24"/>
        </w:rPr>
      </w:pPr>
    </w:p>
    <w:p w14:paraId="7F44C573" w14:textId="77777777" w:rsidR="00DB1182" w:rsidRDefault="00DB1182" w:rsidP="00DB1182">
      <w:pPr>
        <w:rPr>
          <w:b/>
          <w:sz w:val="28"/>
          <w:szCs w:val="28"/>
        </w:rPr>
      </w:pPr>
    </w:p>
    <w:p w14:paraId="1C576DDA" w14:textId="77777777" w:rsidR="00DB1182" w:rsidRDefault="00DB1182" w:rsidP="00DB1182">
      <w:pPr>
        <w:rPr>
          <w:b/>
          <w:sz w:val="28"/>
          <w:szCs w:val="28"/>
        </w:rPr>
      </w:pPr>
    </w:p>
    <w:p w14:paraId="5454D70E" w14:textId="77777777" w:rsidR="007508DE" w:rsidRDefault="007508DE" w:rsidP="00DB1182">
      <w:pPr>
        <w:rPr>
          <w:b/>
          <w:sz w:val="28"/>
          <w:szCs w:val="28"/>
        </w:rPr>
      </w:pPr>
    </w:p>
    <w:p w14:paraId="611DFE57" w14:textId="77777777" w:rsidR="00DB1182" w:rsidRPr="00603876" w:rsidRDefault="00DB1182" w:rsidP="00DB1182">
      <w:pPr>
        <w:rPr>
          <w:b/>
          <w:sz w:val="28"/>
          <w:szCs w:val="28"/>
        </w:rPr>
      </w:pPr>
    </w:p>
    <w:p w14:paraId="56B327A5" w14:textId="466A6059" w:rsidR="00DB1182" w:rsidRPr="00603876" w:rsidRDefault="000C10C5" w:rsidP="00DB1182">
      <w:pPr>
        <w:jc w:val="center"/>
        <w:rPr>
          <w:b/>
          <w:sz w:val="28"/>
          <w:szCs w:val="28"/>
        </w:rPr>
      </w:pPr>
      <w:r w:rsidRPr="00603876">
        <w:rPr>
          <w:b/>
          <w:sz w:val="28"/>
          <w:szCs w:val="28"/>
        </w:rPr>
        <w:t>TECHNICKÁ SPECIFIKACE</w:t>
      </w:r>
    </w:p>
    <w:p w14:paraId="3204CF31" w14:textId="77777777" w:rsidR="00DB1182" w:rsidRDefault="00DB1182" w:rsidP="00DB1182">
      <w:pPr>
        <w:spacing w:before="0" w:after="0"/>
        <w:jc w:val="left"/>
      </w:pPr>
      <w:r>
        <w:br w:type="page"/>
      </w:r>
    </w:p>
    <w:p w14:paraId="31C36598" w14:textId="0237DA2D" w:rsidR="007508DE" w:rsidRPr="00FD0111" w:rsidRDefault="007508DE" w:rsidP="00097C46">
      <w:pPr>
        <w:pStyle w:val="Nadpis1"/>
      </w:pPr>
      <w:r w:rsidRPr="00FD0111">
        <w:lastRenderedPageBreak/>
        <w:t xml:space="preserve">PŘEDMĚT </w:t>
      </w:r>
      <w:r w:rsidR="006A7DB7">
        <w:t>PLNĚNÍ</w:t>
      </w:r>
    </w:p>
    <w:p w14:paraId="68894FF6" w14:textId="176474AA" w:rsidR="00D43CF9" w:rsidRPr="00D43CF9" w:rsidRDefault="00D43CF9" w:rsidP="00D43CF9">
      <w:pPr>
        <w:rPr>
          <w:rFonts w:cs="Arial"/>
          <w:szCs w:val="20"/>
        </w:rPr>
      </w:pPr>
      <w:bookmarkStart w:id="1" w:name="_Hlk99982611"/>
      <w:bookmarkStart w:id="2" w:name="_Hlk177511755"/>
      <w:bookmarkStart w:id="3" w:name="_Hlk89615429"/>
      <w:r w:rsidRPr="00D43CF9">
        <w:rPr>
          <w:rFonts w:cs="Arial"/>
          <w:szCs w:val="20"/>
        </w:rPr>
        <w:t xml:space="preserve">Zadavatel požaduje nasazení nástroje pro ochranu 140 koncových stanic a 40 serverů před škodlivým kódem s rozšířenými možnostmi reakce na bezpečnostní incidenty (Endpoint </w:t>
      </w:r>
      <w:proofErr w:type="spellStart"/>
      <w:r w:rsidRPr="00D43CF9">
        <w:rPr>
          <w:rFonts w:cs="Arial"/>
          <w:szCs w:val="20"/>
        </w:rPr>
        <w:t>Detection</w:t>
      </w:r>
      <w:proofErr w:type="spellEnd"/>
      <w:r w:rsidRPr="00D43CF9">
        <w:rPr>
          <w:rFonts w:cs="Arial"/>
          <w:szCs w:val="20"/>
        </w:rPr>
        <w:t xml:space="preserve"> &amp; Response – EDR nebo </w:t>
      </w:r>
      <w:proofErr w:type="spellStart"/>
      <w:r w:rsidRPr="00D43CF9">
        <w:rPr>
          <w:rFonts w:cs="Arial"/>
          <w:szCs w:val="20"/>
        </w:rPr>
        <w:t>eXtended</w:t>
      </w:r>
      <w:proofErr w:type="spellEnd"/>
      <w:r w:rsidRPr="00D43CF9">
        <w:rPr>
          <w:rFonts w:cs="Arial"/>
          <w:szCs w:val="20"/>
        </w:rPr>
        <w:t xml:space="preserve"> </w:t>
      </w:r>
      <w:proofErr w:type="spellStart"/>
      <w:r w:rsidRPr="00D43CF9">
        <w:rPr>
          <w:rFonts w:cs="Arial"/>
          <w:szCs w:val="20"/>
        </w:rPr>
        <w:t>Detection</w:t>
      </w:r>
      <w:proofErr w:type="spellEnd"/>
      <w:r w:rsidRPr="00D43CF9">
        <w:rPr>
          <w:rFonts w:cs="Arial"/>
          <w:szCs w:val="20"/>
        </w:rPr>
        <w:t xml:space="preserve"> &amp; Response – XDR) na období 60 měsíců. Řešení musí být tvořeno jedním agentem instalovaným na koncových systémech a centralizovanou správou prostřednictvím jedné webové konzole umožňující komplexní administraci. Agent nesmí ke své funkci vyžadovat připojení do cloudu ani k centrální správě za účelem poskytování ochrany proti škodlivému kódu.</w:t>
      </w:r>
    </w:p>
    <w:p w14:paraId="76CD75BE" w14:textId="1EE90019" w:rsidR="00D43CF9" w:rsidRPr="00D43CF9" w:rsidRDefault="00D43CF9" w:rsidP="00D43CF9">
      <w:pPr>
        <w:rPr>
          <w:rFonts w:cs="Arial"/>
          <w:szCs w:val="20"/>
        </w:rPr>
      </w:pPr>
      <w:r w:rsidRPr="00D43CF9">
        <w:rPr>
          <w:rFonts w:cs="Arial"/>
          <w:szCs w:val="20"/>
        </w:rPr>
        <w:t xml:space="preserve">Dodávané řešení Endpoint </w:t>
      </w:r>
      <w:proofErr w:type="spellStart"/>
      <w:r w:rsidRPr="00D43CF9">
        <w:rPr>
          <w:rFonts w:cs="Arial"/>
          <w:szCs w:val="20"/>
        </w:rPr>
        <w:t>Detection</w:t>
      </w:r>
      <w:proofErr w:type="spellEnd"/>
      <w:r w:rsidRPr="00D43CF9">
        <w:rPr>
          <w:rFonts w:cs="Arial"/>
          <w:szCs w:val="20"/>
        </w:rPr>
        <w:t xml:space="preserve"> &amp; Response musí minimálně splňovat </w:t>
      </w:r>
      <w:r>
        <w:rPr>
          <w:rFonts w:cs="Arial"/>
          <w:szCs w:val="20"/>
        </w:rPr>
        <w:t xml:space="preserve">dále uvedené </w:t>
      </w:r>
      <w:r w:rsidRPr="00D43CF9">
        <w:rPr>
          <w:rFonts w:cs="Arial"/>
          <w:szCs w:val="20"/>
        </w:rPr>
        <w:t>funkce a</w:t>
      </w:r>
      <w:r>
        <w:rPr>
          <w:rFonts w:cs="Arial"/>
          <w:szCs w:val="20"/>
        </w:rPr>
        <w:t> </w:t>
      </w:r>
      <w:r w:rsidRPr="00D43CF9">
        <w:rPr>
          <w:rFonts w:cs="Arial"/>
          <w:szCs w:val="20"/>
        </w:rPr>
        <w:t>parametry</w:t>
      </w:r>
      <w:r>
        <w:rPr>
          <w:rFonts w:cs="Arial"/>
          <w:szCs w:val="20"/>
        </w:rPr>
        <w:t>.</w:t>
      </w:r>
    </w:p>
    <w:p w14:paraId="0C5AF5B8" w14:textId="77777777" w:rsidR="00D43CF9" w:rsidRPr="00D43CF9" w:rsidRDefault="00D43CF9" w:rsidP="006A7DB7">
      <w:pPr>
        <w:rPr>
          <w:rFonts w:cs="Arial"/>
          <w:szCs w:val="20"/>
        </w:rPr>
      </w:pPr>
    </w:p>
    <w:p w14:paraId="0387594F" w14:textId="1DA3D8AA" w:rsidR="006A7DB7" w:rsidRDefault="00D43CF9" w:rsidP="006A7DB7">
      <w:pPr>
        <w:rPr>
          <w:rFonts w:cs="Arial"/>
          <w:b/>
          <w:bCs/>
          <w:szCs w:val="20"/>
        </w:rPr>
      </w:pPr>
      <w:r>
        <w:rPr>
          <w:rFonts w:cs="Arial"/>
          <w:b/>
          <w:bCs/>
          <w:szCs w:val="20"/>
        </w:rPr>
        <w:t>Popis plnění:</w:t>
      </w:r>
    </w:p>
    <w:p w14:paraId="046644EB" w14:textId="21E58FE8" w:rsidR="00D43CF9" w:rsidRPr="00D43CF9" w:rsidRDefault="00D43CF9" w:rsidP="00D43CF9">
      <w:pPr>
        <w:rPr>
          <w:rFonts w:cs="Arial"/>
          <w:szCs w:val="20"/>
        </w:rPr>
      </w:pPr>
      <w:r w:rsidRPr="00D43CF9">
        <w:rPr>
          <w:rFonts w:cs="Arial"/>
          <w:szCs w:val="20"/>
        </w:rPr>
        <w:t xml:space="preserve">Projekt je koncipován jako ucelené řešení </w:t>
      </w:r>
      <w:r>
        <w:rPr>
          <w:rFonts w:cs="Arial"/>
          <w:szCs w:val="20"/>
        </w:rPr>
        <w:t>z</w:t>
      </w:r>
      <w:r w:rsidRPr="00D43CF9">
        <w:rPr>
          <w:rFonts w:cs="Arial"/>
          <w:szCs w:val="20"/>
        </w:rPr>
        <w:t>adavatele, nikoliv jako dodávka technologie. Skládá se z</w:t>
      </w:r>
      <w:r>
        <w:rPr>
          <w:rFonts w:cs="Arial"/>
          <w:szCs w:val="20"/>
        </w:rPr>
        <w:t> </w:t>
      </w:r>
      <w:r w:rsidRPr="00D43CF9">
        <w:rPr>
          <w:rFonts w:cs="Arial"/>
          <w:szCs w:val="20"/>
        </w:rPr>
        <w:t>následujících provázaných celků:</w:t>
      </w:r>
    </w:p>
    <w:p w14:paraId="626EA97C" w14:textId="77777777" w:rsidR="00D43CF9" w:rsidRPr="00D43CF9" w:rsidRDefault="00D43CF9" w:rsidP="00D43CF9">
      <w:pPr>
        <w:numPr>
          <w:ilvl w:val="0"/>
          <w:numId w:val="10"/>
        </w:numPr>
        <w:rPr>
          <w:rFonts w:cs="Arial"/>
          <w:szCs w:val="20"/>
        </w:rPr>
      </w:pPr>
      <w:r w:rsidRPr="00D43CF9">
        <w:rPr>
          <w:rFonts w:cs="Arial"/>
          <w:szCs w:val="20"/>
        </w:rPr>
        <w:t>Technologie: dodání konkrétního produktu dle technické specifikace.</w:t>
      </w:r>
    </w:p>
    <w:p w14:paraId="4A68EA24" w14:textId="77777777" w:rsidR="00D43CF9" w:rsidRPr="00D43CF9" w:rsidRDefault="00D43CF9" w:rsidP="00D43CF9">
      <w:pPr>
        <w:numPr>
          <w:ilvl w:val="0"/>
          <w:numId w:val="10"/>
        </w:numPr>
        <w:rPr>
          <w:rFonts w:cs="Arial"/>
          <w:szCs w:val="20"/>
        </w:rPr>
      </w:pPr>
      <w:r w:rsidRPr="00D43CF9">
        <w:rPr>
          <w:rFonts w:cs="Arial"/>
          <w:szCs w:val="20"/>
        </w:rPr>
        <w:t>Implementace: implementace řešení tak, aby v plné funkcionalitě běželo na všech systémech Zadavatele zapojených do projektu (včetně případné analýzy a řešení takových zařízení, kde nástroj bude vykazovat problémy s instalací nebo po instalaci).</w:t>
      </w:r>
    </w:p>
    <w:p w14:paraId="35EB36BA" w14:textId="77777777" w:rsidR="00D43CF9" w:rsidRPr="00D43CF9" w:rsidRDefault="00D43CF9" w:rsidP="00D43CF9">
      <w:pPr>
        <w:numPr>
          <w:ilvl w:val="0"/>
          <w:numId w:val="10"/>
        </w:numPr>
        <w:rPr>
          <w:rFonts w:cs="Arial"/>
          <w:szCs w:val="20"/>
        </w:rPr>
      </w:pPr>
      <w:r w:rsidRPr="00D43CF9">
        <w:rPr>
          <w:rFonts w:cs="Arial"/>
          <w:szCs w:val="20"/>
        </w:rPr>
        <w:t>Integrace: integrace na stávající provozní a bezpečnostní systémy v síti Zadavatele, vyladění konfigurace tak, aby nedošlo k omezení funkčnosti interních informačních systémů a zároveň na daných serverech byl agent nainstalován a provozován.</w:t>
      </w:r>
    </w:p>
    <w:p w14:paraId="1B9F5AA2" w14:textId="77777777" w:rsidR="00D43CF9" w:rsidRPr="00D43CF9" w:rsidRDefault="00D43CF9" w:rsidP="00D43CF9">
      <w:pPr>
        <w:numPr>
          <w:ilvl w:val="0"/>
          <w:numId w:val="10"/>
        </w:numPr>
        <w:rPr>
          <w:rFonts w:cs="Arial"/>
          <w:szCs w:val="20"/>
        </w:rPr>
      </w:pPr>
      <w:r w:rsidRPr="00D43CF9">
        <w:rPr>
          <w:rFonts w:cs="Arial"/>
          <w:szCs w:val="20"/>
        </w:rPr>
        <w:t>Automatizace: návrh a realizace automatizačních scénářů pro abstrakci práce s technologií formou snadno použitelných předpřipravených akcí pro operátory bez nutnosti manuálního zásahu do konfigurace technologie.</w:t>
      </w:r>
    </w:p>
    <w:p w14:paraId="4B64C341" w14:textId="77777777" w:rsidR="00D43CF9" w:rsidRPr="00D43CF9" w:rsidRDefault="00D43CF9" w:rsidP="00D43CF9">
      <w:pPr>
        <w:numPr>
          <w:ilvl w:val="0"/>
          <w:numId w:val="10"/>
        </w:numPr>
        <w:rPr>
          <w:rFonts w:cs="Arial"/>
          <w:szCs w:val="20"/>
        </w:rPr>
      </w:pPr>
      <w:r w:rsidRPr="00D43CF9">
        <w:rPr>
          <w:rFonts w:cs="Arial"/>
          <w:szCs w:val="20"/>
        </w:rPr>
        <w:t xml:space="preserve">Technická podpora: zajištění technické podpory dodavatele, která bude zahrnovat asistenci při řešení provozních incidentů, konzultace při nasazení nových funkcí EDR a pravidelné aktualizace softwaru a zodpovídání dotazů. </w:t>
      </w:r>
    </w:p>
    <w:p w14:paraId="73A37C9C" w14:textId="77777777" w:rsidR="00D43CF9" w:rsidRPr="00D43CF9" w:rsidRDefault="00D43CF9" w:rsidP="00D43CF9">
      <w:pPr>
        <w:rPr>
          <w:rFonts w:cs="Arial"/>
          <w:szCs w:val="20"/>
        </w:rPr>
      </w:pPr>
      <w:r w:rsidRPr="00D43CF9">
        <w:rPr>
          <w:rFonts w:cs="Arial"/>
          <w:szCs w:val="20"/>
        </w:rPr>
        <w:t xml:space="preserve">Nastavení konfigurace a uvedení do ostrého provozu musí být rozplánováno s ohledem na kapacitní možnosti Zadavatele, případně servisní okna daného prostředí dle dopadů na funkcionalitu. </w:t>
      </w:r>
    </w:p>
    <w:p w14:paraId="5104BAC9" w14:textId="77777777" w:rsidR="00D43CF9" w:rsidRDefault="00D43CF9" w:rsidP="006A7DB7">
      <w:pPr>
        <w:rPr>
          <w:rFonts w:cs="Arial"/>
          <w:b/>
          <w:bCs/>
          <w:szCs w:val="20"/>
        </w:rPr>
      </w:pPr>
    </w:p>
    <w:p w14:paraId="04D4D516" w14:textId="77777777" w:rsidR="00D43CF9" w:rsidRDefault="00D43CF9" w:rsidP="006A7DB7">
      <w:pPr>
        <w:rPr>
          <w:rFonts w:cs="Arial"/>
          <w:b/>
          <w:bCs/>
          <w:szCs w:val="20"/>
        </w:rPr>
      </w:pPr>
    </w:p>
    <w:p w14:paraId="42411D82" w14:textId="0511A886" w:rsidR="006A7DB7" w:rsidRDefault="006A7DB7" w:rsidP="006A7DB7">
      <w:pPr>
        <w:pStyle w:val="Nadpis1"/>
      </w:pPr>
      <w:r w:rsidRPr="006A7DB7">
        <w:t>TECHNICKÁ SPECIFIKACE</w:t>
      </w:r>
    </w:p>
    <w:p w14:paraId="7986A91F" w14:textId="77777777" w:rsidR="00D43CF9" w:rsidRPr="00D43CF9" w:rsidRDefault="00D43CF9" w:rsidP="00D43CF9">
      <w:pPr>
        <w:rPr>
          <w:rFonts w:cs="Arial"/>
          <w:szCs w:val="20"/>
        </w:rPr>
      </w:pPr>
      <w:r w:rsidRPr="00D43CF9">
        <w:rPr>
          <w:rFonts w:cs="Arial"/>
          <w:szCs w:val="20"/>
        </w:rPr>
        <w:t xml:space="preserve">Zadavatel požaduje nástroj pro ochranu koncových stanic před škodlivým kódem s rozšířenými možnostmi reakce na bezpečnostní incidenty (Endpoint </w:t>
      </w:r>
      <w:proofErr w:type="spellStart"/>
      <w:r w:rsidRPr="00D43CF9">
        <w:rPr>
          <w:rFonts w:cs="Arial"/>
          <w:szCs w:val="20"/>
        </w:rPr>
        <w:t>Detection</w:t>
      </w:r>
      <w:proofErr w:type="spellEnd"/>
      <w:r w:rsidRPr="00D43CF9">
        <w:rPr>
          <w:rFonts w:cs="Arial"/>
          <w:szCs w:val="20"/>
        </w:rPr>
        <w:t xml:space="preserve"> &amp; Response – EDR nebo </w:t>
      </w:r>
      <w:proofErr w:type="spellStart"/>
      <w:r w:rsidRPr="00D43CF9">
        <w:rPr>
          <w:rFonts w:cs="Arial"/>
          <w:szCs w:val="20"/>
        </w:rPr>
        <w:t>eXtended</w:t>
      </w:r>
      <w:proofErr w:type="spellEnd"/>
      <w:r w:rsidRPr="00D43CF9">
        <w:rPr>
          <w:rFonts w:cs="Arial"/>
          <w:szCs w:val="20"/>
        </w:rPr>
        <w:t xml:space="preserve"> </w:t>
      </w:r>
      <w:proofErr w:type="spellStart"/>
      <w:r w:rsidRPr="00D43CF9">
        <w:rPr>
          <w:rFonts w:cs="Arial"/>
          <w:szCs w:val="20"/>
        </w:rPr>
        <w:t>Detection</w:t>
      </w:r>
      <w:proofErr w:type="spellEnd"/>
      <w:r w:rsidRPr="00D43CF9">
        <w:rPr>
          <w:rFonts w:cs="Arial"/>
          <w:szCs w:val="20"/>
        </w:rPr>
        <w:t xml:space="preserve"> &amp; Response – XDR). Požadované řešení musí být tvořeno jedním agentem instalovaným na koncových systémech a centrální správou poskytovanou formou SaaS, která disponuje jednotnou webovou konzolí pro komplexní správu. Agent nesmí pro zajištění ochrany před škodlivým kódem vyžadovat připojení ke cloudu ani k centrální správě. Dodávané řešení Endpoint </w:t>
      </w:r>
      <w:proofErr w:type="spellStart"/>
      <w:r w:rsidRPr="00D43CF9">
        <w:rPr>
          <w:rFonts w:cs="Arial"/>
          <w:szCs w:val="20"/>
        </w:rPr>
        <w:t>Detection</w:t>
      </w:r>
      <w:proofErr w:type="spellEnd"/>
      <w:r w:rsidRPr="00D43CF9">
        <w:rPr>
          <w:rFonts w:cs="Arial"/>
          <w:szCs w:val="20"/>
        </w:rPr>
        <w:t xml:space="preserve"> &amp; Response musí splňovat alespoň níže uvedené funkce a parametry.</w:t>
      </w:r>
    </w:p>
    <w:p w14:paraId="52175601" w14:textId="77777777" w:rsidR="00D43CF9" w:rsidRPr="00D43CF9" w:rsidRDefault="00D43CF9" w:rsidP="00D43CF9">
      <w:pPr>
        <w:rPr>
          <w:rFonts w:cs="Arial"/>
          <w:szCs w:val="20"/>
        </w:rPr>
      </w:pPr>
    </w:p>
    <w:p w14:paraId="0A3CF82D" w14:textId="24FE2909" w:rsidR="006A7DB7" w:rsidRPr="006A7DB7" w:rsidRDefault="00D43CF9" w:rsidP="00F61B53">
      <w:pPr>
        <w:pStyle w:val="Nadpis2"/>
      </w:pPr>
      <w:r>
        <w:t>Výrobce a řešení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50"/>
        <w:gridCol w:w="1410"/>
      </w:tblGrid>
      <w:tr w:rsidR="00F61B53" w:rsidRPr="00D43CF9" w14:paraId="6BE1B3D4" w14:textId="77777777" w:rsidTr="00F61B53">
        <w:trPr>
          <w:trHeight w:val="320"/>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0099D3A" w14:textId="440889B1" w:rsidR="00F61B53" w:rsidRPr="006A7DB7" w:rsidRDefault="00D43CF9" w:rsidP="00D43CF9">
            <w:pPr>
              <w:spacing w:before="60" w:after="60"/>
              <w:rPr>
                <w:rFonts w:cs="Arial"/>
                <w:b/>
                <w:bCs/>
                <w:sz w:val="18"/>
                <w:szCs w:val="18"/>
              </w:rPr>
            </w:pPr>
            <w:r w:rsidRPr="00D43CF9">
              <w:rPr>
                <w:rFonts w:cs="Arial"/>
                <w:b/>
                <w:bCs/>
                <w:sz w:val="18"/>
                <w:szCs w:val="18"/>
              </w:rPr>
              <w:t>Výrobce a řešení</w:t>
            </w:r>
          </w:p>
        </w:tc>
      </w:tr>
      <w:tr w:rsidR="00F61B53" w:rsidRPr="00D43CF9" w14:paraId="7F2B9D87" w14:textId="77777777" w:rsidTr="00F61B53">
        <w:trPr>
          <w:trHeight w:val="300"/>
        </w:trPr>
        <w:tc>
          <w:tcPr>
            <w:tcW w:w="422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BCAC39" w14:textId="77777777" w:rsidR="006A7DB7" w:rsidRPr="006A7DB7" w:rsidRDefault="006A7DB7" w:rsidP="00D43CF9">
            <w:pPr>
              <w:spacing w:before="60" w:after="60"/>
              <w:rPr>
                <w:rFonts w:cs="Arial"/>
                <w:b/>
                <w:sz w:val="18"/>
                <w:szCs w:val="18"/>
              </w:rPr>
            </w:pPr>
            <w:r w:rsidRPr="006A7DB7">
              <w:rPr>
                <w:rFonts w:cs="Arial"/>
                <w:b/>
                <w:sz w:val="18"/>
                <w:szCs w:val="18"/>
              </w:rPr>
              <w:t>MINIMÁLNÍ POŽADAVKY</w:t>
            </w:r>
          </w:p>
        </w:tc>
        <w:tc>
          <w:tcPr>
            <w:tcW w:w="7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27E93C" w14:textId="77777777" w:rsidR="006A7DB7" w:rsidRPr="006A7DB7" w:rsidRDefault="006A7DB7" w:rsidP="00D43CF9">
            <w:pPr>
              <w:spacing w:before="60" w:after="60"/>
              <w:jc w:val="center"/>
              <w:rPr>
                <w:rFonts w:cs="Arial"/>
                <w:b/>
                <w:sz w:val="18"/>
                <w:szCs w:val="18"/>
              </w:rPr>
            </w:pPr>
            <w:r w:rsidRPr="006A7DB7">
              <w:rPr>
                <w:rFonts w:cs="Arial"/>
                <w:b/>
                <w:sz w:val="18"/>
                <w:szCs w:val="18"/>
              </w:rPr>
              <w:t>ANO/NE</w:t>
            </w:r>
          </w:p>
        </w:tc>
      </w:tr>
      <w:tr w:rsidR="00F61B53" w:rsidRPr="00D43CF9" w14:paraId="59DAC6C6" w14:textId="77777777" w:rsidTr="00D43CF9">
        <w:trPr>
          <w:trHeight w:val="320"/>
        </w:trPr>
        <w:tc>
          <w:tcPr>
            <w:tcW w:w="4222" w:type="pct"/>
            <w:tcBorders>
              <w:top w:val="single" w:sz="4" w:space="0" w:color="auto"/>
              <w:left w:val="single" w:sz="4" w:space="0" w:color="auto"/>
              <w:bottom w:val="single" w:sz="4" w:space="0" w:color="auto"/>
              <w:right w:val="single" w:sz="4" w:space="0" w:color="auto"/>
            </w:tcBorders>
            <w:noWrap/>
            <w:vAlign w:val="center"/>
          </w:tcPr>
          <w:p w14:paraId="2E2C3F74" w14:textId="4A73590F" w:rsidR="006A7DB7" w:rsidRPr="006A7DB7" w:rsidRDefault="00D43CF9" w:rsidP="00D43CF9">
            <w:pPr>
              <w:spacing w:before="60" w:after="60"/>
              <w:rPr>
                <w:rFonts w:cs="Arial"/>
                <w:sz w:val="18"/>
                <w:szCs w:val="18"/>
              </w:rPr>
            </w:pPr>
            <w:r w:rsidRPr="00D43CF9">
              <w:rPr>
                <w:rFonts w:cs="Arial"/>
                <w:sz w:val="18"/>
                <w:szCs w:val="18"/>
              </w:rPr>
              <w:t xml:space="preserve">Vzhledem k rozsáhlosti trhu s řešeními pro ochranu koncových zařízení není v možnostech zadavatele provést detailní analýzu všech dostupných produktů. Z tohoto důvodu zadavatel požaduje, aby nabízené řešení bylo evaluováno alespoň jednou z renomovaných analytických společností – Gartner nebo </w:t>
            </w:r>
            <w:proofErr w:type="spellStart"/>
            <w:r w:rsidRPr="00D43CF9">
              <w:rPr>
                <w:rFonts w:cs="Arial"/>
                <w:sz w:val="18"/>
                <w:szCs w:val="18"/>
              </w:rPr>
              <w:t>Forrester</w:t>
            </w:r>
            <w:proofErr w:type="spellEnd"/>
            <w:r w:rsidRPr="00D43CF9">
              <w:rPr>
                <w:rFonts w:cs="Arial"/>
                <w:sz w:val="18"/>
                <w:szCs w:val="18"/>
              </w:rPr>
              <w:t xml:space="preserve"> – a aby se v jejich aktuálních srovnáních – Gartner </w:t>
            </w:r>
            <w:proofErr w:type="spellStart"/>
            <w:r w:rsidRPr="00D43CF9">
              <w:rPr>
                <w:rFonts w:cs="Arial"/>
                <w:sz w:val="18"/>
                <w:szCs w:val="18"/>
              </w:rPr>
              <w:t>Magic</w:t>
            </w:r>
            <w:proofErr w:type="spellEnd"/>
            <w:r w:rsidRPr="00D43CF9">
              <w:rPr>
                <w:rFonts w:cs="Arial"/>
                <w:sz w:val="18"/>
                <w:szCs w:val="18"/>
              </w:rPr>
              <w:t xml:space="preserve"> </w:t>
            </w:r>
            <w:proofErr w:type="spellStart"/>
            <w:r w:rsidRPr="00D43CF9">
              <w:rPr>
                <w:rFonts w:cs="Arial"/>
                <w:sz w:val="18"/>
                <w:szCs w:val="18"/>
              </w:rPr>
              <w:lastRenderedPageBreak/>
              <w:t>Quadrant</w:t>
            </w:r>
            <w:proofErr w:type="spellEnd"/>
            <w:r w:rsidRPr="00D43CF9">
              <w:rPr>
                <w:rFonts w:cs="Arial"/>
                <w:sz w:val="18"/>
                <w:szCs w:val="18"/>
              </w:rPr>
              <w:t xml:space="preserve"> </w:t>
            </w:r>
            <w:proofErr w:type="spellStart"/>
            <w:r w:rsidRPr="00D43CF9">
              <w:rPr>
                <w:rFonts w:cs="Arial"/>
                <w:sz w:val="18"/>
                <w:szCs w:val="18"/>
              </w:rPr>
              <w:t>for</w:t>
            </w:r>
            <w:proofErr w:type="spellEnd"/>
            <w:r w:rsidRPr="00D43CF9">
              <w:rPr>
                <w:rFonts w:cs="Arial"/>
                <w:sz w:val="18"/>
                <w:szCs w:val="18"/>
              </w:rPr>
              <w:t xml:space="preserve"> Endpoint Protection </w:t>
            </w:r>
            <w:proofErr w:type="spellStart"/>
            <w:r w:rsidRPr="00D43CF9">
              <w:rPr>
                <w:rFonts w:cs="Arial"/>
                <w:sz w:val="18"/>
                <w:szCs w:val="18"/>
              </w:rPr>
              <w:t>Platforms</w:t>
            </w:r>
            <w:proofErr w:type="spellEnd"/>
            <w:r w:rsidRPr="00D43CF9">
              <w:rPr>
                <w:rFonts w:cs="Arial"/>
                <w:sz w:val="18"/>
                <w:szCs w:val="18"/>
              </w:rPr>
              <w:t xml:space="preserve"> 2025 nebo </w:t>
            </w:r>
            <w:proofErr w:type="spellStart"/>
            <w:r w:rsidRPr="00D43CF9">
              <w:rPr>
                <w:rFonts w:cs="Arial"/>
                <w:sz w:val="18"/>
                <w:szCs w:val="18"/>
              </w:rPr>
              <w:t>The</w:t>
            </w:r>
            <w:proofErr w:type="spellEnd"/>
            <w:r w:rsidRPr="00D43CF9">
              <w:rPr>
                <w:rFonts w:cs="Arial"/>
                <w:sz w:val="18"/>
                <w:szCs w:val="18"/>
              </w:rPr>
              <w:t xml:space="preserve"> </w:t>
            </w:r>
            <w:proofErr w:type="spellStart"/>
            <w:r w:rsidRPr="00D43CF9">
              <w:rPr>
                <w:rFonts w:cs="Arial"/>
                <w:sz w:val="18"/>
                <w:szCs w:val="18"/>
              </w:rPr>
              <w:t>Forrester</w:t>
            </w:r>
            <w:proofErr w:type="spellEnd"/>
            <w:r w:rsidRPr="00D43CF9">
              <w:rPr>
                <w:rFonts w:cs="Arial"/>
                <w:sz w:val="18"/>
                <w:szCs w:val="18"/>
              </w:rPr>
              <w:t xml:space="preserve"> </w:t>
            </w:r>
            <w:proofErr w:type="spellStart"/>
            <w:r w:rsidRPr="00D43CF9">
              <w:rPr>
                <w:rFonts w:cs="Arial"/>
                <w:sz w:val="18"/>
                <w:szCs w:val="18"/>
              </w:rPr>
              <w:t>Wave</w:t>
            </w:r>
            <w:proofErr w:type="spellEnd"/>
            <w:r w:rsidRPr="00D43CF9">
              <w:rPr>
                <w:rFonts w:cs="Arial"/>
                <w:sz w:val="18"/>
                <w:szCs w:val="18"/>
              </w:rPr>
              <w:t xml:space="preserve">™: </w:t>
            </w:r>
            <w:proofErr w:type="spellStart"/>
            <w:r w:rsidRPr="00D43CF9">
              <w:rPr>
                <w:rFonts w:cs="Arial"/>
                <w:sz w:val="18"/>
                <w:szCs w:val="18"/>
              </w:rPr>
              <w:t>Extended</w:t>
            </w:r>
            <w:proofErr w:type="spellEnd"/>
            <w:r w:rsidRPr="00D43CF9">
              <w:rPr>
                <w:rFonts w:cs="Arial"/>
                <w:sz w:val="18"/>
                <w:szCs w:val="18"/>
              </w:rPr>
              <w:t xml:space="preserve"> </w:t>
            </w:r>
            <w:proofErr w:type="spellStart"/>
            <w:r w:rsidRPr="00D43CF9">
              <w:rPr>
                <w:rFonts w:cs="Arial"/>
                <w:sz w:val="18"/>
                <w:szCs w:val="18"/>
              </w:rPr>
              <w:t>Detection</w:t>
            </w:r>
            <w:proofErr w:type="spellEnd"/>
            <w:r w:rsidRPr="00D43CF9">
              <w:rPr>
                <w:rFonts w:cs="Arial"/>
                <w:sz w:val="18"/>
                <w:szCs w:val="18"/>
              </w:rPr>
              <w:t xml:space="preserve"> And Response </w:t>
            </w:r>
            <w:proofErr w:type="spellStart"/>
            <w:r w:rsidRPr="00D43CF9">
              <w:rPr>
                <w:rFonts w:cs="Arial"/>
                <w:sz w:val="18"/>
                <w:szCs w:val="18"/>
              </w:rPr>
              <w:t>Platforms</w:t>
            </w:r>
            <w:proofErr w:type="spellEnd"/>
            <w:r w:rsidRPr="00D43CF9">
              <w:rPr>
                <w:rFonts w:cs="Arial"/>
                <w:sz w:val="18"/>
                <w:szCs w:val="18"/>
              </w:rPr>
              <w:t>, Q2 2024 – umístilo v kategorii „</w:t>
            </w:r>
            <w:proofErr w:type="spellStart"/>
            <w:r w:rsidRPr="00D43CF9">
              <w:rPr>
                <w:rFonts w:cs="Arial"/>
                <w:sz w:val="18"/>
                <w:szCs w:val="18"/>
              </w:rPr>
              <w:t>Leaders</w:t>
            </w:r>
            <w:proofErr w:type="spellEnd"/>
            <w:r w:rsidRPr="00D43CF9">
              <w:rPr>
                <w:rFonts w:cs="Arial"/>
                <w:sz w:val="18"/>
                <w:szCs w:val="18"/>
              </w:rPr>
              <w:t>“. Tento požadavek zajišťuje, že nabízené řešení splňuje vysoké standardy odborného hodnocení a odpovídá osvědčeným bezpečnostním trendům.</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728B020E" w14:textId="77777777" w:rsidR="006A7DB7" w:rsidRPr="006A7DB7" w:rsidRDefault="006A7DB7" w:rsidP="00D43CF9">
            <w:pPr>
              <w:spacing w:before="60" w:after="60"/>
              <w:jc w:val="center"/>
              <w:rPr>
                <w:rFonts w:cs="Arial"/>
                <w:sz w:val="18"/>
                <w:szCs w:val="18"/>
              </w:rPr>
            </w:pPr>
          </w:p>
        </w:tc>
      </w:tr>
      <w:tr w:rsidR="00F61B53" w:rsidRPr="00D43CF9" w14:paraId="03BADA30" w14:textId="77777777" w:rsidTr="00D43CF9">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39088527" w14:textId="34A93ADD" w:rsidR="006A7DB7" w:rsidRPr="006A7DB7" w:rsidRDefault="00D43CF9" w:rsidP="00D43CF9">
            <w:pPr>
              <w:spacing w:before="60" w:after="60"/>
              <w:rPr>
                <w:rFonts w:cs="Arial"/>
                <w:sz w:val="18"/>
                <w:szCs w:val="18"/>
              </w:rPr>
            </w:pPr>
            <w:r w:rsidRPr="00D43CF9">
              <w:rPr>
                <w:rFonts w:cs="Arial"/>
                <w:sz w:val="18"/>
                <w:szCs w:val="18"/>
              </w:rPr>
              <w:t xml:space="preserve">Zadavatel dále požaduje, aby se výrobce s nabízeným produktem účastnil alespoň jednoho ze dvou posledních testů MITRE ATT&amp;CK </w:t>
            </w:r>
            <w:proofErr w:type="spellStart"/>
            <w:r w:rsidRPr="00D43CF9">
              <w:rPr>
                <w:rFonts w:cs="Arial"/>
                <w:sz w:val="18"/>
                <w:szCs w:val="18"/>
              </w:rPr>
              <w:t>Evaluations</w:t>
            </w:r>
            <w:proofErr w:type="spellEnd"/>
            <w:r w:rsidRPr="00D43CF9">
              <w:rPr>
                <w:rFonts w:cs="Arial"/>
                <w:sz w:val="18"/>
                <w:szCs w:val="18"/>
              </w:rPr>
              <w:t xml:space="preserve"> (2023, 2024) pro účely srovnání detekčních schopností EDR dle kapitoly „</w:t>
            </w:r>
            <w:bookmarkStart w:id="4" w:name="_Ref190939521"/>
            <w:r w:rsidRPr="00D43CF9">
              <w:rPr>
                <w:rFonts w:cs="Arial"/>
                <w:sz w:val="18"/>
                <w:szCs w:val="18"/>
              </w:rPr>
              <w:t xml:space="preserve">Kvalita detekce a úroveň </w:t>
            </w:r>
            <w:proofErr w:type="spellStart"/>
            <w:r w:rsidRPr="00D43CF9">
              <w:rPr>
                <w:rFonts w:cs="Arial"/>
                <w:sz w:val="18"/>
                <w:szCs w:val="18"/>
              </w:rPr>
              <w:t>visibility</w:t>
            </w:r>
            <w:bookmarkEnd w:id="4"/>
            <w:proofErr w:type="spellEnd"/>
            <w:r w:rsidRPr="00D43CF9">
              <w:rPr>
                <w:rFonts w:cs="Arial"/>
                <w:sz w:val="18"/>
                <w:szCs w:val="18"/>
              </w:rPr>
              <w:t>“.</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16E9003D" w14:textId="77777777" w:rsidR="006A7DB7" w:rsidRPr="006A7DB7" w:rsidRDefault="006A7DB7" w:rsidP="00D43CF9">
            <w:pPr>
              <w:spacing w:before="60" w:after="60"/>
              <w:jc w:val="center"/>
              <w:rPr>
                <w:rFonts w:cs="Arial"/>
                <w:sz w:val="18"/>
                <w:szCs w:val="18"/>
              </w:rPr>
            </w:pPr>
          </w:p>
        </w:tc>
      </w:tr>
    </w:tbl>
    <w:p w14:paraId="702DA8F0" w14:textId="77777777" w:rsidR="00D43CF9" w:rsidRDefault="00D43CF9" w:rsidP="00AD20E1">
      <w:pPr>
        <w:rPr>
          <w:b/>
          <w:bCs/>
          <w:sz w:val="18"/>
          <w:szCs w:val="18"/>
        </w:rPr>
      </w:pPr>
    </w:p>
    <w:p w14:paraId="37CAB40E" w14:textId="4F452AF5" w:rsidR="00D43CF9" w:rsidRPr="006A7DB7" w:rsidRDefault="00D43CF9" w:rsidP="00D43CF9">
      <w:pPr>
        <w:pStyle w:val="Nadpis2"/>
      </w:pPr>
      <w:r>
        <w:t>Architektura řešení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50"/>
        <w:gridCol w:w="1410"/>
      </w:tblGrid>
      <w:tr w:rsidR="00D43CF9" w:rsidRPr="00D43CF9" w14:paraId="67B55DDB" w14:textId="77777777" w:rsidTr="005926D4">
        <w:trPr>
          <w:trHeight w:val="320"/>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66A5114" w14:textId="5323EEED" w:rsidR="00D43CF9" w:rsidRPr="006A7DB7" w:rsidRDefault="00D43CF9" w:rsidP="005926D4">
            <w:pPr>
              <w:spacing w:before="60" w:after="60"/>
              <w:rPr>
                <w:rFonts w:cs="Arial"/>
                <w:b/>
                <w:bCs/>
                <w:sz w:val="18"/>
                <w:szCs w:val="18"/>
              </w:rPr>
            </w:pPr>
            <w:r>
              <w:rPr>
                <w:rFonts w:cs="Arial"/>
                <w:b/>
                <w:bCs/>
                <w:sz w:val="18"/>
                <w:szCs w:val="18"/>
              </w:rPr>
              <w:t xml:space="preserve">Architektura </w:t>
            </w:r>
            <w:r w:rsidRPr="00D43CF9">
              <w:rPr>
                <w:rFonts w:cs="Arial"/>
                <w:b/>
                <w:bCs/>
                <w:sz w:val="18"/>
                <w:szCs w:val="18"/>
              </w:rPr>
              <w:t>řešení</w:t>
            </w:r>
          </w:p>
        </w:tc>
      </w:tr>
      <w:tr w:rsidR="00D43CF9" w:rsidRPr="00D43CF9" w14:paraId="1D3D0268"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3DE827C" w14:textId="77777777" w:rsidR="00D43CF9" w:rsidRPr="006A7DB7" w:rsidRDefault="00D43CF9" w:rsidP="005926D4">
            <w:pPr>
              <w:spacing w:before="60" w:after="60"/>
              <w:rPr>
                <w:rFonts w:cs="Arial"/>
                <w:b/>
                <w:sz w:val="18"/>
                <w:szCs w:val="18"/>
              </w:rPr>
            </w:pPr>
            <w:r w:rsidRPr="006A7DB7">
              <w:rPr>
                <w:rFonts w:cs="Arial"/>
                <w:b/>
                <w:sz w:val="18"/>
                <w:szCs w:val="18"/>
              </w:rPr>
              <w:t>MINIMÁLNÍ POŽADAVKY</w:t>
            </w:r>
          </w:p>
        </w:tc>
        <w:tc>
          <w:tcPr>
            <w:tcW w:w="7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A40A669" w14:textId="77777777" w:rsidR="00D43CF9" w:rsidRPr="006A7DB7" w:rsidRDefault="00D43CF9" w:rsidP="005926D4">
            <w:pPr>
              <w:spacing w:before="60" w:after="60"/>
              <w:jc w:val="center"/>
              <w:rPr>
                <w:rFonts w:cs="Arial"/>
                <w:b/>
                <w:sz w:val="18"/>
                <w:szCs w:val="18"/>
              </w:rPr>
            </w:pPr>
            <w:r w:rsidRPr="006A7DB7">
              <w:rPr>
                <w:rFonts w:cs="Arial"/>
                <w:b/>
                <w:sz w:val="18"/>
                <w:szCs w:val="18"/>
              </w:rPr>
              <w:t>ANO/NE</w:t>
            </w:r>
          </w:p>
        </w:tc>
      </w:tr>
      <w:tr w:rsidR="00D43CF9" w:rsidRPr="00D43CF9" w14:paraId="5C7C2BBC" w14:textId="77777777" w:rsidTr="005926D4">
        <w:trPr>
          <w:trHeight w:val="320"/>
        </w:trPr>
        <w:tc>
          <w:tcPr>
            <w:tcW w:w="4222" w:type="pct"/>
            <w:tcBorders>
              <w:top w:val="single" w:sz="4" w:space="0" w:color="auto"/>
              <w:left w:val="single" w:sz="4" w:space="0" w:color="auto"/>
              <w:bottom w:val="single" w:sz="4" w:space="0" w:color="auto"/>
              <w:right w:val="single" w:sz="4" w:space="0" w:color="auto"/>
            </w:tcBorders>
            <w:noWrap/>
            <w:vAlign w:val="center"/>
          </w:tcPr>
          <w:p w14:paraId="489217CA" w14:textId="543333F5" w:rsidR="00D43CF9" w:rsidRPr="006A7DB7" w:rsidRDefault="00D43CF9" w:rsidP="00D43CF9">
            <w:pPr>
              <w:spacing w:before="60" w:after="60"/>
              <w:rPr>
                <w:rFonts w:cs="Arial"/>
                <w:sz w:val="18"/>
                <w:szCs w:val="18"/>
              </w:rPr>
            </w:pPr>
            <w:r w:rsidRPr="00D43CF9">
              <w:rPr>
                <w:rFonts w:cs="Arial"/>
                <w:sz w:val="18"/>
                <w:szCs w:val="18"/>
              </w:rPr>
              <w:t>Centrální správa řešení musí být provozována jako SaaS cloudové řešení. Je nutné, aby data byla uložena a zpracovávána na serverech v EU.</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27A76937" w14:textId="77777777" w:rsidR="00D43CF9" w:rsidRPr="006A7DB7" w:rsidRDefault="00D43CF9" w:rsidP="005926D4">
            <w:pPr>
              <w:spacing w:before="60" w:after="60"/>
              <w:jc w:val="center"/>
              <w:rPr>
                <w:rFonts w:cs="Arial"/>
                <w:sz w:val="18"/>
                <w:szCs w:val="18"/>
              </w:rPr>
            </w:pPr>
          </w:p>
        </w:tc>
      </w:tr>
      <w:tr w:rsidR="00D43CF9" w:rsidRPr="00D43CF9" w14:paraId="2A82A352"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53A1E1FE" w14:textId="77777777" w:rsidR="00D43CF9" w:rsidRPr="00D43CF9" w:rsidRDefault="00D43CF9" w:rsidP="005926D4">
            <w:pPr>
              <w:spacing w:before="60" w:after="60"/>
              <w:rPr>
                <w:rFonts w:cs="Arial"/>
                <w:sz w:val="18"/>
                <w:szCs w:val="18"/>
              </w:rPr>
            </w:pPr>
            <w:r w:rsidRPr="00D43CF9">
              <w:rPr>
                <w:rFonts w:cs="Arial"/>
                <w:sz w:val="18"/>
                <w:szCs w:val="18"/>
              </w:rPr>
              <w:t>Agent musí podporovat následující operační systémy:</w:t>
            </w:r>
          </w:p>
          <w:p w14:paraId="04679FC6" w14:textId="77777777" w:rsidR="00D43CF9" w:rsidRPr="00D43CF9" w:rsidRDefault="00D43CF9" w:rsidP="005926D4">
            <w:pPr>
              <w:spacing w:before="60" w:after="60"/>
              <w:rPr>
                <w:rFonts w:cs="Arial"/>
                <w:sz w:val="18"/>
                <w:szCs w:val="18"/>
              </w:rPr>
            </w:pPr>
            <w:r w:rsidRPr="00D43CF9">
              <w:rPr>
                <w:rFonts w:cs="Arial"/>
                <w:sz w:val="18"/>
                <w:szCs w:val="18"/>
              </w:rPr>
              <w:t>Windows 7 SP1, 10, 11 a případné novější verze</w:t>
            </w:r>
          </w:p>
          <w:p w14:paraId="166921E2" w14:textId="77777777" w:rsidR="00D43CF9" w:rsidRPr="00D43CF9" w:rsidRDefault="00D43CF9" w:rsidP="005926D4">
            <w:pPr>
              <w:spacing w:before="60" w:after="60"/>
              <w:rPr>
                <w:rFonts w:cs="Arial"/>
                <w:sz w:val="18"/>
                <w:szCs w:val="18"/>
              </w:rPr>
            </w:pPr>
            <w:r w:rsidRPr="00D43CF9">
              <w:rPr>
                <w:rFonts w:cs="Arial"/>
                <w:sz w:val="18"/>
                <w:szCs w:val="18"/>
              </w:rPr>
              <w:t>Windows Server 2008 R2 SP1, 2012 R2, 2016, 2019, 2022, 2025 a případné novější verze</w:t>
            </w:r>
          </w:p>
          <w:p w14:paraId="5A45A25B" w14:textId="77777777" w:rsidR="00D43CF9" w:rsidRPr="00D43CF9" w:rsidRDefault="00D43CF9" w:rsidP="005926D4">
            <w:pPr>
              <w:spacing w:before="60" w:after="60"/>
              <w:rPr>
                <w:rFonts w:cs="Arial"/>
                <w:sz w:val="18"/>
                <w:szCs w:val="18"/>
              </w:rPr>
            </w:pPr>
            <w:r w:rsidRPr="00D43CF9">
              <w:rPr>
                <w:rFonts w:cs="Arial"/>
                <w:sz w:val="18"/>
                <w:szCs w:val="18"/>
              </w:rPr>
              <w:t xml:space="preserve">Linux distribuce RHEL (7, 8, 9), </w:t>
            </w:r>
            <w:proofErr w:type="spellStart"/>
            <w:r w:rsidRPr="00D43CF9">
              <w:rPr>
                <w:rFonts w:cs="Arial"/>
                <w:sz w:val="18"/>
                <w:szCs w:val="18"/>
              </w:rPr>
              <w:t>CentOS</w:t>
            </w:r>
            <w:proofErr w:type="spellEnd"/>
            <w:r w:rsidRPr="00D43CF9">
              <w:rPr>
                <w:rFonts w:cs="Arial"/>
                <w:sz w:val="18"/>
                <w:szCs w:val="18"/>
              </w:rPr>
              <w:t xml:space="preserve"> (7, 8), Rocky Linux (8, 9), </w:t>
            </w:r>
            <w:proofErr w:type="spellStart"/>
            <w:r w:rsidRPr="00D43CF9">
              <w:rPr>
                <w:rFonts w:cs="Arial"/>
                <w:sz w:val="18"/>
                <w:szCs w:val="18"/>
              </w:rPr>
              <w:t>Debian</w:t>
            </w:r>
            <w:proofErr w:type="spellEnd"/>
            <w:r w:rsidRPr="00D43CF9">
              <w:rPr>
                <w:rFonts w:cs="Arial"/>
                <w:sz w:val="18"/>
                <w:szCs w:val="18"/>
              </w:rPr>
              <w:t xml:space="preserve"> (11, 12), </w:t>
            </w:r>
            <w:proofErr w:type="spellStart"/>
            <w:r w:rsidRPr="00D43CF9">
              <w:rPr>
                <w:rFonts w:cs="Arial"/>
                <w:sz w:val="18"/>
                <w:szCs w:val="18"/>
              </w:rPr>
              <w:t>Ubuntu</w:t>
            </w:r>
            <w:proofErr w:type="spellEnd"/>
            <w:r w:rsidRPr="00D43CF9">
              <w:rPr>
                <w:rFonts w:cs="Arial"/>
                <w:sz w:val="18"/>
                <w:szCs w:val="18"/>
              </w:rPr>
              <w:t xml:space="preserve"> (20.04, 22.04) a případné novější verze</w:t>
            </w:r>
          </w:p>
          <w:p w14:paraId="3C72734C" w14:textId="77777777" w:rsidR="00D43CF9" w:rsidRPr="00D43CF9" w:rsidRDefault="00D43CF9" w:rsidP="005926D4">
            <w:pPr>
              <w:spacing w:before="60" w:after="60"/>
              <w:rPr>
                <w:rFonts w:cs="Arial"/>
                <w:sz w:val="18"/>
                <w:szCs w:val="18"/>
              </w:rPr>
            </w:pPr>
            <w:r w:rsidRPr="00D43CF9">
              <w:rPr>
                <w:rFonts w:cs="Arial"/>
                <w:sz w:val="18"/>
                <w:szCs w:val="18"/>
              </w:rPr>
              <w:t xml:space="preserve">Běžný provoz agenta nesmí mít dopad na výkon koncové stanice (předpokládá se maximálně 5 % CPU, 500 MB RAM). </w:t>
            </w:r>
          </w:p>
          <w:p w14:paraId="0DBDF637" w14:textId="77777777" w:rsidR="00D43CF9" w:rsidRPr="00D43CF9" w:rsidRDefault="00D43CF9" w:rsidP="005926D4">
            <w:pPr>
              <w:spacing w:before="60" w:after="60"/>
              <w:rPr>
                <w:rFonts w:cs="Arial"/>
                <w:sz w:val="18"/>
                <w:szCs w:val="18"/>
              </w:rPr>
            </w:pPr>
            <w:r w:rsidRPr="00D43CF9">
              <w:rPr>
                <w:rFonts w:cs="Arial"/>
                <w:sz w:val="18"/>
                <w:szCs w:val="18"/>
              </w:rPr>
              <w:t>Instalace ani aktualizace agenta nesmí vyžadovat restart koncového systému pro provozování plnohodnotné ochrany.</w:t>
            </w:r>
          </w:p>
          <w:p w14:paraId="4B9B5A05" w14:textId="77777777" w:rsidR="00D43CF9" w:rsidRPr="006A7DB7" w:rsidRDefault="00D43CF9" w:rsidP="005926D4">
            <w:pPr>
              <w:spacing w:before="60" w:after="60"/>
              <w:rPr>
                <w:rFonts w:cs="Arial"/>
                <w:sz w:val="18"/>
                <w:szCs w:val="18"/>
              </w:rPr>
            </w:pP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21D95AF1" w14:textId="77777777" w:rsidR="00D43CF9" w:rsidRPr="006A7DB7" w:rsidRDefault="00D43CF9" w:rsidP="005926D4">
            <w:pPr>
              <w:spacing w:before="60" w:after="60"/>
              <w:jc w:val="center"/>
              <w:rPr>
                <w:rFonts w:cs="Arial"/>
                <w:sz w:val="18"/>
                <w:szCs w:val="18"/>
              </w:rPr>
            </w:pPr>
          </w:p>
        </w:tc>
      </w:tr>
      <w:tr w:rsidR="00D43CF9" w:rsidRPr="00D43CF9" w14:paraId="455D9A2D"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70C05D79" w14:textId="77777777" w:rsidR="00D43CF9" w:rsidRPr="00D43CF9" w:rsidRDefault="00D43CF9" w:rsidP="005926D4">
            <w:pPr>
              <w:spacing w:before="60" w:after="60"/>
              <w:rPr>
                <w:rFonts w:cs="Arial"/>
                <w:sz w:val="18"/>
                <w:szCs w:val="18"/>
              </w:rPr>
            </w:pPr>
            <w:r w:rsidRPr="00D43CF9">
              <w:rPr>
                <w:rFonts w:cs="Arial"/>
                <w:sz w:val="18"/>
                <w:szCs w:val="18"/>
              </w:rPr>
              <w:t>Agent musí podporovat následující operační systémy:</w:t>
            </w:r>
          </w:p>
          <w:p w14:paraId="67F4BBE6" w14:textId="77777777" w:rsidR="00D43CF9" w:rsidRDefault="00D43CF9" w:rsidP="00D43CF9">
            <w:pPr>
              <w:pStyle w:val="Odstavecseseznamem"/>
              <w:numPr>
                <w:ilvl w:val="0"/>
                <w:numId w:val="14"/>
              </w:numPr>
              <w:spacing w:before="60" w:after="60"/>
              <w:ind w:left="714" w:hanging="357"/>
              <w:contextualSpacing w:val="0"/>
              <w:rPr>
                <w:rFonts w:cs="Arial"/>
                <w:sz w:val="18"/>
                <w:szCs w:val="18"/>
              </w:rPr>
            </w:pPr>
            <w:r w:rsidRPr="00D43CF9">
              <w:rPr>
                <w:rFonts w:cs="Arial"/>
                <w:sz w:val="18"/>
                <w:szCs w:val="18"/>
              </w:rPr>
              <w:t>Windows 7 SP1, 10, 11 a případné novější verze</w:t>
            </w:r>
          </w:p>
          <w:p w14:paraId="28D0833B" w14:textId="77777777" w:rsidR="00D43CF9" w:rsidRDefault="00D43CF9" w:rsidP="00D43CF9">
            <w:pPr>
              <w:pStyle w:val="Odstavecseseznamem"/>
              <w:numPr>
                <w:ilvl w:val="0"/>
                <w:numId w:val="14"/>
              </w:numPr>
              <w:spacing w:before="60" w:after="60"/>
              <w:ind w:left="714" w:hanging="357"/>
              <w:contextualSpacing w:val="0"/>
              <w:rPr>
                <w:rFonts w:cs="Arial"/>
                <w:sz w:val="18"/>
                <w:szCs w:val="18"/>
              </w:rPr>
            </w:pPr>
            <w:r w:rsidRPr="00D43CF9">
              <w:rPr>
                <w:rFonts w:cs="Arial"/>
                <w:sz w:val="18"/>
                <w:szCs w:val="18"/>
              </w:rPr>
              <w:t>Windows Server 2008 R2 SP1, 2012 R2, 2016, 2019, 2022, 2025 a případné novější verze</w:t>
            </w:r>
          </w:p>
          <w:p w14:paraId="20B173F3" w14:textId="17E434F6" w:rsidR="00D43CF9" w:rsidRPr="00D43CF9" w:rsidRDefault="00D43CF9" w:rsidP="00D43CF9">
            <w:pPr>
              <w:pStyle w:val="Odstavecseseznamem"/>
              <w:numPr>
                <w:ilvl w:val="0"/>
                <w:numId w:val="14"/>
              </w:numPr>
              <w:spacing w:before="60" w:after="60"/>
              <w:ind w:left="714" w:hanging="357"/>
              <w:contextualSpacing w:val="0"/>
              <w:rPr>
                <w:rFonts w:cs="Arial"/>
                <w:sz w:val="18"/>
                <w:szCs w:val="18"/>
              </w:rPr>
            </w:pPr>
            <w:r w:rsidRPr="00D43CF9">
              <w:rPr>
                <w:rFonts w:cs="Arial"/>
                <w:sz w:val="18"/>
                <w:szCs w:val="18"/>
              </w:rPr>
              <w:t xml:space="preserve">Linux distribuce RHEL (7, 8, 9), </w:t>
            </w:r>
            <w:proofErr w:type="spellStart"/>
            <w:r w:rsidRPr="00D43CF9">
              <w:rPr>
                <w:rFonts w:cs="Arial"/>
                <w:sz w:val="18"/>
                <w:szCs w:val="18"/>
              </w:rPr>
              <w:t>CentOS</w:t>
            </w:r>
            <w:proofErr w:type="spellEnd"/>
            <w:r w:rsidRPr="00D43CF9">
              <w:rPr>
                <w:rFonts w:cs="Arial"/>
                <w:sz w:val="18"/>
                <w:szCs w:val="18"/>
              </w:rPr>
              <w:t xml:space="preserve"> (7, 8), Rocky Linux (8, 9), </w:t>
            </w:r>
            <w:proofErr w:type="spellStart"/>
            <w:r w:rsidRPr="00D43CF9">
              <w:rPr>
                <w:rFonts w:cs="Arial"/>
                <w:sz w:val="18"/>
                <w:szCs w:val="18"/>
              </w:rPr>
              <w:t>Debian</w:t>
            </w:r>
            <w:proofErr w:type="spellEnd"/>
            <w:r w:rsidRPr="00D43CF9">
              <w:rPr>
                <w:rFonts w:cs="Arial"/>
                <w:sz w:val="18"/>
                <w:szCs w:val="18"/>
              </w:rPr>
              <w:t xml:space="preserve"> (11, 12), </w:t>
            </w:r>
            <w:proofErr w:type="spellStart"/>
            <w:r w:rsidRPr="00D43CF9">
              <w:rPr>
                <w:rFonts w:cs="Arial"/>
                <w:sz w:val="18"/>
                <w:szCs w:val="18"/>
              </w:rPr>
              <w:t>Ubuntu</w:t>
            </w:r>
            <w:proofErr w:type="spellEnd"/>
            <w:r w:rsidRPr="00D43CF9">
              <w:rPr>
                <w:rFonts w:cs="Arial"/>
                <w:sz w:val="18"/>
                <w:szCs w:val="18"/>
              </w:rPr>
              <w:t xml:space="preserve"> (20.04, 22.04) a případné novější verze</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52BA04F9" w14:textId="77777777" w:rsidR="00D43CF9" w:rsidRPr="006A7DB7" w:rsidRDefault="00D43CF9" w:rsidP="005926D4">
            <w:pPr>
              <w:spacing w:before="60" w:after="60"/>
              <w:jc w:val="center"/>
              <w:rPr>
                <w:rFonts w:cs="Arial"/>
                <w:sz w:val="18"/>
                <w:szCs w:val="18"/>
              </w:rPr>
            </w:pPr>
          </w:p>
        </w:tc>
      </w:tr>
      <w:tr w:rsidR="00D43CF9" w:rsidRPr="00D43CF9" w14:paraId="60DCD1A3"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201976DF" w14:textId="19743130" w:rsidR="00D43CF9" w:rsidRPr="006A7DB7" w:rsidRDefault="00D43CF9" w:rsidP="00D43CF9">
            <w:pPr>
              <w:spacing w:before="60" w:after="60"/>
              <w:rPr>
                <w:rFonts w:cs="Arial"/>
                <w:sz w:val="18"/>
                <w:szCs w:val="18"/>
              </w:rPr>
            </w:pPr>
            <w:r w:rsidRPr="00D43CF9">
              <w:rPr>
                <w:rFonts w:cs="Arial"/>
                <w:sz w:val="18"/>
                <w:szCs w:val="18"/>
              </w:rPr>
              <w:t>Běžný provoz agenta nesmí mít dopad na výkon koncové stanice (předpokládá se maximálně 5 % CPU, 500 MB RAM).</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0BF21358" w14:textId="77777777" w:rsidR="00D43CF9" w:rsidRPr="006A7DB7" w:rsidRDefault="00D43CF9" w:rsidP="005926D4">
            <w:pPr>
              <w:spacing w:before="60" w:after="60"/>
              <w:jc w:val="center"/>
              <w:rPr>
                <w:rFonts w:cs="Arial"/>
                <w:sz w:val="18"/>
                <w:szCs w:val="18"/>
              </w:rPr>
            </w:pPr>
          </w:p>
        </w:tc>
      </w:tr>
      <w:tr w:rsidR="00D43CF9" w:rsidRPr="00D43CF9" w14:paraId="6EF38BFA"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0F66CF61" w14:textId="2B3132BC" w:rsidR="00D43CF9" w:rsidRPr="006A7DB7" w:rsidRDefault="00D43CF9" w:rsidP="005926D4">
            <w:pPr>
              <w:spacing w:before="60" w:after="60"/>
              <w:rPr>
                <w:rFonts w:cs="Arial"/>
                <w:sz w:val="18"/>
                <w:szCs w:val="18"/>
              </w:rPr>
            </w:pPr>
            <w:r w:rsidRPr="00D43CF9">
              <w:rPr>
                <w:rFonts w:cs="Arial"/>
                <w:sz w:val="18"/>
                <w:szCs w:val="18"/>
              </w:rPr>
              <w:t>Instalace ani aktualizace agenta nesmí vyžadovat restart koncového systému pro provozování plnohodnotné ochrany.</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762E72B5" w14:textId="77777777" w:rsidR="00D43CF9" w:rsidRPr="006A7DB7" w:rsidRDefault="00D43CF9" w:rsidP="005926D4">
            <w:pPr>
              <w:spacing w:before="60" w:after="60"/>
              <w:jc w:val="center"/>
              <w:rPr>
                <w:rFonts w:cs="Arial"/>
                <w:sz w:val="18"/>
                <w:szCs w:val="18"/>
              </w:rPr>
            </w:pPr>
          </w:p>
        </w:tc>
      </w:tr>
    </w:tbl>
    <w:p w14:paraId="487E7E93" w14:textId="77777777" w:rsidR="00D43CF9" w:rsidRDefault="00D43CF9" w:rsidP="00AD20E1">
      <w:pPr>
        <w:rPr>
          <w:b/>
          <w:bCs/>
          <w:sz w:val="18"/>
          <w:szCs w:val="18"/>
        </w:rPr>
      </w:pPr>
    </w:p>
    <w:p w14:paraId="56FC7971" w14:textId="7335511E" w:rsidR="00D43CF9" w:rsidRPr="00D43CF9" w:rsidRDefault="00D43CF9" w:rsidP="00D43CF9">
      <w:pPr>
        <w:pStyle w:val="Nadpis2"/>
      </w:pPr>
      <w:r w:rsidRPr="00D43CF9">
        <w:t>Ochrana proti škodlivému kódu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50"/>
        <w:gridCol w:w="1410"/>
      </w:tblGrid>
      <w:tr w:rsidR="00D43CF9" w:rsidRPr="00D43CF9" w14:paraId="5A155BEE" w14:textId="77777777" w:rsidTr="005926D4">
        <w:trPr>
          <w:trHeight w:val="320"/>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ECBC370" w14:textId="350D27E6" w:rsidR="00D43CF9" w:rsidRPr="006A7DB7" w:rsidRDefault="00D43CF9" w:rsidP="005926D4">
            <w:pPr>
              <w:spacing w:before="60" w:after="60"/>
              <w:rPr>
                <w:rFonts w:cs="Arial"/>
                <w:b/>
                <w:bCs/>
                <w:sz w:val="18"/>
                <w:szCs w:val="18"/>
              </w:rPr>
            </w:pPr>
            <w:r w:rsidRPr="00D43CF9">
              <w:rPr>
                <w:rFonts w:cs="Arial"/>
                <w:b/>
                <w:bCs/>
                <w:sz w:val="18"/>
                <w:szCs w:val="18"/>
              </w:rPr>
              <w:t>Ochrana proti škodlivému kódu</w:t>
            </w:r>
          </w:p>
        </w:tc>
      </w:tr>
      <w:tr w:rsidR="00D43CF9" w:rsidRPr="00D43CF9" w14:paraId="470F5325"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07494CD" w14:textId="77777777" w:rsidR="00D43CF9" w:rsidRPr="006A7DB7" w:rsidRDefault="00D43CF9" w:rsidP="005926D4">
            <w:pPr>
              <w:spacing w:before="60" w:after="60"/>
              <w:rPr>
                <w:rFonts w:cs="Arial"/>
                <w:b/>
                <w:sz w:val="18"/>
                <w:szCs w:val="18"/>
              </w:rPr>
            </w:pPr>
            <w:r w:rsidRPr="006A7DB7">
              <w:rPr>
                <w:rFonts w:cs="Arial"/>
                <w:b/>
                <w:sz w:val="18"/>
                <w:szCs w:val="18"/>
              </w:rPr>
              <w:t>MINIMÁLNÍ POŽADAVKY</w:t>
            </w:r>
          </w:p>
        </w:tc>
        <w:tc>
          <w:tcPr>
            <w:tcW w:w="7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37D4010" w14:textId="77777777" w:rsidR="00D43CF9" w:rsidRPr="006A7DB7" w:rsidRDefault="00D43CF9" w:rsidP="005926D4">
            <w:pPr>
              <w:spacing w:before="60" w:after="60"/>
              <w:jc w:val="center"/>
              <w:rPr>
                <w:rFonts w:cs="Arial"/>
                <w:b/>
                <w:sz w:val="18"/>
                <w:szCs w:val="18"/>
              </w:rPr>
            </w:pPr>
            <w:r w:rsidRPr="006A7DB7">
              <w:rPr>
                <w:rFonts w:cs="Arial"/>
                <w:b/>
                <w:sz w:val="18"/>
                <w:szCs w:val="18"/>
              </w:rPr>
              <w:t>ANO/NE</w:t>
            </w:r>
          </w:p>
        </w:tc>
      </w:tr>
      <w:tr w:rsidR="00D43CF9" w:rsidRPr="00D43CF9" w14:paraId="57FF27B3" w14:textId="77777777" w:rsidTr="005926D4">
        <w:trPr>
          <w:trHeight w:val="320"/>
        </w:trPr>
        <w:tc>
          <w:tcPr>
            <w:tcW w:w="4222" w:type="pct"/>
            <w:tcBorders>
              <w:top w:val="single" w:sz="4" w:space="0" w:color="auto"/>
              <w:left w:val="single" w:sz="4" w:space="0" w:color="auto"/>
              <w:bottom w:val="single" w:sz="4" w:space="0" w:color="auto"/>
              <w:right w:val="single" w:sz="4" w:space="0" w:color="auto"/>
            </w:tcBorders>
            <w:noWrap/>
            <w:vAlign w:val="center"/>
          </w:tcPr>
          <w:p w14:paraId="31F593A9" w14:textId="786DF70B" w:rsidR="00D43CF9" w:rsidRPr="006A7DB7" w:rsidRDefault="00D43CF9" w:rsidP="00D43CF9">
            <w:pPr>
              <w:spacing w:before="60" w:after="60"/>
              <w:rPr>
                <w:rFonts w:cs="Arial"/>
                <w:sz w:val="18"/>
                <w:szCs w:val="18"/>
              </w:rPr>
            </w:pPr>
            <w:r w:rsidRPr="00D43CF9">
              <w:rPr>
                <w:rFonts w:cs="Arial"/>
                <w:sz w:val="18"/>
                <w:szCs w:val="18"/>
              </w:rPr>
              <w:t xml:space="preserve">Řešení nesmí spoléhat primárně na signaturní detekci nebo reputační </w:t>
            </w:r>
            <w:proofErr w:type="spellStart"/>
            <w:r w:rsidRPr="00D43CF9">
              <w:rPr>
                <w:rFonts w:cs="Arial"/>
                <w:sz w:val="18"/>
                <w:szCs w:val="18"/>
              </w:rPr>
              <w:t>engine</w:t>
            </w:r>
            <w:proofErr w:type="spellEnd"/>
            <w:r w:rsidRPr="00D43CF9">
              <w:rPr>
                <w:rFonts w:cs="Arial"/>
                <w:sz w:val="18"/>
                <w:szCs w:val="18"/>
              </w:rPr>
              <w:t>.</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352E9B0E" w14:textId="77777777" w:rsidR="00D43CF9" w:rsidRPr="006A7DB7" w:rsidRDefault="00D43CF9" w:rsidP="005926D4">
            <w:pPr>
              <w:spacing w:before="60" w:after="60"/>
              <w:jc w:val="center"/>
              <w:rPr>
                <w:rFonts w:cs="Arial"/>
                <w:sz w:val="18"/>
                <w:szCs w:val="18"/>
              </w:rPr>
            </w:pPr>
          </w:p>
        </w:tc>
      </w:tr>
      <w:tr w:rsidR="00D43CF9" w:rsidRPr="00D43CF9" w14:paraId="31545D5C"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47F35B38" w14:textId="77777777" w:rsidR="00D43CF9" w:rsidRPr="00D43CF9" w:rsidRDefault="00D43CF9" w:rsidP="00D43CF9">
            <w:pPr>
              <w:spacing w:before="60" w:after="60"/>
              <w:rPr>
                <w:rFonts w:cs="Arial"/>
                <w:sz w:val="18"/>
                <w:szCs w:val="18"/>
              </w:rPr>
            </w:pPr>
            <w:r w:rsidRPr="00D43CF9">
              <w:rPr>
                <w:rFonts w:cs="Arial"/>
                <w:sz w:val="18"/>
                <w:szCs w:val="18"/>
              </w:rPr>
              <w:t>Řešení musí umět detekovat pokročilé hrozby, alespoň:</w:t>
            </w:r>
          </w:p>
          <w:p w14:paraId="5DFF5FC3" w14:textId="7E9B11A1" w:rsidR="00D43CF9" w:rsidRPr="00D43CF9" w:rsidRDefault="00D43CF9" w:rsidP="00D43CF9">
            <w:pPr>
              <w:pStyle w:val="Odstavecseseznamem"/>
              <w:numPr>
                <w:ilvl w:val="0"/>
                <w:numId w:val="17"/>
              </w:numPr>
              <w:spacing w:before="60" w:after="60"/>
              <w:ind w:left="714" w:hanging="357"/>
              <w:contextualSpacing w:val="0"/>
              <w:rPr>
                <w:rFonts w:cs="Arial"/>
                <w:sz w:val="18"/>
                <w:szCs w:val="18"/>
              </w:rPr>
            </w:pPr>
            <w:r w:rsidRPr="00D43CF9">
              <w:rPr>
                <w:rFonts w:cs="Arial"/>
                <w:sz w:val="18"/>
                <w:szCs w:val="18"/>
              </w:rPr>
              <w:t>souborový malware</w:t>
            </w:r>
            <w:r>
              <w:rPr>
                <w:rFonts w:cs="Arial"/>
                <w:sz w:val="18"/>
                <w:szCs w:val="18"/>
              </w:rPr>
              <w:t>,</w:t>
            </w:r>
          </w:p>
          <w:p w14:paraId="2909B5AD" w14:textId="1E003F4F" w:rsidR="00D43CF9" w:rsidRPr="00D43CF9" w:rsidRDefault="00D43CF9" w:rsidP="00D43CF9">
            <w:pPr>
              <w:pStyle w:val="Odstavecseseznamem"/>
              <w:numPr>
                <w:ilvl w:val="0"/>
                <w:numId w:val="17"/>
              </w:numPr>
              <w:spacing w:before="60" w:after="60"/>
              <w:ind w:left="714" w:hanging="357"/>
              <w:contextualSpacing w:val="0"/>
              <w:rPr>
                <w:rFonts w:cs="Arial"/>
                <w:sz w:val="18"/>
                <w:szCs w:val="18"/>
              </w:rPr>
            </w:pPr>
            <w:proofErr w:type="spellStart"/>
            <w:r w:rsidRPr="00D43CF9">
              <w:rPr>
                <w:rFonts w:cs="Arial"/>
                <w:sz w:val="18"/>
                <w:szCs w:val="18"/>
              </w:rPr>
              <w:t>fileless</w:t>
            </w:r>
            <w:proofErr w:type="spellEnd"/>
            <w:r w:rsidRPr="00D43CF9">
              <w:rPr>
                <w:rFonts w:cs="Arial"/>
                <w:sz w:val="18"/>
                <w:szCs w:val="18"/>
              </w:rPr>
              <w:t xml:space="preserve"> útoky</w:t>
            </w:r>
            <w:r>
              <w:rPr>
                <w:rFonts w:cs="Arial"/>
                <w:sz w:val="18"/>
                <w:szCs w:val="18"/>
              </w:rPr>
              <w:t>,</w:t>
            </w:r>
          </w:p>
          <w:p w14:paraId="748B6EA8" w14:textId="0A89756C" w:rsidR="00D43CF9" w:rsidRPr="00D43CF9" w:rsidRDefault="00D43CF9" w:rsidP="00D43CF9">
            <w:pPr>
              <w:pStyle w:val="Odstavecseseznamem"/>
              <w:numPr>
                <w:ilvl w:val="0"/>
                <w:numId w:val="17"/>
              </w:numPr>
              <w:spacing w:before="60" w:after="60"/>
              <w:ind w:left="714" w:hanging="357"/>
              <w:contextualSpacing w:val="0"/>
              <w:rPr>
                <w:rFonts w:cs="Arial"/>
                <w:sz w:val="18"/>
                <w:szCs w:val="18"/>
              </w:rPr>
            </w:pPr>
            <w:r w:rsidRPr="00D43CF9">
              <w:rPr>
                <w:rFonts w:cs="Arial"/>
                <w:sz w:val="18"/>
                <w:szCs w:val="18"/>
              </w:rPr>
              <w:t>neznámý malware</w:t>
            </w:r>
            <w:r>
              <w:rPr>
                <w:rFonts w:cs="Arial"/>
                <w:sz w:val="18"/>
                <w:szCs w:val="18"/>
              </w:rPr>
              <w:t>,</w:t>
            </w:r>
          </w:p>
          <w:p w14:paraId="242127CE" w14:textId="566A5ACB" w:rsidR="00D43CF9" w:rsidRPr="00D43CF9" w:rsidRDefault="00D43CF9" w:rsidP="00D43CF9">
            <w:pPr>
              <w:pStyle w:val="Odstavecseseznamem"/>
              <w:numPr>
                <w:ilvl w:val="0"/>
                <w:numId w:val="17"/>
              </w:numPr>
              <w:spacing w:before="60" w:after="60"/>
              <w:ind w:left="714" w:hanging="357"/>
              <w:contextualSpacing w:val="0"/>
              <w:rPr>
                <w:rFonts w:cs="Arial"/>
                <w:sz w:val="18"/>
                <w:szCs w:val="18"/>
              </w:rPr>
            </w:pPr>
            <w:proofErr w:type="spellStart"/>
            <w:r w:rsidRPr="00D43CF9">
              <w:rPr>
                <w:rFonts w:cs="Arial"/>
                <w:sz w:val="18"/>
                <w:szCs w:val="18"/>
              </w:rPr>
              <w:t>exploity</w:t>
            </w:r>
            <w:proofErr w:type="spellEnd"/>
            <w:r>
              <w:rPr>
                <w:rFonts w:cs="Arial"/>
                <w:sz w:val="18"/>
                <w:szCs w:val="18"/>
              </w:rPr>
              <w:t>,</w:t>
            </w:r>
          </w:p>
          <w:p w14:paraId="2700DE95" w14:textId="4929FE2E" w:rsidR="00D43CF9" w:rsidRPr="00D43CF9" w:rsidRDefault="00D43CF9" w:rsidP="00D43CF9">
            <w:pPr>
              <w:pStyle w:val="Odstavecseseznamem"/>
              <w:numPr>
                <w:ilvl w:val="0"/>
                <w:numId w:val="17"/>
              </w:numPr>
              <w:spacing w:before="60" w:after="60"/>
              <w:ind w:left="714" w:hanging="357"/>
              <w:contextualSpacing w:val="0"/>
              <w:rPr>
                <w:rFonts w:cs="Arial"/>
                <w:sz w:val="18"/>
                <w:szCs w:val="18"/>
              </w:rPr>
            </w:pPr>
            <w:r w:rsidRPr="00D43CF9">
              <w:rPr>
                <w:rFonts w:cs="Arial"/>
                <w:sz w:val="18"/>
                <w:szCs w:val="18"/>
              </w:rPr>
              <w:t>ransomware</w:t>
            </w:r>
            <w:r>
              <w:rPr>
                <w:rFonts w:cs="Arial"/>
                <w:sz w:val="18"/>
                <w:szCs w:val="18"/>
              </w:rPr>
              <w:t>,</w:t>
            </w:r>
          </w:p>
          <w:p w14:paraId="6767BE50" w14:textId="6B08FBC8" w:rsidR="00D43CF9" w:rsidRPr="00D43CF9" w:rsidRDefault="00D43CF9" w:rsidP="00D43CF9">
            <w:pPr>
              <w:pStyle w:val="Odstavecseseznamem"/>
              <w:numPr>
                <w:ilvl w:val="0"/>
                <w:numId w:val="17"/>
              </w:numPr>
              <w:spacing w:before="60" w:after="60"/>
              <w:ind w:left="714" w:hanging="357"/>
              <w:contextualSpacing w:val="0"/>
              <w:rPr>
                <w:rFonts w:cs="Arial"/>
                <w:sz w:val="18"/>
                <w:szCs w:val="18"/>
              </w:rPr>
            </w:pPr>
            <w:proofErr w:type="spellStart"/>
            <w:r w:rsidRPr="00D43CF9">
              <w:rPr>
                <w:rFonts w:cs="Arial"/>
                <w:sz w:val="18"/>
                <w:szCs w:val="18"/>
              </w:rPr>
              <w:t>cryptominer</w:t>
            </w:r>
            <w:proofErr w:type="spellEnd"/>
            <w:r w:rsidRPr="00D43CF9">
              <w:rPr>
                <w:rFonts w:cs="Arial"/>
                <w:sz w:val="18"/>
                <w:szCs w:val="18"/>
              </w:rPr>
              <w:t xml:space="preserve"> malware</w:t>
            </w:r>
            <w:r>
              <w:rPr>
                <w:rFonts w:cs="Arial"/>
                <w:sz w:val="18"/>
                <w:szCs w:val="18"/>
              </w:rPr>
              <w:t>,</w:t>
            </w:r>
          </w:p>
          <w:p w14:paraId="11FCE825" w14:textId="52B01606" w:rsidR="00D43CF9" w:rsidRPr="00D43CF9" w:rsidRDefault="00D43CF9" w:rsidP="00D43CF9">
            <w:pPr>
              <w:pStyle w:val="Odstavecseseznamem"/>
              <w:numPr>
                <w:ilvl w:val="0"/>
                <w:numId w:val="17"/>
              </w:numPr>
              <w:spacing w:before="60" w:after="60"/>
              <w:ind w:left="714" w:hanging="357"/>
              <w:contextualSpacing w:val="0"/>
              <w:rPr>
                <w:rFonts w:cs="Arial"/>
                <w:sz w:val="18"/>
                <w:szCs w:val="18"/>
              </w:rPr>
            </w:pPr>
            <w:r w:rsidRPr="00D43CF9">
              <w:rPr>
                <w:rFonts w:cs="Arial"/>
                <w:sz w:val="18"/>
                <w:szCs w:val="18"/>
              </w:rPr>
              <w:t>škodlivé skripty</w:t>
            </w:r>
            <w:r>
              <w:rPr>
                <w:rFonts w:cs="Arial"/>
                <w:sz w:val="18"/>
                <w:szCs w:val="18"/>
              </w:rPr>
              <w:t>,</w:t>
            </w:r>
          </w:p>
          <w:p w14:paraId="2E628831" w14:textId="4849D373" w:rsidR="00D43CF9" w:rsidRPr="00D43CF9" w:rsidRDefault="00D43CF9" w:rsidP="00D43CF9">
            <w:pPr>
              <w:pStyle w:val="Odstavecseseznamem"/>
              <w:numPr>
                <w:ilvl w:val="0"/>
                <w:numId w:val="17"/>
              </w:numPr>
              <w:spacing w:before="60" w:after="60"/>
              <w:ind w:left="714" w:hanging="357"/>
              <w:contextualSpacing w:val="0"/>
              <w:rPr>
                <w:rFonts w:cs="Arial"/>
                <w:sz w:val="18"/>
                <w:szCs w:val="18"/>
              </w:rPr>
            </w:pPr>
            <w:proofErr w:type="spellStart"/>
            <w:r w:rsidRPr="00D43CF9">
              <w:rPr>
                <w:rFonts w:cs="Arial"/>
                <w:sz w:val="18"/>
                <w:szCs w:val="18"/>
              </w:rPr>
              <w:t>lateral</w:t>
            </w:r>
            <w:proofErr w:type="spellEnd"/>
            <w:r w:rsidRPr="00D43CF9">
              <w:rPr>
                <w:rFonts w:cs="Arial"/>
                <w:sz w:val="18"/>
                <w:szCs w:val="18"/>
              </w:rPr>
              <w:t xml:space="preserve"> </w:t>
            </w:r>
            <w:proofErr w:type="spellStart"/>
            <w:r w:rsidRPr="00D43CF9">
              <w:rPr>
                <w:rFonts w:cs="Arial"/>
                <w:sz w:val="18"/>
                <w:szCs w:val="18"/>
              </w:rPr>
              <w:t>movement</w:t>
            </w:r>
            <w:proofErr w:type="spellEnd"/>
            <w:r>
              <w:rPr>
                <w:rFonts w:cs="Arial"/>
                <w:sz w:val="18"/>
                <w:szCs w:val="18"/>
              </w:rPr>
              <w:t>,</w:t>
            </w:r>
          </w:p>
          <w:p w14:paraId="150F94D9" w14:textId="5341B280" w:rsidR="00D43CF9" w:rsidRPr="00D43CF9" w:rsidRDefault="00D43CF9" w:rsidP="00D43CF9">
            <w:pPr>
              <w:pStyle w:val="Odstavecseseznamem"/>
              <w:numPr>
                <w:ilvl w:val="0"/>
                <w:numId w:val="17"/>
              </w:numPr>
              <w:spacing w:before="60" w:after="60"/>
              <w:ind w:left="714" w:hanging="357"/>
              <w:contextualSpacing w:val="0"/>
              <w:rPr>
                <w:rFonts w:cs="Arial"/>
                <w:sz w:val="18"/>
                <w:szCs w:val="18"/>
              </w:rPr>
            </w:pPr>
            <w:r w:rsidRPr="00D43CF9">
              <w:rPr>
                <w:rFonts w:cs="Arial"/>
                <w:sz w:val="18"/>
                <w:szCs w:val="18"/>
              </w:rPr>
              <w:t xml:space="preserve">pokusy o </w:t>
            </w:r>
            <w:proofErr w:type="spellStart"/>
            <w:r w:rsidRPr="00D43CF9">
              <w:rPr>
                <w:rFonts w:cs="Arial"/>
                <w:sz w:val="18"/>
                <w:szCs w:val="18"/>
              </w:rPr>
              <w:t>exploitaci</w:t>
            </w:r>
            <w:proofErr w:type="spellEnd"/>
            <w:r w:rsidRPr="00D43CF9">
              <w:rPr>
                <w:rFonts w:cs="Arial"/>
                <w:sz w:val="18"/>
                <w:szCs w:val="18"/>
              </w:rPr>
              <w:t xml:space="preserve"> zranitelností</w:t>
            </w:r>
            <w:r>
              <w:rPr>
                <w:rFonts w:cs="Arial"/>
                <w:sz w:val="18"/>
                <w:szCs w:val="18"/>
              </w:rPr>
              <w:t>,</w:t>
            </w:r>
          </w:p>
          <w:p w14:paraId="11CE0288" w14:textId="1A69BC88" w:rsidR="00D43CF9" w:rsidRPr="00D43CF9" w:rsidRDefault="00D43CF9" w:rsidP="00D43CF9">
            <w:pPr>
              <w:pStyle w:val="Odstavecseseznamem"/>
              <w:numPr>
                <w:ilvl w:val="0"/>
                <w:numId w:val="17"/>
              </w:numPr>
              <w:spacing w:before="60" w:after="60"/>
              <w:ind w:left="714" w:hanging="357"/>
              <w:contextualSpacing w:val="0"/>
              <w:rPr>
                <w:rFonts w:cs="Arial"/>
                <w:sz w:val="18"/>
                <w:szCs w:val="18"/>
              </w:rPr>
            </w:pPr>
            <w:r w:rsidRPr="00D43CF9">
              <w:rPr>
                <w:rFonts w:cs="Arial"/>
                <w:sz w:val="18"/>
                <w:szCs w:val="18"/>
              </w:rPr>
              <w:t>pokusy o zajištění persistence</w:t>
            </w:r>
            <w:r>
              <w:rPr>
                <w:rFonts w:cs="Arial"/>
                <w:sz w:val="18"/>
                <w:szCs w:val="18"/>
              </w:rPr>
              <w:t>,</w:t>
            </w:r>
          </w:p>
          <w:p w14:paraId="2743C9A4" w14:textId="657273B0" w:rsidR="00D43CF9" w:rsidRPr="00D43CF9" w:rsidRDefault="00D43CF9" w:rsidP="00D43CF9">
            <w:pPr>
              <w:pStyle w:val="Odstavecseseznamem"/>
              <w:numPr>
                <w:ilvl w:val="0"/>
                <w:numId w:val="17"/>
              </w:numPr>
              <w:spacing w:before="60" w:after="60"/>
              <w:ind w:left="714" w:hanging="357"/>
              <w:contextualSpacing w:val="0"/>
              <w:rPr>
                <w:rFonts w:cs="Arial"/>
                <w:sz w:val="18"/>
                <w:szCs w:val="18"/>
              </w:rPr>
            </w:pPr>
            <w:r w:rsidRPr="00D43CF9">
              <w:rPr>
                <w:rFonts w:cs="Arial"/>
                <w:sz w:val="18"/>
                <w:szCs w:val="18"/>
              </w:rPr>
              <w:t>pokusy o neoprávněnou eskalaci privilegií</w:t>
            </w:r>
            <w:r>
              <w:rPr>
                <w:rFonts w:cs="Arial"/>
                <w:sz w:val="18"/>
                <w:szCs w:val="18"/>
              </w:rPr>
              <w:t>,</w:t>
            </w:r>
          </w:p>
          <w:p w14:paraId="385DD112" w14:textId="72CD0F4F" w:rsidR="00D43CF9" w:rsidRPr="00D43CF9" w:rsidRDefault="00D43CF9" w:rsidP="00D43CF9">
            <w:pPr>
              <w:pStyle w:val="Odstavecseseznamem"/>
              <w:numPr>
                <w:ilvl w:val="0"/>
                <w:numId w:val="17"/>
              </w:numPr>
              <w:spacing w:before="60" w:after="60"/>
              <w:ind w:left="714" w:hanging="357"/>
              <w:contextualSpacing w:val="0"/>
              <w:rPr>
                <w:rFonts w:cs="Arial"/>
                <w:sz w:val="18"/>
                <w:szCs w:val="18"/>
              </w:rPr>
            </w:pPr>
            <w:r w:rsidRPr="00D43CF9">
              <w:rPr>
                <w:rFonts w:cs="Arial"/>
                <w:sz w:val="18"/>
                <w:szCs w:val="18"/>
              </w:rPr>
              <w:t xml:space="preserve">známé ransomwarové techniky (například mazání </w:t>
            </w:r>
            <w:proofErr w:type="spellStart"/>
            <w:r w:rsidRPr="00D43CF9">
              <w:rPr>
                <w:rFonts w:cs="Arial"/>
                <w:sz w:val="18"/>
                <w:szCs w:val="18"/>
              </w:rPr>
              <w:t>shadow</w:t>
            </w:r>
            <w:proofErr w:type="spellEnd"/>
            <w:r w:rsidRPr="00D43CF9">
              <w:rPr>
                <w:rFonts w:cs="Arial"/>
                <w:sz w:val="18"/>
                <w:szCs w:val="18"/>
              </w:rPr>
              <w:t xml:space="preserve"> </w:t>
            </w:r>
            <w:proofErr w:type="spellStart"/>
            <w:r w:rsidRPr="00D43CF9">
              <w:rPr>
                <w:rFonts w:cs="Arial"/>
                <w:sz w:val="18"/>
                <w:szCs w:val="18"/>
              </w:rPr>
              <w:t>copies</w:t>
            </w:r>
            <w:proofErr w:type="spellEnd"/>
            <w:r w:rsidRPr="00D43CF9">
              <w:rPr>
                <w:rFonts w:cs="Arial"/>
                <w:sz w:val="18"/>
                <w:szCs w:val="18"/>
              </w:rPr>
              <w:t>)</w:t>
            </w:r>
            <w:r>
              <w:rPr>
                <w:rFonts w:cs="Arial"/>
                <w:sz w:val="18"/>
                <w:szCs w:val="18"/>
              </w:rPr>
              <w:t>.</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022A7197" w14:textId="77777777" w:rsidR="00D43CF9" w:rsidRPr="006A7DB7" w:rsidRDefault="00D43CF9" w:rsidP="005926D4">
            <w:pPr>
              <w:spacing w:before="60" w:after="60"/>
              <w:jc w:val="center"/>
              <w:rPr>
                <w:rFonts w:cs="Arial"/>
                <w:sz w:val="18"/>
                <w:szCs w:val="18"/>
              </w:rPr>
            </w:pPr>
          </w:p>
        </w:tc>
      </w:tr>
      <w:tr w:rsidR="00D43CF9" w:rsidRPr="00D43CF9" w14:paraId="429267D0"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0C8E7269" w14:textId="5236B255" w:rsidR="00D43CF9" w:rsidRPr="00D43CF9" w:rsidRDefault="00D43CF9" w:rsidP="00D43CF9">
            <w:pPr>
              <w:spacing w:before="60" w:after="60"/>
              <w:rPr>
                <w:rFonts w:cs="Arial"/>
                <w:sz w:val="18"/>
                <w:szCs w:val="18"/>
              </w:rPr>
            </w:pPr>
            <w:r w:rsidRPr="00D43CF9">
              <w:rPr>
                <w:rFonts w:cs="Arial"/>
                <w:sz w:val="18"/>
                <w:szCs w:val="18"/>
              </w:rPr>
              <w:t>Výše uvedené musí dokázat agent detekovat i bez nutnosti konektivity do cloudu nebo centrální správy.</w:t>
            </w:r>
          </w:p>
        </w:tc>
        <w:tc>
          <w:tcPr>
            <w:tcW w:w="778" w:type="pct"/>
            <w:tcBorders>
              <w:top w:val="single" w:sz="4" w:space="0" w:color="auto"/>
              <w:left w:val="single" w:sz="4" w:space="0" w:color="auto"/>
              <w:bottom w:val="single" w:sz="4" w:space="0" w:color="auto"/>
              <w:right w:val="single" w:sz="4" w:space="0" w:color="auto"/>
            </w:tcBorders>
            <w:noWrap/>
            <w:vAlign w:val="center"/>
          </w:tcPr>
          <w:p w14:paraId="4FC7E469" w14:textId="77777777" w:rsidR="00D43CF9" w:rsidRPr="006A7DB7" w:rsidRDefault="00D43CF9" w:rsidP="005926D4">
            <w:pPr>
              <w:spacing w:before="60" w:after="60"/>
              <w:jc w:val="center"/>
              <w:rPr>
                <w:rFonts w:cs="Arial"/>
                <w:sz w:val="18"/>
                <w:szCs w:val="18"/>
              </w:rPr>
            </w:pPr>
          </w:p>
        </w:tc>
      </w:tr>
      <w:tr w:rsidR="00D43CF9" w:rsidRPr="00D43CF9" w14:paraId="50E517A4"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05A55DF9" w14:textId="1EE12E13" w:rsidR="00D43CF9" w:rsidRPr="006A7DB7" w:rsidRDefault="00D43CF9" w:rsidP="00D43CF9">
            <w:pPr>
              <w:spacing w:before="60" w:after="60"/>
              <w:rPr>
                <w:rFonts w:cs="Arial"/>
                <w:sz w:val="18"/>
                <w:szCs w:val="18"/>
              </w:rPr>
            </w:pPr>
            <w:r w:rsidRPr="00D43CF9">
              <w:rPr>
                <w:rFonts w:cs="Arial"/>
                <w:sz w:val="18"/>
                <w:szCs w:val="18"/>
              </w:rPr>
              <w:t>Detekci malware musí řešení umožňovat ve dvou fázích, jak před samotným spuštěním (</w:t>
            </w:r>
            <w:proofErr w:type="spellStart"/>
            <w:r w:rsidRPr="00D43CF9">
              <w:rPr>
                <w:rFonts w:cs="Arial"/>
                <w:sz w:val="18"/>
                <w:szCs w:val="18"/>
              </w:rPr>
              <w:t>preexecution</w:t>
            </w:r>
            <w:proofErr w:type="spellEnd"/>
            <w:r w:rsidRPr="00D43CF9">
              <w:rPr>
                <w:rFonts w:cs="Arial"/>
                <w:sz w:val="18"/>
                <w:szCs w:val="18"/>
              </w:rPr>
              <w:t>), tak i za běhu (run-</w:t>
            </w:r>
            <w:proofErr w:type="spellStart"/>
            <w:r w:rsidRPr="00D43CF9">
              <w:rPr>
                <w:rFonts w:cs="Arial"/>
                <w:sz w:val="18"/>
                <w:szCs w:val="18"/>
              </w:rPr>
              <w:t>time</w:t>
            </w:r>
            <w:proofErr w:type="spellEnd"/>
            <w:r w:rsidRPr="00D43CF9">
              <w:rPr>
                <w:rFonts w:cs="Arial"/>
                <w:sz w:val="18"/>
                <w:szCs w:val="18"/>
              </w:rPr>
              <w:t>).</w:t>
            </w:r>
          </w:p>
        </w:tc>
        <w:tc>
          <w:tcPr>
            <w:tcW w:w="778" w:type="pct"/>
            <w:tcBorders>
              <w:top w:val="single" w:sz="4" w:space="0" w:color="auto"/>
              <w:left w:val="single" w:sz="4" w:space="0" w:color="auto"/>
              <w:bottom w:val="single" w:sz="4" w:space="0" w:color="auto"/>
              <w:right w:val="single" w:sz="4" w:space="0" w:color="auto"/>
            </w:tcBorders>
            <w:noWrap/>
            <w:vAlign w:val="center"/>
          </w:tcPr>
          <w:p w14:paraId="3412D0E8" w14:textId="77777777" w:rsidR="00D43CF9" w:rsidRPr="006A7DB7" w:rsidRDefault="00D43CF9" w:rsidP="005926D4">
            <w:pPr>
              <w:spacing w:before="60" w:after="60"/>
              <w:jc w:val="center"/>
              <w:rPr>
                <w:rFonts w:cs="Arial"/>
                <w:sz w:val="18"/>
                <w:szCs w:val="18"/>
              </w:rPr>
            </w:pPr>
          </w:p>
        </w:tc>
      </w:tr>
      <w:tr w:rsidR="00D43CF9" w:rsidRPr="00D43CF9" w14:paraId="10CE5D74"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78A5ED1F" w14:textId="77777777" w:rsidR="00D43CF9" w:rsidRPr="00D43CF9" w:rsidRDefault="00D43CF9" w:rsidP="00D43CF9">
            <w:pPr>
              <w:spacing w:before="60" w:after="60"/>
              <w:rPr>
                <w:rFonts w:cs="Arial"/>
                <w:sz w:val="18"/>
                <w:szCs w:val="18"/>
              </w:rPr>
            </w:pPr>
            <w:r w:rsidRPr="00D43CF9">
              <w:rPr>
                <w:rFonts w:cs="Arial"/>
                <w:sz w:val="18"/>
                <w:szCs w:val="18"/>
              </w:rPr>
              <w:t>Řešení musí umožňovat automatizovanou reakci na detekované hrozby, alespoň:</w:t>
            </w:r>
          </w:p>
          <w:p w14:paraId="1086B5A0" w14:textId="2BB4AAFA" w:rsidR="00D43CF9" w:rsidRPr="00D43CF9" w:rsidRDefault="00D43CF9" w:rsidP="00D43CF9">
            <w:pPr>
              <w:pStyle w:val="Odstavecseseznamem"/>
              <w:numPr>
                <w:ilvl w:val="0"/>
                <w:numId w:val="18"/>
              </w:numPr>
              <w:spacing w:before="60" w:after="60"/>
              <w:ind w:left="714" w:hanging="357"/>
              <w:contextualSpacing w:val="0"/>
              <w:rPr>
                <w:rFonts w:cs="Arial"/>
                <w:sz w:val="18"/>
                <w:szCs w:val="18"/>
              </w:rPr>
            </w:pPr>
            <w:r w:rsidRPr="00D43CF9">
              <w:rPr>
                <w:rFonts w:cs="Arial"/>
                <w:sz w:val="18"/>
                <w:szCs w:val="18"/>
              </w:rPr>
              <w:t>notifikace o detekované hrozbě uživateli i administrátorovi řešení</w:t>
            </w:r>
            <w:r>
              <w:rPr>
                <w:rFonts w:cs="Arial"/>
                <w:sz w:val="18"/>
                <w:szCs w:val="18"/>
              </w:rPr>
              <w:t>;</w:t>
            </w:r>
          </w:p>
          <w:p w14:paraId="1AF27C3E" w14:textId="4D0FF97C" w:rsidR="00D43CF9" w:rsidRPr="00D43CF9" w:rsidRDefault="00D43CF9" w:rsidP="00D43CF9">
            <w:pPr>
              <w:pStyle w:val="Odstavecseseznamem"/>
              <w:numPr>
                <w:ilvl w:val="0"/>
                <w:numId w:val="18"/>
              </w:numPr>
              <w:spacing w:before="60" w:after="60"/>
              <w:ind w:left="714" w:hanging="357"/>
              <w:contextualSpacing w:val="0"/>
              <w:rPr>
                <w:rFonts w:cs="Arial"/>
                <w:sz w:val="18"/>
                <w:szCs w:val="18"/>
              </w:rPr>
            </w:pPr>
            <w:r w:rsidRPr="00D43CF9">
              <w:rPr>
                <w:rFonts w:cs="Arial"/>
                <w:sz w:val="18"/>
                <w:szCs w:val="18"/>
              </w:rPr>
              <w:t>vynucené ukončení škodlivého/podezřelého procesu</w:t>
            </w:r>
            <w:r>
              <w:rPr>
                <w:rFonts w:cs="Arial"/>
                <w:sz w:val="18"/>
                <w:szCs w:val="18"/>
              </w:rPr>
              <w:t>;</w:t>
            </w:r>
          </w:p>
          <w:p w14:paraId="63950414" w14:textId="78E2DA84" w:rsidR="00D43CF9" w:rsidRPr="00D43CF9" w:rsidRDefault="00D43CF9" w:rsidP="00D43CF9">
            <w:pPr>
              <w:pStyle w:val="Odstavecseseznamem"/>
              <w:numPr>
                <w:ilvl w:val="0"/>
                <w:numId w:val="18"/>
              </w:numPr>
              <w:spacing w:before="60" w:after="60"/>
              <w:ind w:left="714" w:hanging="357"/>
              <w:contextualSpacing w:val="0"/>
              <w:rPr>
                <w:rFonts w:cs="Arial"/>
                <w:sz w:val="18"/>
                <w:szCs w:val="18"/>
              </w:rPr>
            </w:pPr>
            <w:r w:rsidRPr="00D43CF9">
              <w:rPr>
                <w:rFonts w:cs="Arial"/>
                <w:sz w:val="18"/>
                <w:szCs w:val="18"/>
              </w:rPr>
              <w:t>přesunutí škodlivých/podezřelých souborů do karantény</w:t>
            </w:r>
            <w:r>
              <w:rPr>
                <w:rFonts w:cs="Arial"/>
                <w:sz w:val="18"/>
                <w:szCs w:val="18"/>
              </w:rPr>
              <w:t>;</w:t>
            </w:r>
          </w:p>
          <w:p w14:paraId="66CA5DE3" w14:textId="31E5FD4E" w:rsidR="00D43CF9" w:rsidRPr="00D43CF9" w:rsidRDefault="00D43CF9" w:rsidP="00D43CF9">
            <w:pPr>
              <w:pStyle w:val="Odstavecseseznamem"/>
              <w:numPr>
                <w:ilvl w:val="0"/>
                <w:numId w:val="18"/>
              </w:numPr>
              <w:spacing w:before="60" w:after="60"/>
              <w:ind w:left="714" w:hanging="357"/>
              <w:contextualSpacing w:val="0"/>
              <w:rPr>
                <w:rFonts w:cs="Arial"/>
                <w:sz w:val="18"/>
                <w:szCs w:val="18"/>
              </w:rPr>
            </w:pPr>
            <w:r w:rsidRPr="00D43CF9">
              <w:rPr>
                <w:rFonts w:cs="Arial"/>
                <w:sz w:val="18"/>
                <w:szCs w:val="18"/>
              </w:rPr>
              <w:t>odpojení napadené stanice od sítě a zachování komunikace pouze s centrální správou</w:t>
            </w:r>
            <w:r>
              <w:rPr>
                <w:rFonts w:cs="Arial"/>
                <w:sz w:val="18"/>
                <w:szCs w:val="18"/>
              </w:rPr>
              <w:t>;</w:t>
            </w:r>
          </w:p>
          <w:p w14:paraId="7FC8D3BA" w14:textId="5F335CD8" w:rsidR="00D43CF9" w:rsidRPr="00D43CF9" w:rsidRDefault="00D43CF9" w:rsidP="00D43CF9">
            <w:pPr>
              <w:pStyle w:val="Odstavecseseznamem"/>
              <w:numPr>
                <w:ilvl w:val="0"/>
                <w:numId w:val="18"/>
              </w:numPr>
              <w:spacing w:before="60" w:after="60"/>
              <w:ind w:left="714" w:hanging="357"/>
              <w:contextualSpacing w:val="0"/>
              <w:rPr>
                <w:rFonts w:cs="Arial"/>
                <w:sz w:val="18"/>
                <w:szCs w:val="18"/>
              </w:rPr>
            </w:pPr>
            <w:r w:rsidRPr="00D43CF9">
              <w:rPr>
                <w:rFonts w:cs="Arial"/>
                <w:sz w:val="18"/>
                <w:szCs w:val="18"/>
              </w:rPr>
              <w:t xml:space="preserve">kompletní </w:t>
            </w:r>
            <w:proofErr w:type="spellStart"/>
            <w:r w:rsidRPr="00D43CF9">
              <w:rPr>
                <w:rFonts w:cs="Arial"/>
                <w:sz w:val="18"/>
                <w:szCs w:val="18"/>
              </w:rPr>
              <w:t>remediace</w:t>
            </w:r>
            <w:proofErr w:type="spellEnd"/>
            <w:r w:rsidRPr="00D43CF9">
              <w:rPr>
                <w:rFonts w:cs="Arial"/>
                <w:sz w:val="18"/>
                <w:szCs w:val="18"/>
              </w:rPr>
              <w:t xml:space="preserve"> útočníkových aktivit (vynucené ukončení procesů, smazání zdrojových souborů útočníkových aktivit, obnovení konfigurace OS do původního stavu)</w:t>
            </w:r>
            <w:r>
              <w:rPr>
                <w:rFonts w:cs="Arial"/>
                <w:sz w:val="18"/>
                <w:szCs w:val="18"/>
              </w:rPr>
              <w:t>.</w:t>
            </w:r>
          </w:p>
        </w:tc>
        <w:tc>
          <w:tcPr>
            <w:tcW w:w="778" w:type="pct"/>
            <w:tcBorders>
              <w:top w:val="single" w:sz="4" w:space="0" w:color="auto"/>
              <w:left w:val="single" w:sz="4" w:space="0" w:color="auto"/>
              <w:bottom w:val="single" w:sz="4" w:space="0" w:color="auto"/>
              <w:right w:val="single" w:sz="4" w:space="0" w:color="auto"/>
            </w:tcBorders>
            <w:noWrap/>
            <w:vAlign w:val="center"/>
          </w:tcPr>
          <w:p w14:paraId="566F8F04" w14:textId="77777777" w:rsidR="00D43CF9" w:rsidRPr="006A7DB7" w:rsidRDefault="00D43CF9" w:rsidP="005926D4">
            <w:pPr>
              <w:spacing w:before="60" w:after="60"/>
              <w:jc w:val="center"/>
              <w:rPr>
                <w:rFonts w:cs="Arial"/>
                <w:sz w:val="18"/>
                <w:szCs w:val="18"/>
              </w:rPr>
            </w:pPr>
          </w:p>
        </w:tc>
      </w:tr>
      <w:tr w:rsidR="00D43CF9" w:rsidRPr="00D43CF9" w14:paraId="38C3DB24"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57E3EC2D" w14:textId="159D82C7" w:rsidR="00D43CF9" w:rsidRPr="006A7DB7" w:rsidRDefault="00D43CF9" w:rsidP="00D43CF9">
            <w:pPr>
              <w:spacing w:before="60" w:after="60"/>
              <w:rPr>
                <w:rFonts w:cs="Arial"/>
                <w:sz w:val="18"/>
                <w:szCs w:val="18"/>
              </w:rPr>
            </w:pPr>
            <w:r w:rsidRPr="00D43CF9">
              <w:rPr>
                <w:rFonts w:cs="Arial"/>
                <w:sz w:val="18"/>
                <w:szCs w:val="18"/>
              </w:rPr>
              <w:t>Řešení musí umožňovat provést jakoukoliv z výše uvedených aktivit také manuálně z centrální správy.</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5DE86DA9" w14:textId="77777777" w:rsidR="00D43CF9" w:rsidRPr="006A7DB7" w:rsidRDefault="00D43CF9" w:rsidP="005926D4">
            <w:pPr>
              <w:spacing w:before="60" w:after="60"/>
              <w:jc w:val="center"/>
              <w:rPr>
                <w:rFonts w:cs="Arial"/>
                <w:sz w:val="18"/>
                <w:szCs w:val="18"/>
              </w:rPr>
            </w:pPr>
          </w:p>
        </w:tc>
      </w:tr>
      <w:tr w:rsidR="00D43CF9" w:rsidRPr="00D43CF9" w14:paraId="307E6358"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4CBAB963" w14:textId="65E0AC7C" w:rsidR="00D43CF9" w:rsidRPr="00D43CF9" w:rsidRDefault="00D43CF9" w:rsidP="00D43CF9">
            <w:pPr>
              <w:spacing w:before="60" w:after="60"/>
              <w:rPr>
                <w:rFonts w:cs="Arial"/>
                <w:sz w:val="18"/>
                <w:szCs w:val="18"/>
              </w:rPr>
            </w:pPr>
            <w:r w:rsidRPr="00D43CF9">
              <w:rPr>
                <w:rFonts w:cs="Arial"/>
                <w:sz w:val="18"/>
                <w:szCs w:val="18"/>
              </w:rPr>
              <w:t>Agent na koncových systémech musí být schopen detekovat a zabránit pokusům o jeho vypnutí, poškození nebo jakoukoliv manipulaci s jeho soubory.</w:t>
            </w:r>
          </w:p>
        </w:tc>
        <w:tc>
          <w:tcPr>
            <w:tcW w:w="778" w:type="pct"/>
            <w:tcBorders>
              <w:top w:val="single" w:sz="4" w:space="0" w:color="auto"/>
              <w:left w:val="single" w:sz="4" w:space="0" w:color="auto"/>
              <w:bottom w:val="single" w:sz="4" w:space="0" w:color="auto"/>
              <w:right w:val="single" w:sz="4" w:space="0" w:color="auto"/>
            </w:tcBorders>
            <w:noWrap/>
            <w:vAlign w:val="center"/>
          </w:tcPr>
          <w:p w14:paraId="3266E57B" w14:textId="77777777" w:rsidR="00D43CF9" w:rsidRPr="006A7DB7" w:rsidRDefault="00D43CF9" w:rsidP="005926D4">
            <w:pPr>
              <w:spacing w:before="60" w:after="60"/>
              <w:jc w:val="center"/>
              <w:rPr>
                <w:rFonts w:cs="Arial"/>
                <w:sz w:val="18"/>
                <w:szCs w:val="18"/>
              </w:rPr>
            </w:pPr>
          </w:p>
        </w:tc>
      </w:tr>
      <w:tr w:rsidR="00D43CF9" w:rsidRPr="00D43CF9" w14:paraId="38CB8F46"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7BB601A1" w14:textId="7AE7F275" w:rsidR="00D43CF9" w:rsidRPr="006A7DB7" w:rsidRDefault="00D43CF9" w:rsidP="00D43CF9">
            <w:pPr>
              <w:spacing w:before="60" w:after="60"/>
              <w:rPr>
                <w:rFonts w:cs="Arial"/>
                <w:sz w:val="18"/>
                <w:szCs w:val="18"/>
              </w:rPr>
            </w:pPr>
            <w:r w:rsidRPr="00D43CF9">
              <w:rPr>
                <w:rFonts w:cs="Arial"/>
                <w:sz w:val="18"/>
                <w:szCs w:val="18"/>
              </w:rPr>
              <w:t>Odinstalace nebo vypnutí agenta musí být umožněna pouze po zadání hesla. Zadavatel požaduje možnost specifického hesla pro každého nainstalovaného agenta. Řešení musí podporovat funkci hromadné odinstalace za využití jednotného hesla, kterou ale je nutné nejprve zapnout.</w:t>
            </w:r>
          </w:p>
        </w:tc>
        <w:tc>
          <w:tcPr>
            <w:tcW w:w="778" w:type="pct"/>
            <w:tcBorders>
              <w:top w:val="single" w:sz="4" w:space="0" w:color="auto"/>
              <w:left w:val="single" w:sz="4" w:space="0" w:color="auto"/>
              <w:bottom w:val="single" w:sz="4" w:space="0" w:color="auto"/>
              <w:right w:val="single" w:sz="4" w:space="0" w:color="auto"/>
            </w:tcBorders>
            <w:noWrap/>
            <w:vAlign w:val="center"/>
          </w:tcPr>
          <w:p w14:paraId="10697574" w14:textId="77777777" w:rsidR="00D43CF9" w:rsidRPr="006A7DB7" w:rsidRDefault="00D43CF9" w:rsidP="005926D4">
            <w:pPr>
              <w:spacing w:before="60" w:after="60"/>
              <w:jc w:val="center"/>
              <w:rPr>
                <w:rFonts w:cs="Arial"/>
                <w:sz w:val="18"/>
                <w:szCs w:val="18"/>
              </w:rPr>
            </w:pPr>
          </w:p>
        </w:tc>
      </w:tr>
      <w:tr w:rsidR="00D43CF9" w:rsidRPr="00D43CF9" w14:paraId="48D5E8E4"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744449BE" w14:textId="71853E7C" w:rsidR="00D43CF9" w:rsidRPr="006A7DB7" w:rsidRDefault="00D43CF9" w:rsidP="00D43CF9">
            <w:pPr>
              <w:spacing w:before="60" w:after="60"/>
              <w:rPr>
                <w:rFonts w:cs="Arial"/>
                <w:sz w:val="18"/>
                <w:szCs w:val="18"/>
              </w:rPr>
            </w:pPr>
            <w:r w:rsidRPr="00D43CF9">
              <w:rPr>
                <w:rFonts w:cs="Arial"/>
                <w:sz w:val="18"/>
                <w:szCs w:val="18"/>
              </w:rPr>
              <w:t xml:space="preserve">Systém musí umožnit vytváření politik s možností výběru detekčních </w:t>
            </w:r>
            <w:proofErr w:type="spellStart"/>
            <w:r w:rsidRPr="00D43CF9">
              <w:rPr>
                <w:rFonts w:cs="Arial"/>
                <w:sz w:val="18"/>
                <w:szCs w:val="18"/>
              </w:rPr>
              <w:t>enginů</w:t>
            </w:r>
            <w:proofErr w:type="spellEnd"/>
            <w:r w:rsidRPr="00D43CF9">
              <w:rPr>
                <w:rFonts w:cs="Arial"/>
                <w:sz w:val="18"/>
                <w:szCs w:val="18"/>
              </w:rPr>
              <w:t>/modulů.</w:t>
            </w:r>
          </w:p>
        </w:tc>
        <w:tc>
          <w:tcPr>
            <w:tcW w:w="778" w:type="pct"/>
            <w:tcBorders>
              <w:top w:val="single" w:sz="4" w:space="0" w:color="auto"/>
              <w:left w:val="single" w:sz="4" w:space="0" w:color="auto"/>
              <w:bottom w:val="single" w:sz="4" w:space="0" w:color="auto"/>
              <w:right w:val="single" w:sz="4" w:space="0" w:color="auto"/>
            </w:tcBorders>
            <w:noWrap/>
            <w:vAlign w:val="center"/>
          </w:tcPr>
          <w:p w14:paraId="7ACDEBA4" w14:textId="77777777" w:rsidR="00D43CF9" w:rsidRPr="006A7DB7" w:rsidRDefault="00D43CF9" w:rsidP="005926D4">
            <w:pPr>
              <w:spacing w:before="60" w:after="60"/>
              <w:jc w:val="center"/>
              <w:rPr>
                <w:rFonts w:cs="Arial"/>
                <w:sz w:val="18"/>
                <w:szCs w:val="18"/>
              </w:rPr>
            </w:pPr>
          </w:p>
        </w:tc>
      </w:tr>
      <w:tr w:rsidR="00D43CF9" w:rsidRPr="00D43CF9" w14:paraId="7DCEB210"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2D377556" w14:textId="235F8988" w:rsidR="00D43CF9" w:rsidRPr="006A7DB7" w:rsidRDefault="00D43CF9" w:rsidP="00D43CF9">
            <w:pPr>
              <w:spacing w:before="60" w:after="60"/>
              <w:rPr>
                <w:rFonts w:cs="Arial"/>
                <w:sz w:val="18"/>
                <w:szCs w:val="18"/>
              </w:rPr>
            </w:pPr>
            <w:r w:rsidRPr="00D43CF9">
              <w:rPr>
                <w:rFonts w:cs="Arial"/>
                <w:sz w:val="18"/>
                <w:szCs w:val="18"/>
              </w:rPr>
              <w:t xml:space="preserve">Zadavatel požaduje, aby řešení bylo rozšířitelné o vlastní </w:t>
            </w:r>
            <w:proofErr w:type="spellStart"/>
            <w:r w:rsidRPr="00D43CF9">
              <w:rPr>
                <w:rFonts w:cs="Arial"/>
                <w:sz w:val="18"/>
                <w:szCs w:val="18"/>
              </w:rPr>
              <w:t>sandboxovou</w:t>
            </w:r>
            <w:proofErr w:type="spellEnd"/>
            <w:r w:rsidRPr="00D43CF9">
              <w:rPr>
                <w:rFonts w:cs="Arial"/>
                <w:sz w:val="18"/>
                <w:szCs w:val="18"/>
              </w:rPr>
              <w:t xml:space="preserve"> technologii pro manuální i automatickou aktualizaci (tato funkce ale není předmětem dodávky, předpokládá se, že řešení však takovou funkci nabízí například jako </w:t>
            </w:r>
            <w:proofErr w:type="spellStart"/>
            <w:r w:rsidRPr="00D43CF9">
              <w:rPr>
                <w:rFonts w:cs="Arial"/>
                <w:sz w:val="18"/>
                <w:szCs w:val="18"/>
              </w:rPr>
              <w:t>add</w:t>
            </w:r>
            <w:proofErr w:type="spellEnd"/>
            <w:r w:rsidRPr="00D43CF9">
              <w:rPr>
                <w:rFonts w:cs="Arial"/>
                <w:sz w:val="18"/>
                <w:szCs w:val="18"/>
              </w:rPr>
              <w:t xml:space="preserve">-on licenci, kterou může Zadavatel do budoucna nakoupit a využívat). </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439D1F83" w14:textId="77777777" w:rsidR="00D43CF9" w:rsidRPr="006A7DB7" w:rsidRDefault="00D43CF9" w:rsidP="005926D4">
            <w:pPr>
              <w:spacing w:before="60" w:after="60"/>
              <w:jc w:val="center"/>
              <w:rPr>
                <w:rFonts w:cs="Arial"/>
                <w:sz w:val="18"/>
                <w:szCs w:val="18"/>
              </w:rPr>
            </w:pPr>
          </w:p>
        </w:tc>
      </w:tr>
    </w:tbl>
    <w:p w14:paraId="1070EB38" w14:textId="77777777" w:rsidR="00D43CF9" w:rsidRDefault="00D43CF9" w:rsidP="00AD20E1">
      <w:pPr>
        <w:rPr>
          <w:b/>
          <w:bCs/>
          <w:sz w:val="18"/>
          <w:szCs w:val="18"/>
        </w:rPr>
      </w:pPr>
    </w:p>
    <w:p w14:paraId="44C7FA01" w14:textId="2FAD04E0" w:rsidR="00D43CF9" w:rsidRPr="00D43CF9" w:rsidRDefault="00D43CF9" w:rsidP="00D43CF9">
      <w:pPr>
        <w:pStyle w:val="Nadpis2"/>
      </w:pPr>
      <w:proofErr w:type="spellStart"/>
      <w:r w:rsidRPr="00D43CF9">
        <w:t>Device</w:t>
      </w:r>
      <w:proofErr w:type="spellEnd"/>
      <w:r w:rsidRPr="00D43CF9">
        <w:t xml:space="preserve"> </w:t>
      </w:r>
      <w:proofErr w:type="spellStart"/>
      <w:r w:rsidRPr="00D43CF9">
        <w:t>Control</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50"/>
        <w:gridCol w:w="1410"/>
      </w:tblGrid>
      <w:tr w:rsidR="00D43CF9" w:rsidRPr="00D43CF9" w14:paraId="0934919E" w14:textId="77777777" w:rsidTr="005926D4">
        <w:trPr>
          <w:trHeight w:val="320"/>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6CEDE57" w14:textId="0F8C7076" w:rsidR="00D43CF9" w:rsidRPr="006A7DB7" w:rsidRDefault="00D43CF9" w:rsidP="005926D4">
            <w:pPr>
              <w:spacing w:before="60" w:after="60"/>
              <w:rPr>
                <w:rFonts w:cs="Arial"/>
                <w:b/>
                <w:bCs/>
                <w:sz w:val="18"/>
                <w:szCs w:val="18"/>
              </w:rPr>
            </w:pPr>
            <w:proofErr w:type="spellStart"/>
            <w:r w:rsidRPr="00D43CF9">
              <w:rPr>
                <w:rFonts w:cs="Arial"/>
                <w:b/>
                <w:bCs/>
                <w:sz w:val="18"/>
                <w:szCs w:val="18"/>
              </w:rPr>
              <w:t>Device</w:t>
            </w:r>
            <w:proofErr w:type="spellEnd"/>
            <w:r w:rsidRPr="00D43CF9">
              <w:rPr>
                <w:rFonts w:cs="Arial"/>
                <w:b/>
                <w:bCs/>
                <w:sz w:val="18"/>
                <w:szCs w:val="18"/>
              </w:rPr>
              <w:t xml:space="preserve"> </w:t>
            </w:r>
            <w:proofErr w:type="spellStart"/>
            <w:r w:rsidRPr="00D43CF9">
              <w:rPr>
                <w:rFonts w:cs="Arial"/>
                <w:b/>
                <w:bCs/>
                <w:sz w:val="18"/>
                <w:szCs w:val="18"/>
              </w:rPr>
              <w:t>Control</w:t>
            </w:r>
            <w:proofErr w:type="spellEnd"/>
          </w:p>
        </w:tc>
      </w:tr>
      <w:tr w:rsidR="00D43CF9" w:rsidRPr="00D43CF9" w14:paraId="180920EE"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0C2FDFD" w14:textId="77777777" w:rsidR="00D43CF9" w:rsidRPr="006A7DB7" w:rsidRDefault="00D43CF9" w:rsidP="005926D4">
            <w:pPr>
              <w:spacing w:before="60" w:after="60"/>
              <w:rPr>
                <w:rFonts w:cs="Arial"/>
                <w:b/>
                <w:sz w:val="18"/>
                <w:szCs w:val="18"/>
              </w:rPr>
            </w:pPr>
            <w:r w:rsidRPr="006A7DB7">
              <w:rPr>
                <w:rFonts w:cs="Arial"/>
                <w:b/>
                <w:sz w:val="18"/>
                <w:szCs w:val="18"/>
              </w:rPr>
              <w:t>MINIMÁLNÍ POŽADAVKY</w:t>
            </w:r>
          </w:p>
        </w:tc>
        <w:tc>
          <w:tcPr>
            <w:tcW w:w="7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396B778" w14:textId="77777777" w:rsidR="00D43CF9" w:rsidRPr="006A7DB7" w:rsidRDefault="00D43CF9" w:rsidP="005926D4">
            <w:pPr>
              <w:spacing w:before="60" w:after="60"/>
              <w:jc w:val="center"/>
              <w:rPr>
                <w:rFonts w:cs="Arial"/>
                <w:b/>
                <w:sz w:val="18"/>
                <w:szCs w:val="18"/>
              </w:rPr>
            </w:pPr>
            <w:r w:rsidRPr="006A7DB7">
              <w:rPr>
                <w:rFonts w:cs="Arial"/>
                <w:b/>
                <w:sz w:val="18"/>
                <w:szCs w:val="18"/>
              </w:rPr>
              <w:t>ANO/NE</w:t>
            </w:r>
          </w:p>
        </w:tc>
      </w:tr>
      <w:tr w:rsidR="00D43CF9" w:rsidRPr="00D43CF9" w14:paraId="69B0E536" w14:textId="77777777" w:rsidTr="005926D4">
        <w:trPr>
          <w:trHeight w:val="320"/>
        </w:trPr>
        <w:tc>
          <w:tcPr>
            <w:tcW w:w="4222" w:type="pct"/>
            <w:tcBorders>
              <w:top w:val="single" w:sz="4" w:space="0" w:color="auto"/>
              <w:left w:val="single" w:sz="4" w:space="0" w:color="auto"/>
              <w:bottom w:val="single" w:sz="4" w:space="0" w:color="auto"/>
              <w:right w:val="single" w:sz="4" w:space="0" w:color="auto"/>
            </w:tcBorders>
            <w:noWrap/>
            <w:vAlign w:val="center"/>
          </w:tcPr>
          <w:p w14:paraId="314115FD" w14:textId="2F89604A" w:rsidR="00D43CF9" w:rsidRPr="006A7DB7" w:rsidRDefault="00D43CF9" w:rsidP="00D43CF9">
            <w:pPr>
              <w:spacing w:before="60" w:after="60"/>
              <w:rPr>
                <w:rFonts w:cs="Arial"/>
                <w:sz w:val="18"/>
                <w:szCs w:val="18"/>
              </w:rPr>
            </w:pPr>
            <w:r w:rsidRPr="00D43CF9">
              <w:rPr>
                <w:rFonts w:cs="Arial"/>
                <w:sz w:val="18"/>
                <w:szCs w:val="18"/>
              </w:rPr>
              <w:t xml:space="preserve">Funkce </w:t>
            </w:r>
            <w:proofErr w:type="spellStart"/>
            <w:r w:rsidRPr="00D43CF9">
              <w:rPr>
                <w:rFonts w:cs="Arial"/>
                <w:sz w:val="18"/>
                <w:szCs w:val="18"/>
              </w:rPr>
              <w:t>Device</w:t>
            </w:r>
            <w:proofErr w:type="spellEnd"/>
            <w:r w:rsidRPr="00D43CF9">
              <w:rPr>
                <w:rFonts w:cs="Arial"/>
                <w:sz w:val="18"/>
                <w:szCs w:val="18"/>
              </w:rPr>
              <w:t xml:space="preserve"> </w:t>
            </w:r>
            <w:proofErr w:type="spellStart"/>
            <w:r w:rsidRPr="00D43CF9">
              <w:rPr>
                <w:rFonts w:cs="Arial"/>
                <w:sz w:val="18"/>
                <w:szCs w:val="18"/>
              </w:rPr>
              <w:t>Control</w:t>
            </w:r>
            <w:proofErr w:type="spellEnd"/>
            <w:r w:rsidRPr="00D43CF9">
              <w:rPr>
                <w:rFonts w:cs="Arial"/>
                <w:sz w:val="18"/>
                <w:szCs w:val="18"/>
              </w:rPr>
              <w:t xml:space="preserve"> je požadována pro zařízení s operačním systémem Windows a macOS.</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28F56859" w14:textId="77777777" w:rsidR="00D43CF9" w:rsidRPr="006A7DB7" w:rsidRDefault="00D43CF9" w:rsidP="005926D4">
            <w:pPr>
              <w:spacing w:before="60" w:after="60"/>
              <w:jc w:val="center"/>
              <w:rPr>
                <w:rFonts w:cs="Arial"/>
                <w:sz w:val="18"/>
                <w:szCs w:val="18"/>
              </w:rPr>
            </w:pPr>
          </w:p>
        </w:tc>
      </w:tr>
      <w:tr w:rsidR="00D43CF9" w:rsidRPr="00D43CF9" w14:paraId="5AE9EEE1"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5C3789DA" w14:textId="4510CC04" w:rsidR="00D43CF9" w:rsidRPr="00D43CF9" w:rsidRDefault="00D43CF9" w:rsidP="00D43CF9">
            <w:pPr>
              <w:spacing w:before="60" w:after="60"/>
              <w:rPr>
                <w:rFonts w:cs="Arial"/>
                <w:sz w:val="18"/>
                <w:szCs w:val="18"/>
              </w:rPr>
            </w:pPr>
            <w:r w:rsidRPr="00D43CF9">
              <w:rPr>
                <w:rFonts w:cs="Arial"/>
                <w:sz w:val="18"/>
                <w:szCs w:val="18"/>
              </w:rPr>
              <w:t>Agent musí poskytovat možnost spravovat připojitelná zařízení (</w:t>
            </w:r>
            <w:proofErr w:type="spellStart"/>
            <w:r w:rsidRPr="00D43CF9">
              <w:rPr>
                <w:rFonts w:cs="Arial"/>
                <w:sz w:val="18"/>
                <w:szCs w:val="18"/>
              </w:rPr>
              <w:t>device</w:t>
            </w:r>
            <w:proofErr w:type="spellEnd"/>
            <w:r w:rsidRPr="00D43CF9">
              <w:rPr>
                <w:rFonts w:cs="Arial"/>
                <w:sz w:val="18"/>
                <w:szCs w:val="18"/>
              </w:rPr>
              <w:t xml:space="preserve"> </w:t>
            </w:r>
            <w:proofErr w:type="spellStart"/>
            <w:r w:rsidRPr="00D43CF9">
              <w:rPr>
                <w:rFonts w:cs="Arial"/>
                <w:sz w:val="18"/>
                <w:szCs w:val="18"/>
              </w:rPr>
              <w:t>control</w:t>
            </w:r>
            <w:proofErr w:type="spellEnd"/>
            <w:r w:rsidRPr="00D43CF9">
              <w:rPr>
                <w:rFonts w:cs="Arial"/>
                <w:sz w:val="18"/>
                <w:szCs w:val="18"/>
              </w:rPr>
              <w:t xml:space="preserve"> modul) alespoň pro USB rozhraní.</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59B048E9" w14:textId="77777777" w:rsidR="00D43CF9" w:rsidRPr="006A7DB7" w:rsidRDefault="00D43CF9" w:rsidP="005926D4">
            <w:pPr>
              <w:spacing w:before="60" w:after="60"/>
              <w:jc w:val="center"/>
              <w:rPr>
                <w:rFonts w:cs="Arial"/>
                <w:sz w:val="18"/>
                <w:szCs w:val="18"/>
              </w:rPr>
            </w:pPr>
          </w:p>
        </w:tc>
      </w:tr>
      <w:tr w:rsidR="00D43CF9" w:rsidRPr="00D43CF9" w14:paraId="013DC084"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5B7E1E94" w14:textId="7856301C" w:rsidR="00D43CF9" w:rsidRPr="00D43CF9" w:rsidRDefault="00D43CF9" w:rsidP="00D43CF9">
            <w:pPr>
              <w:spacing w:before="60" w:after="60"/>
              <w:rPr>
                <w:rFonts w:cs="Arial"/>
                <w:sz w:val="18"/>
                <w:szCs w:val="18"/>
              </w:rPr>
            </w:pPr>
            <w:r w:rsidRPr="00D43CF9">
              <w:rPr>
                <w:rFonts w:cs="Arial"/>
                <w:sz w:val="18"/>
                <w:szCs w:val="18"/>
              </w:rPr>
              <w:t>EDR musí zobrazovat informace o používaných USB zařízeních napříč celým prostředím (výrobce, typ zařízení, datum a čas připojení).</w:t>
            </w:r>
          </w:p>
        </w:tc>
        <w:tc>
          <w:tcPr>
            <w:tcW w:w="778" w:type="pct"/>
            <w:tcBorders>
              <w:top w:val="single" w:sz="4" w:space="0" w:color="auto"/>
              <w:left w:val="single" w:sz="4" w:space="0" w:color="auto"/>
              <w:bottom w:val="single" w:sz="4" w:space="0" w:color="auto"/>
              <w:right w:val="single" w:sz="4" w:space="0" w:color="auto"/>
            </w:tcBorders>
            <w:noWrap/>
            <w:vAlign w:val="center"/>
          </w:tcPr>
          <w:p w14:paraId="106802BD" w14:textId="77777777" w:rsidR="00D43CF9" w:rsidRPr="006A7DB7" w:rsidRDefault="00D43CF9" w:rsidP="005926D4">
            <w:pPr>
              <w:spacing w:before="60" w:after="60"/>
              <w:jc w:val="center"/>
              <w:rPr>
                <w:rFonts w:cs="Arial"/>
                <w:sz w:val="18"/>
                <w:szCs w:val="18"/>
              </w:rPr>
            </w:pPr>
          </w:p>
        </w:tc>
      </w:tr>
      <w:tr w:rsidR="00D43CF9" w:rsidRPr="00D43CF9" w14:paraId="2BD3F0C3"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390F2FBE" w14:textId="59E0C000" w:rsidR="00D43CF9" w:rsidRPr="006A7DB7" w:rsidRDefault="00D43CF9" w:rsidP="00D43CF9">
            <w:pPr>
              <w:spacing w:before="60" w:after="60"/>
              <w:rPr>
                <w:rFonts w:cs="Arial"/>
                <w:sz w:val="18"/>
                <w:szCs w:val="18"/>
              </w:rPr>
            </w:pPr>
            <w:r w:rsidRPr="00D43CF9">
              <w:rPr>
                <w:rFonts w:cs="Arial"/>
                <w:sz w:val="18"/>
                <w:szCs w:val="18"/>
              </w:rPr>
              <w:t>EDR musí poskytnout informace o souborech zapsaných na USB zařízení (například formou analýzy telemetrických dat).</w:t>
            </w:r>
          </w:p>
        </w:tc>
        <w:tc>
          <w:tcPr>
            <w:tcW w:w="778" w:type="pct"/>
            <w:tcBorders>
              <w:top w:val="single" w:sz="4" w:space="0" w:color="auto"/>
              <w:left w:val="single" w:sz="4" w:space="0" w:color="auto"/>
              <w:bottom w:val="single" w:sz="4" w:space="0" w:color="auto"/>
              <w:right w:val="single" w:sz="4" w:space="0" w:color="auto"/>
            </w:tcBorders>
            <w:noWrap/>
            <w:vAlign w:val="center"/>
          </w:tcPr>
          <w:p w14:paraId="16A750D0" w14:textId="77777777" w:rsidR="00D43CF9" w:rsidRPr="006A7DB7" w:rsidRDefault="00D43CF9" w:rsidP="005926D4">
            <w:pPr>
              <w:spacing w:before="60" w:after="60"/>
              <w:jc w:val="center"/>
              <w:rPr>
                <w:rFonts w:cs="Arial"/>
                <w:sz w:val="18"/>
                <w:szCs w:val="18"/>
              </w:rPr>
            </w:pPr>
          </w:p>
        </w:tc>
      </w:tr>
      <w:tr w:rsidR="00D43CF9" w:rsidRPr="00D43CF9" w14:paraId="50D72F10"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595DC889" w14:textId="1771D103" w:rsidR="00D43CF9" w:rsidRPr="00D43CF9" w:rsidRDefault="00D43CF9" w:rsidP="00D43CF9">
            <w:pPr>
              <w:spacing w:before="60" w:after="60"/>
              <w:rPr>
                <w:rFonts w:cs="Arial"/>
                <w:sz w:val="18"/>
                <w:szCs w:val="18"/>
              </w:rPr>
            </w:pPr>
            <w:r w:rsidRPr="00D43CF9">
              <w:rPr>
                <w:rFonts w:cs="Arial"/>
                <w:sz w:val="18"/>
                <w:szCs w:val="18"/>
              </w:rPr>
              <w:t xml:space="preserve">Pro vyměnitelné velkokapacitní disky (USB </w:t>
            </w:r>
            <w:proofErr w:type="spellStart"/>
            <w:r w:rsidRPr="00D43CF9">
              <w:rPr>
                <w:rFonts w:cs="Arial"/>
                <w:sz w:val="18"/>
                <w:szCs w:val="18"/>
              </w:rPr>
              <w:t>flash</w:t>
            </w:r>
            <w:proofErr w:type="spellEnd"/>
            <w:r w:rsidRPr="00D43CF9">
              <w:rPr>
                <w:rFonts w:cs="Arial"/>
                <w:sz w:val="18"/>
                <w:szCs w:val="18"/>
              </w:rPr>
              <w:t xml:space="preserve"> disky, externí disky apod.) musí řešení umožnit specifikovat politiku přístupu. Řešení musí umožnit vynutit</w:t>
            </w:r>
            <w:r>
              <w:rPr>
                <w:rFonts w:cs="Arial"/>
                <w:sz w:val="18"/>
                <w:szCs w:val="18"/>
              </w:rPr>
              <w:t>:</w:t>
            </w:r>
          </w:p>
          <w:p w14:paraId="7DE30F00" w14:textId="0EE4C0F0" w:rsidR="00D43CF9" w:rsidRPr="00D43CF9" w:rsidRDefault="00D43CF9" w:rsidP="00D43CF9">
            <w:pPr>
              <w:pStyle w:val="Odstavecseseznamem"/>
              <w:numPr>
                <w:ilvl w:val="0"/>
                <w:numId w:val="20"/>
              </w:numPr>
              <w:spacing w:before="60" w:after="60"/>
              <w:ind w:left="714" w:hanging="357"/>
              <w:contextualSpacing w:val="0"/>
              <w:rPr>
                <w:rFonts w:cs="Arial"/>
                <w:sz w:val="18"/>
                <w:szCs w:val="18"/>
              </w:rPr>
            </w:pPr>
            <w:r w:rsidRPr="00D43CF9">
              <w:rPr>
                <w:rFonts w:cs="Arial"/>
                <w:sz w:val="18"/>
                <w:szCs w:val="18"/>
              </w:rPr>
              <w:t>zákaz takových zařízení,</w:t>
            </w:r>
          </w:p>
          <w:p w14:paraId="0AC36E09" w14:textId="2296D136" w:rsidR="00D43CF9" w:rsidRPr="00D43CF9" w:rsidRDefault="00D43CF9" w:rsidP="00D43CF9">
            <w:pPr>
              <w:pStyle w:val="Odstavecseseznamem"/>
              <w:numPr>
                <w:ilvl w:val="0"/>
                <w:numId w:val="20"/>
              </w:numPr>
              <w:spacing w:before="60" w:after="60"/>
              <w:ind w:left="714" w:hanging="357"/>
              <w:contextualSpacing w:val="0"/>
              <w:rPr>
                <w:rFonts w:cs="Arial"/>
                <w:sz w:val="18"/>
                <w:szCs w:val="18"/>
              </w:rPr>
            </w:pPr>
            <w:r w:rsidRPr="00D43CF9">
              <w:rPr>
                <w:rFonts w:cs="Arial"/>
                <w:sz w:val="18"/>
                <w:szCs w:val="18"/>
              </w:rPr>
              <w:t>připojení pouze pro čtení,</w:t>
            </w:r>
          </w:p>
          <w:p w14:paraId="5CCCC3C6" w14:textId="636486DE" w:rsidR="00D43CF9" w:rsidRPr="00D43CF9" w:rsidRDefault="00D43CF9" w:rsidP="00D43CF9">
            <w:pPr>
              <w:pStyle w:val="Odstavecseseznamem"/>
              <w:numPr>
                <w:ilvl w:val="0"/>
                <w:numId w:val="20"/>
              </w:numPr>
              <w:spacing w:before="60" w:after="60"/>
              <w:ind w:left="714" w:hanging="357"/>
              <w:contextualSpacing w:val="0"/>
              <w:rPr>
                <w:rFonts w:cs="Arial"/>
                <w:sz w:val="18"/>
                <w:szCs w:val="18"/>
              </w:rPr>
            </w:pPr>
            <w:r w:rsidRPr="00D43CF9">
              <w:rPr>
                <w:rFonts w:cs="Arial"/>
                <w:sz w:val="18"/>
                <w:szCs w:val="18"/>
              </w:rPr>
              <w:t>specifikovat výjimky z dvou výše uvedených pravidel.</w:t>
            </w:r>
          </w:p>
        </w:tc>
        <w:tc>
          <w:tcPr>
            <w:tcW w:w="778" w:type="pct"/>
            <w:tcBorders>
              <w:top w:val="single" w:sz="4" w:space="0" w:color="auto"/>
              <w:left w:val="single" w:sz="4" w:space="0" w:color="auto"/>
              <w:bottom w:val="single" w:sz="4" w:space="0" w:color="auto"/>
              <w:right w:val="single" w:sz="4" w:space="0" w:color="auto"/>
            </w:tcBorders>
            <w:noWrap/>
            <w:vAlign w:val="center"/>
          </w:tcPr>
          <w:p w14:paraId="367F6875" w14:textId="77777777" w:rsidR="00D43CF9" w:rsidRPr="006A7DB7" w:rsidRDefault="00D43CF9" w:rsidP="005926D4">
            <w:pPr>
              <w:spacing w:before="60" w:after="60"/>
              <w:jc w:val="center"/>
              <w:rPr>
                <w:rFonts w:cs="Arial"/>
                <w:sz w:val="18"/>
                <w:szCs w:val="18"/>
              </w:rPr>
            </w:pPr>
          </w:p>
        </w:tc>
      </w:tr>
    </w:tbl>
    <w:p w14:paraId="0E6B50F8" w14:textId="76B8B344" w:rsidR="00D43CF9" w:rsidRPr="00D43CF9" w:rsidRDefault="00D43CF9" w:rsidP="00D43CF9">
      <w:pPr>
        <w:pStyle w:val="Nadpis2"/>
      </w:pPr>
      <w:r>
        <w:t>EDR funkce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50"/>
        <w:gridCol w:w="1410"/>
      </w:tblGrid>
      <w:tr w:rsidR="00D43CF9" w:rsidRPr="00D43CF9" w14:paraId="22200C07" w14:textId="77777777" w:rsidTr="005926D4">
        <w:trPr>
          <w:trHeight w:val="320"/>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60DFFED" w14:textId="78E153A0" w:rsidR="00D43CF9" w:rsidRPr="006A7DB7" w:rsidRDefault="00D43CF9" w:rsidP="005926D4">
            <w:pPr>
              <w:spacing w:before="60" w:after="60"/>
              <w:rPr>
                <w:rFonts w:cs="Arial"/>
                <w:b/>
                <w:bCs/>
                <w:sz w:val="18"/>
                <w:szCs w:val="18"/>
              </w:rPr>
            </w:pPr>
            <w:r>
              <w:rPr>
                <w:rFonts w:cs="Arial"/>
                <w:b/>
                <w:bCs/>
                <w:sz w:val="18"/>
                <w:szCs w:val="18"/>
              </w:rPr>
              <w:t>EDR funkce</w:t>
            </w:r>
          </w:p>
        </w:tc>
      </w:tr>
      <w:tr w:rsidR="00D43CF9" w:rsidRPr="00D43CF9" w14:paraId="6F771E4B"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7A35B8" w14:textId="77777777" w:rsidR="00D43CF9" w:rsidRPr="006A7DB7" w:rsidRDefault="00D43CF9" w:rsidP="005926D4">
            <w:pPr>
              <w:spacing w:before="60" w:after="60"/>
              <w:rPr>
                <w:rFonts w:cs="Arial"/>
                <w:b/>
                <w:sz w:val="18"/>
                <w:szCs w:val="18"/>
              </w:rPr>
            </w:pPr>
            <w:r w:rsidRPr="006A7DB7">
              <w:rPr>
                <w:rFonts w:cs="Arial"/>
                <w:b/>
                <w:sz w:val="18"/>
                <w:szCs w:val="18"/>
              </w:rPr>
              <w:t>MINIMÁLNÍ POŽADAVKY</w:t>
            </w:r>
          </w:p>
        </w:tc>
        <w:tc>
          <w:tcPr>
            <w:tcW w:w="7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6BB121" w14:textId="77777777" w:rsidR="00D43CF9" w:rsidRPr="006A7DB7" w:rsidRDefault="00D43CF9" w:rsidP="005926D4">
            <w:pPr>
              <w:spacing w:before="60" w:after="60"/>
              <w:jc w:val="center"/>
              <w:rPr>
                <w:rFonts w:cs="Arial"/>
                <w:b/>
                <w:sz w:val="18"/>
                <w:szCs w:val="18"/>
              </w:rPr>
            </w:pPr>
            <w:r w:rsidRPr="006A7DB7">
              <w:rPr>
                <w:rFonts w:cs="Arial"/>
                <w:b/>
                <w:sz w:val="18"/>
                <w:szCs w:val="18"/>
              </w:rPr>
              <w:t>ANO/NE</w:t>
            </w:r>
          </w:p>
        </w:tc>
      </w:tr>
      <w:tr w:rsidR="00D43CF9" w:rsidRPr="00D43CF9" w14:paraId="6FD4EBBD" w14:textId="77777777" w:rsidTr="005926D4">
        <w:trPr>
          <w:trHeight w:val="320"/>
        </w:trPr>
        <w:tc>
          <w:tcPr>
            <w:tcW w:w="4222" w:type="pct"/>
            <w:tcBorders>
              <w:top w:val="single" w:sz="4" w:space="0" w:color="auto"/>
              <w:left w:val="single" w:sz="4" w:space="0" w:color="auto"/>
              <w:bottom w:val="single" w:sz="4" w:space="0" w:color="auto"/>
              <w:right w:val="single" w:sz="4" w:space="0" w:color="auto"/>
            </w:tcBorders>
            <w:noWrap/>
            <w:vAlign w:val="center"/>
          </w:tcPr>
          <w:p w14:paraId="19C62A3E" w14:textId="77777777" w:rsidR="00C17432" w:rsidRPr="00C17432" w:rsidRDefault="00C17432" w:rsidP="00C17432">
            <w:pPr>
              <w:spacing w:before="60" w:after="60"/>
              <w:rPr>
                <w:rFonts w:cs="Arial"/>
                <w:sz w:val="18"/>
                <w:szCs w:val="18"/>
              </w:rPr>
            </w:pPr>
            <w:r w:rsidRPr="00C17432">
              <w:rPr>
                <w:rFonts w:cs="Arial"/>
                <w:sz w:val="18"/>
                <w:szCs w:val="18"/>
              </w:rPr>
              <w:t>Telemetrická data jsou po celou dobu jejich uchovávání indexována, lze v nich vyhledávat a standardně s nimi pracovat. To předpokládá minimálně následující:</w:t>
            </w:r>
          </w:p>
          <w:p w14:paraId="624F5F05" w14:textId="4A5A180D" w:rsidR="00C17432" w:rsidRPr="00C17432" w:rsidRDefault="00C17432" w:rsidP="00C17432">
            <w:pPr>
              <w:pStyle w:val="Odstavecseseznamem"/>
              <w:numPr>
                <w:ilvl w:val="0"/>
                <w:numId w:val="22"/>
              </w:numPr>
              <w:spacing w:before="60" w:after="60"/>
              <w:ind w:left="714" w:hanging="357"/>
              <w:contextualSpacing w:val="0"/>
              <w:rPr>
                <w:rFonts w:cs="Arial"/>
                <w:sz w:val="18"/>
                <w:szCs w:val="18"/>
              </w:rPr>
            </w:pPr>
            <w:r w:rsidRPr="00C17432">
              <w:rPr>
                <w:rFonts w:cs="Arial"/>
                <w:sz w:val="18"/>
                <w:szCs w:val="18"/>
              </w:rPr>
              <w:t>vyhledávat aktivity dle níže uvedeného bodu 3 (Prohledávání telemetrických dat);</w:t>
            </w:r>
          </w:p>
          <w:p w14:paraId="5049DCF0" w14:textId="7146C422" w:rsidR="00D43CF9" w:rsidRPr="00C17432" w:rsidRDefault="00C17432" w:rsidP="00C17432">
            <w:pPr>
              <w:pStyle w:val="Odstavecseseznamem"/>
              <w:numPr>
                <w:ilvl w:val="0"/>
                <w:numId w:val="22"/>
              </w:numPr>
              <w:spacing w:before="60" w:after="60"/>
              <w:ind w:left="714" w:hanging="357"/>
              <w:contextualSpacing w:val="0"/>
              <w:rPr>
                <w:rFonts w:cs="Arial"/>
                <w:sz w:val="18"/>
                <w:szCs w:val="18"/>
              </w:rPr>
            </w:pPr>
            <w:r w:rsidRPr="00C17432">
              <w:rPr>
                <w:rFonts w:cs="Arial"/>
                <w:sz w:val="18"/>
                <w:szCs w:val="18"/>
              </w:rPr>
              <w:t xml:space="preserve">vyhledávání </w:t>
            </w:r>
            <w:proofErr w:type="spellStart"/>
            <w:r w:rsidRPr="00C17432">
              <w:rPr>
                <w:rFonts w:cs="Arial"/>
                <w:sz w:val="18"/>
                <w:szCs w:val="18"/>
              </w:rPr>
              <w:t>IoCs</w:t>
            </w:r>
            <w:proofErr w:type="spellEnd"/>
            <w:r w:rsidRPr="00C17432">
              <w:rPr>
                <w:rFonts w:cs="Arial"/>
                <w:sz w:val="18"/>
                <w:szCs w:val="18"/>
              </w:rPr>
              <w:t xml:space="preserve"> (SHA256 a MD5 </w:t>
            </w:r>
            <w:proofErr w:type="spellStart"/>
            <w:r w:rsidRPr="00C17432">
              <w:rPr>
                <w:rFonts w:cs="Arial"/>
                <w:sz w:val="18"/>
                <w:szCs w:val="18"/>
              </w:rPr>
              <w:t>hashe</w:t>
            </w:r>
            <w:proofErr w:type="spellEnd"/>
            <w:r w:rsidRPr="00C17432">
              <w:rPr>
                <w:rFonts w:cs="Arial"/>
                <w:sz w:val="18"/>
                <w:szCs w:val="18"/>
              </w:rPr>
              <w:t xml:space="preserve">, IP adresy, doménové názvy) z konzole. </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3CADBA68" w14:textId="77777777" w:rsidR="00D43CF9" w:rsidRPr="006A7DB7" w:rsidRDefault="00D43CF9" w:rsidP="005926D4">
            <w:pPr>
              <w:spacing w:before="60" w:after="60"/>
              <w:jc w:val="center"/>
              <w:rPr>
                <w:rFonts w:cs="Arial"/>
                <w:sz w:val="18"/>
                <w:szCs w:val="18"/>
              </w:rPr>
            </w:pPr>
          </w:p>
        </w:tc>
      </w:tr>
      <w:tr w:rsidR="00D43CF9" w:rsidRPr="00D43CF9" w14:paraId="75A1C03C"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5664A832" w14:textId="63C01D58" w:rsidR="00D43CF9" w:rsidRPr="00C17432" w:rsidRDefault="00C17432" w:rsidP="00C17432">
            <w:pPr>
              <w:spacing w:before="60" w:after="60"/>
              <w:rPr>
                <w:rFonts w:cs="Arial"/>
                <w:sz w:val="18"/>
                <w:szCs w:val="18"/>
              </w:rPr>
            </w:pPr>
            <w:r w:rsidRPr="00C17432">
              <w:rPr>
                <w:rFonts w:cs="Arial"/>
                <w:sz w:val="18"/>
                <w:szCs w:val="18"/>
              </w:rPr>
              <w:t>Je požadováno, aby všechna telemetrická data byla přístupná ze stejné konzole, aby se analytik nemusel přepínat mezi konzolemi (například prohledávání dat z posledních 7 dní v jedné konzoli a prohledávání starších dat v druhé konzoli).</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6E956DCA" w14:textId="77777777" w:rsidR="00D43CF9" w:rsidRPr="006A7DB7" w:rsidRDefault="00D43CF9" w:rsidP="005926D4">
            <w:pPr>
              <w:spacing w:before="60" w:after="60"/>
              <w:jc w:val="center"/>
              <w:rPr>
                <w:rFonts w:cs="Arial"/>
                <w:sz w:val="18"/>
                <w:szCs w:val="18"/>
              </w:rPr>
            </w:pPr>
          </w:p>
        </w:tc>
      </w:tr>
      <w:tr w:rsidR="00D43CF9" w:rsidRPr="00D43CF9" w14:paraId="3AB29610"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5958C6B1" w14:textId="38F53B89" w:rsidR="00D43CF9" w:rsidRPr="00C17432" w:rsidRDefault="00C17432" w:rsidP="00C17432">
            <w:pPr>
              <w:spacing w:before="60" w:after="60"/>
              <w:rPr>
                <w:rFonts w:cs="Arial"/>
                <w:sz w:val="18"/>
                <w:szCs w:val="18"/>
              </w:rPr>
            </w:pPr>
            <w:r w:rsidRPr="00C17432">
              <w:rPr>
                <w:rFonts w:cs="Arial"/>
                <w:sz w:val="18"/>
                <w:szCs w:val="18"/>
              </w:rPr>
              <w:t xml:space="preserve">Prohledávání telemetrických dat je možné pomocí jednoho dotazu nad celou databází, tedy nad všemi daty ze všech agentů za celou dobu retence dat. </w:t>
            </w:r>
          </w:p>
        </w:tc>
        <w:tc>
          <w:tcPr>
            <w:tcW w:w="778" w:type="pct"/>
            <w:tcBorders>
              <w:top w:val="single" w:sz="4" w:space="0" w:color="auto"/>
              <w:left w:val="single" w:sz="4" w:space="0" w:color="auto"/>
              <w:bottom w:val="single" w:sz="4" w:space="0" w:color="auto"/>
              <w:right w:val="single" w:sz="4" w:space="0" w:color="auto"/>
            </w:tcBorders>
            <w:noWrap/>
            <w:vAlign w:val="center"/>
          </w:tcPr>
          <w:p w14:paraId="3DCB48BF" w14:textId="77777777" w:rsidR="00D43CF9" w:rsidRPr="006A7DB7" w:rsidRDefault="00D43CF9" w:rsidP="005926D4">
            <w:pPr>
              <w:spacing w:before="60" w:after="60"/>
              <w:jc w:val="center"/>
              <w:rPr>
                <w:rFonts w:cs="Arial"/>
                <w:sz w:val="18"/>
                <w:szCs w:val="18"/>
              </w:rPr>
            </w:pPr>
          </w:p>
        </w:tc>
      </w:tr>
      <w:tr w:rsidR="00D43CF9" w:rsidRPr="00D43CF9" w14:paraId="39030386"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32F9CA17" w14:textId="77777777" w:rsidR="00C17432" w:rsidRPr="00C17432" w:rsidRDefault="00C17432" w:rsidP="00C17432">
            <w:pPr>
              <w:spacing w:before="60" w:after="60"/>
              <w:rPr>
                <w:rFonts w:cs="Arial"/>
                <w:sz w:val="18"/>
                <w:szCs w:val="18"/>
              </w:rPr>
            </w:pPr>
            <w:r w:rsidRPr="00C17432">
              <w:rPr>
                <w:rFonts w:cs="Arial"/>
                <w:sz w:val="18"/>
                <w:szCs w:val="18"/>
              </w:rPr>
              <w:t>Agent v rámci telemetrických dat musí umožňovat sbírat informace v rozsahu alespoň:</w:t>
            </w:r>
          </w:p>
          <w:p w14:paraId="33CAAD99" w14:textId="753BAC86" w:rsidR="00C17432" w:rsidRPr="002127AE" w:rsidRDefault="00C17432" w:rsidP="002127AE">
            <w:pPr>
              <w:pStyle w:val="Odstavecseseznamem"/>
              <w:numPr>
                <w:ilvl w:val="0"/>
                <w:numId w:val="23"/>
              </w:numPr>
              <w:spacing w:before="60" w:after="60"/>
              <w:ind w:left="714" w:hanging="357"/>
              <w:contextualSpacing w:val="0"/>
              <w:rPr>
                <w:rFonts w:cs="Arial"/>
                <w:sz w:val="18"/>
                <w:szCs w:val="18"/>
              </w:rPr>
            </w:pPr>
            <w:r w:rsidRPr="002127AE">
              <w:rPr>
                <w:rFonts w:cs="Arial"/>
                <w:sz w:val="18"/>
                <w:szCs w:val="18"/>
              </w:rPr>
              <w:t>vytvoření, ukončení procesu</w:t>
            </w:r>
            <w:r w:rsidR="002127AE">
              <w:rPr>
                <w:rFonts w:cs="Arial"/>
                <w:sz w:val="18"/>
                <w:szCs w:val="18"/>
              </w:rPr>
              <w:t>,</w:t>
            </w:r>
          </w:p>
          <w:p w14:paraId="017286E0" w14:textId="0D567802" w:rsidR="00C17432" w:rsidRPr="002127AE" w:rsidRDefault="00C17432" w:rsidP="002127AE">
            <w:pPr>
              <w:pStyle w:val="Odstavecseseznamem"/>
              <w:numPr>
                <w:ilvl w:val="0"/>
                <w:numId w:val="23"/>
              </w:numPr>
              <w:spacing w:before="60" w:after="60"/>
              <w:ind w:left="714" w:hanging="357"/>
              <w:contextualSpacing w:val="0"/>
              <w:rPr>
                <w:rFonts w:cs="Arial"/>
                <w:sz w:val="18"/>
                <w:szCs w:val="18"/>
              </w:rPr>
            </w:pPr>
            <w:r w:rsidRPr="002127AE">
              <w:rPr>
                <w:rFonts w:cs="Arial"/>
                <w:sz w:val="18"/>
                <w:szCs w:val="18"/>
              </w:rPr>
              <w:t>vytvoření, smazání, modifikace a přejmenování souboru</w:t>
            </w:r>
            <w:r w:rsidR="002127AE">
              <w:rPr>
                <w:rFonts w:cs="Arial"/>
                <w:sz w:val="18"/>
                <w:szCs w:val="18"/>
              </w:rPr>
              <w:t>,</w:t>
            </w:r>
          </w:p>
          <w:p w14:paraId="21ACED02" w14:textId="4946AAC9" w:rsidR="00C17432" w:rsidRPr="002127AE" w:rsidRDefault="00C17432" w:rsidP="002127AE">
            <w:pPr>
              <w:pStyle w:val="Odstavecseseznamem"/>
              <w:numPr>
                <w:ilvl w:val="0"/>
                <w:numId w:val="23"/>
              </w:numPr>
              <w:spacing w:before="60" w:after="60"/>
              <w:ind w:left="714" w:hanging="357"/>
              <w:contextualSpacing w:val="0"/>
              <w:rPr>
                <w:rFonts w:cs="Arial"/>
                <w:sz w:val="18"/>
                <w:szCs w:val="18"/>
              </w:rPr>
            </w:pPr>
            <w:r w:rsidRPr="002127AE">
              <w:rPr>
                <w:rFonts w:cs="Arial"/>
                <w:sz w:val="18"/>
                <w:szCs w:val="18"/>
              </w:rPr>
              <w:t>IP adresa síťové komunikace (TCP i UDP protokol)</w:t>
            </w:r>
            <w:r w:rsidR="002127AE">
              <w:rPr>
                <w:rFonts w:cs="Arial"/>
                <w:sz w:val="18"/>
                <w:szCs w:val="18"/>
              </w:rPr>
              <w:t>,</w:t>
            </w:r>
          </w:p>
          <w:p w14:paraId="020D30F6" w14:textId="3712B47E" w:rsidR="00C17432" w:rsidRPr="002127AE" w:rsidRDefault="00C17432" w:rsidP="002127AE">
            <w:pPr>
              <w:pStyle w:val="Odstavecseseznamem"/>
              <w:numPr>
                <w:ilvl w:val="0"/>
                <w:numId w:val="23"/>
              </w:numPr>
              <w:spacing w:before="60" w:after="60"/>
              <w:ind w:left="714" w:hanging="357"/>
              <w:contextualSpacing w:val="0"/>
              <w:rPr>
                <w:rFonts w:cs="Arial"/>
                <w:sz w:val="18"/>
                <w:szCs w:val="18"/>
              </w:rPr>
            </w:pPr>
            <w:r w:rsidRPr="002127AE">
              <w:rPr>
                <w:rFonts w:cs="Arial"/>
                <w:sz w:val="18"/>
                <w:szCs w:val="18"/>
              </w:rPr>
              <w:t xml:space="preserve">DNS </w:t>
            </w:r>
            <w:proofErr w:type="spellStart"/>
            <w:r w:rsidRPr="002127AE">
              <w:rPr>
                <w:rFonts w:cs="Arial"/>
                <w:sz w:val="18"/>
                <w:szCs w:val="18"/>
              </w:rPr>
              <w:t>requesty</w:t>
            </w:r>
            <w:proofErr w:type="spellEnd"/>
            <w:r w:rsidR="002127AE">
              <w:rPr>
                <w:rFonts w:cs="Arial"/>
                <w:sz w:val="18"/>
                <w:szCs w:val="18"/>
              </w:rPr>
              <w:t>,</w:t>
            </w:r>
          </w:p>
          <w:p w14:paraId="4F1BF411" w14:textId="63A30696" w:rsidR="00C17432" w:rsidRPr="002127AE" w:rsidRDefault="00C17432" w:rsidP="002127AE">
            <w:pPr>
              <w:pStyle w:val="Odstavecseseznamem"/>
              <w:numPr>
                <w:ilvl w:val="0"/>
                <w:numId w:val="23"/>
              </w:numPr>
              <w:spacing w:before="60" w:after="60"/>
              <w:ind w:left="714" w:hanging="357"/>
              <w:contextualSpacing w:val="0"/>
              <w:rPr>
                <w:rFonts w:cs="Arial"/>
                <w:sz w:val="18"/>
                <w:szCs w:val="18"/>
              </w:rPr>
            </w:pPr>
            <w:r w:rsidRPr="002127AE">
              <w:rPr>
                <w:rFonts w:cs="Arial"/>
                <w:sz w:val="18"/>
                <w:szCs w:val="18"/>
              </w:rPr>
              <w:t>informace o přihlášení a odhlášení uživatele</w:t>
            </w:r>
            <w:r w:rsidR="002127AE">
              <w:rPr>
                <w:rFonts w:cs="Arial"/>
                <w:sz w:val="18"/>
                <w:szCs w:val="18"/>
              </w:rPr>
              <w:t>,</w:t>
            </w:r>
          </w:p>
          <w:p w14:paraId="7E6F1631" w14:textId="004086E8" w:rsidR="00C17432" w:rsidRPr="002127AE" w:rsidRDefault="00C17432" w:rsidP="002127AE">
            <w:pPr>
              <w:pStyle w:val="Odstavecseseznamem"/>
              <w:numPr>
                <w:ilvl w:val="0"/>
                <w:numId w:val="23"/>
              </w:numPr>
              <w:spacing w:before="60" w:after="60"/>
              <w:ind w:left="714" w:hanging="357"/>
              <w:contextualSpacing w:val="0"/>
              <w:rPr>
                <w:rFonts w:cs="Arial"/>
                <w:sz w:val="18"/>
                <w:szCs w:val="18"/>
              </w:rPr>
            </w:pPr>
            <w:r w:rsidRPr="002127AE">
              <w:rPr>
                <w:rFonts w:cs="Arial"/>
                <w:sz w:val="18"/>
                <w:szCs w:val="18"/>
              </w:rPr>
              <w:t>aktivity v rámci Windows registry – vytvoření a modifikace klíče a vytvoření a modifikace hodnoty (alespoň pro startup/run klíče)</w:t>
            </w:r>
            <w:r w:rsidR="002127AE">
              <w:rPr>
                <w:rFonts w:cs="Arial"/>
                <w:sz w:val="18"/>
                <w:szCs w:val="18"/>
              </w:rPr>
              <w:t>,</w:t>
            </w:r>
          </w:p>
          <w:p w14:paraId="06B33F14" w14:textId="468420A9" w:rsidR="00C17432" w:rsidRPr="002127AE" w:rsidRDefault="00C17432" w:rsidP="002127AE">
            <w:pPr>
              <w:pStyle w:val="Odstavecseseznamem"/>
              <w:numPr>
                <w:ilvl w:val="0"/>
                <w:numId w:val="23"/>
              </w:numPr>
              <w:spacing w:before="60" w:after="60"/>
              <w:ind w:left="714" w:hanging="357"/>
              <w:contextualSpacing w:val="0"/>
              <w:rPr>
                <w:rFonts w:cs="Arial"/>
                <w:sz w:val="18"/>
                <w:szCs w:val="18"/>
              </w:rPr>
            </w:pPr>
            <w:r w:rsidRPr="002127AE">
              <w:rPr>
                <w:rFonts w:cs="Arial"/>
                <w:sz w:val="18"/>
                <w:szCs w:val="18"/>
              </w:rPr>
              <w:t>vytvoření a spuštění nové plánované úlohy</w:t>
            </w:r>
            <w:r w:rsidR="002127AE">
              <w:rPr>
                <w:rFonts w:cs="Arial"/>
                <w:sz w:val="18"/>
                <w:szCs w:val="18"/>
              </w:rPr>
              <w:t>,</w:t>
            </w:r>
          </w:p>
          <w:p w14:paraId="7033B302" w14:textId="55E5DDF1" w:rsidR="00D43CF9" w:rsidRPr="002127AE" w:rsidRDefault="00C17432" w:rsidP="002127AE">
            <w:pPr>
              <w:pStyle w:val="Odstavecseseznamem"/>
              <w:numPr>
                <w:ilvl w:val="0"/>
                <w:numId w:val="23"/>
              </w:numPr>
              <w:spacing w:before="60" w:after="60"/>
              <w:ind w:left="714" w:hanging="357"/>
              <w:contextualSpacing w:val="0"/>
              <w:rPr>
                <w:rFonts w:cs="Arial"/>
                <w:sz w:val="18"/>
                <w:szCs w:val="18"/>
              </w:rPr>
            </w:pPr>
            <w:r w:rsidRPr="002127AE">
              <w:rPr>
                <w:rFonts w:cs="Arial"/>
                <w:sz w:val="18"/>
                <w:szCs w:val="18"/>
              </w:rPr>
              <w:t>logování příkazů zadávaných v CLI ručně nebo skriptem (</w:t>
            </w:r>
            <w:proofErr w:type="spellStart"/>
            <w:r w:rsidRPr="002127AE">
              <w:rPr>
                <w:rFonts w:cs="Arial"/>
                <w:sz w:val="18"/>
                <w:szCs w:val="18"/>
              </w:rPr>
              <w:t>bash</w:t>
            </w:r>
            <w:proofErr w:type="spellEnd"/>
            <w:r w:rsidRPr="002127AE">
              <w:rPr>
                <w:rFonts w:cs="Arial"/>
                <w:sz w:val="18"/>
                <w:szCs w:val="18"/>
              </w:rPr>
              <w:t xml:space="preserve">, </w:t>
            </w:r>
            <w:proofErr w:type="spellStart"/>
            <w:r w:rsidRPr="002127AE">
              <w:rPr>
                <w:rFonts w:cs="Arial"/>
                <w:sz w:val="18"/>
                <w:szCs w:val="18"/>
              </w:rPr>
              <w:t>powershell</w:t>
            </w:r>
            <w:proofErr w:type="spellEnd"/>
            <w:r w:rsidRPr="002127AE">
              <w:rPr>
                <w:rFonts w:cs="Arial"/>
                <w:sz w:val="18"/>
                <w:szCs w:val="18"/>
              </w:rPr>
              <w:t>, příkazový řádek)</w:t>
            </w:r>
            <w:r w:rsidR="002127AE">
              <w:rPr>
                <w:rFonts w:cs="Arial"/>
                <w:sz w:val="18"/>
                <w:szCs w:val="18"/>
              </w:rPr>
              <w:t>.</w:t>
            </w:r>
          </w:p>
        </w:tc>
        <w:tc>
          <w:tcPr>
            <w:tcW w:w="778" w:type="pct"/>
            <w:tcBorders>
              <w:top w:val="single" w:sz="4" w:space="0" w:color="auto"/>
              <w:left w:val="single" w:sz="4" w:space="0" w:color="auto"/>
              <w:bottom w:val="single" w:sz="4" w:space="0" w:color="auto"/>
              <w:right w:val="single" w:sz="4" w:space="0" w:color="auto"/>
            </w:tcBorders>
            <w:noWrap/>
            <w:vAlign w:val="center"/>
          </w:tcPr>
          <w:p w14:paraId="0A6753B5" w14:textId="77777777" w:rsidR="00D43CF9" w:rsidRPr="006A7DB7" w:rsidRDefault="00D43CF9" w:rsidP="005926D4">
            <w:pPr>
              <w:spacing w:before="60" w:after="60"/>
              <w:jc w:val="center"/>
              <w:rPr>
                <w:rFonts w:cs="Arial"/>
                <w:sz w:val="18"/>
                <w:szCs w:val="18"/>
              </w:rPr>
            </w:pPr>
          </w:p>
        </w:tc>
      </w:tr>
      <w:tr w:rsidR="00D43CF9" w:rsidRPr="00D43CF9" w14:paraId="62520FE5"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43AAEB12" w14:textId="1ABCEF32" w:rsidR="00D43CF9" w:rsidRPr="00C17432" w:rsidRDefault="00C17432" w:rsidP="002127AE">
            <w:pPr>
              <w:spacing w:before="60" w:after="60"/>
              <w:rPr>
                <w:rFonts w:cs="Arial"/>
                <w:sz w:val="18"/>
                <w:szCs w:val="18"/>
              </w:rPr>
            </w:pPr>
            <w:r w:rsidRPr="00C17432">
              <w:rPr>
                <w:rFonts w:cs="Arial"/>
                <w:sz w:val="18"/>
                <w:szCs w:val="18"/>
              </w:rPr>
              <w:t>Řešení musí umět korelovat alespoň výše uvedené spolu související události a pro takové související události umožňovat jejich vyčítání (například pomocí unikátního ID) i pro události, které nebyly detekované jako podezřelé nebo škodlivé.</w:t>
            </w:r>
          </w:p>
        </w:tc>
        <w:tc>
          <w:tcPr>
            <w:tcW w:w="778" w:type="pct"/>
            <w:tcBorders>
              <w:top w:val="single" w:sz="4" w:space="0" w:color="auto"/>
              <w:left w:val="single" w:sz="4" w:space="0" w:color="auto"/>
              <w:bottom w:val="single" w:sz="4" w:space="0" w:color="auto"/>
              <w:right w:val="single" w:sz="4" w:space="0" w:color="auto"/>
            </w:tcBorders>
            <w:noWrap/>
            <w:vAlign w:val="center"/>
          </w:tcPr>
          <w:p w14:paraId="0F08DEA5" w14:textId="77777777" w:rsidR="00D43CF9" w:rsidRPr="006A7DB7" w:rsidRDefault="00D43CF9" w:rsidP="005926D4">
            <w:pPr>
              <w:spacing w:before="60" w:after="60"/>
              <w:jc w:val="center"/>
              <w:rPr>
                <w:rFonts w:cs="Arial"/>
                <w:sz w:val="18"/>
                <w:szCs w:val="18"/>
              </w:rPr>
            </w:pPr>
          </w:p>
        </w:tc>
      </w:tr>
      <w:tr w:rsidR="00D43CF9" w:rsidRPr="00D43CF9" w14:paraId="4B217B29" w14:textId="77777777" w:rsidTr="005926D4">
        <w:trPr>
          <w:trHeight w:val="320"/>
        </w:trPr>
        <w:tc>
          <w:tcPr>
            <w:tcW w:w="4222" w:type="pct"/>
            <w:tcBorders>
              <w:top w:val="single" w:sz="4" w:space="0" w:color="auto"/>
              <w:left w:val="single" w:sz="4" w:space="0" w:color="auto"/>
              <w:bottom w:val="single" w:sz="4" w:space="0" w:color="auto"/>
              <w:right w:val="single" w:sz="4" w:space="0" w:color="auto"/>
            </w:tcBorders>
            <w:noWrap/>
            <w:vAlign w:val="center"/>
          </w:tcPr>
          <w:p w14:paraId="5D3104A3" w14:textId="77777777" w:rsidR="00C17432" w:rsidRPr="00C17432" w:rsidRDefault="00C17432" w:rsidP="002127AE">
            <w:pPr>
              <w:spacing w:before="60" w:after="60"/>
              <w:rPr>
                <w:rFonts w:cs="Arial"/>
                <w:sz w:val="18"/>
                <w:szCs w:val="18"/>
              </w:rPr>
            </w:pPr>
            <w:r w:rsidRPr="00C17432">
              <w:rPr>
                <w:rFonts w:cs="Arial"/>
                <w:sz w:val="18"/>
                <w:szCs w:val="18"/>
              </w:rPr>
              <w:t xml:space="preserve">Nabízené řešení musí umožnit pokročilé vyhledávání a dotazování nad shromážděnými telemetrickými daty z </w:t>
            </w:r>
            <w:proofErr w:type="spellStart"/>
            <w:r w:rsidRPr="00C17432">
              <w:rPr>
                <w:rFonts w:cs="Arial"/>
                <w:sz w:val="18"/>
                <w:szCs w:val="18"/>
              </w:rPr>
              <w:t>endpointů</w:t>
            </w:r>
            <w:proofErr w:type="spellEnd"/>
            <w:r w:rsidRPr="00C17432">
              <w:rPr>
                <w:rFonts w:cs="Arial"/>
                <w:sz w:val="18"/>
                <w:szCs w:val="18"/>
              </w:rPr>
              <w:t xml:space="preserve">, a to pro účely </w:t>
            </w:r>
            <w:proofErr w:type="spellStart"/>
            <w:r w:rsidRPr="00C17432">
              <w:rPr>
                <w:rFonts w:cs="Arial"/>
                <w:sz w:val="18"/>
                <w:szCs w:val="18"/>
              </w:rPr>
              <w:t>threat</w:t>
            </w:r>
            <w:proofErr w:type="spellEnd"/>
            <w:r w:rsidRPr="00C17432">
              <w:rPr>
                <w:rFonts w:cs="Arial"/>
                <w:sz w:val="18"/>
                <w:szCs w:val="18"/>
              </w:rPr>
              <w:t xml:space="preserve"> </w:t>
            </w:r>
            <w:proofErr w:type="spellStart"/>
            <w:r w:rsidRPr="00C17432">
              <w:rPr>
                <w:rFonts w:cs="Arial"/>
                <w:sz w:val="18"/>
                <w:szCs w:val="18"/>
              </w:rPr>
              <w:t>huntingu</w:t>
            </w:r>
            <w:proofErr w:type="spellEnd"/>
            <w:r w:rsidRPr="00C17432">
              <w:rPr>
                <w:rFonts w:cs="Arial"/>
                <w:sz w:val="18"/>
                <w:szCs w:val="18"/>
              </w:rPr>
              <w:t xml:space="preserve"> a manuální analýzy bezpečnostních incidentů. Řešení musí podporovat:</w:t>
            </w:r>
          </w:p>
          <w:p w14:paraId="3C8BD940" w14:textId="6E805A03" w:rsidR="00C17432" w:rsidRPr="002127AE" w:rsidRDefault="00C17432" w:rsidP="002127AE">
            <w:pPr>
              <w:pStyle w:val="Odstavecseseznamem"/>
              <w:numPr>
                <w:ilvl w:val="0"/>
                <w:numId w:val="24"/>
              </w:numPr>
              <w:spacing w:before="60" w:after="60"/>
              <w:ind w:left="714" w:hanging="357"/>
              <w:contextualSpacing w:val="0"/>
              <w:rPr>
                <w:rFonts w:cs="Arial"/>
                <w:sz w:val="18"/>
                <w:szCs w:val="18"/>
              </w:rPr>
            </w:pPr>
            <w:r w:rsidRPr="002127AE">
              <w:rPr>
                <w:rFonts w:cs="Arial"/>
                <w:sz w:val="18"/>
                <w:szCs w:val="18"/>
              </w:rPr>
              <w:t>vytváření komplexních dotazů nad bezpečnostními daty včetně možností filtrování, řazení a kombinování podmínek</w:t>
            </w:r>
            <w:r w:rsidR="002127AE" w:rsidRPr="002127AE">
              <w:rPr>
                <w:rFonts w:cs="Arial"/>
                <w:sz w:val="18"/>
                <w:szCs w:val="18"/>
              </w:rPr>
              <w:t>;</w:t>
            </w:r>
          </w:p>
          <w:p w14:paraId="5C1A45A3" w14:textId="4D0A21C5" w:rsidR="00C17432" w:rsidRPr="002127AE" w:rsidRDefault="00C17432" w:rsidP="002127AE">
            <w:pPr>
              <w:pStyle w:val="Odstavecseseznamem"/>
              <w:numPr>
                <w:ilvl w:val="0"/>
                <w:numId w:val="24"/>
              </w:numPr>
              <w:spacing w:before="60" w:after="60"/>
              <w:ind w:left="714" w:hanging="357"/>
              <w:contextualSpacing w:val="0"/>
              <w:rPr>
                <w:rFonts w:cs="Arial"/>
                <w:sz w:val="18"/>
                <w:szCs w:val="18"/>
              </w:rPr>
            </w:pPr>
            <w:r w:rsidRPr="002127AE">
              <w:rPr>
                <w:rFonts w:cs="Arial"/>
                <w:sz w:val="18"/>
                <w:szCs w:val="18"/>
              </w:rPr>
              <w:t>vyhledávání podle široké škály atributů (např. procesy, síťová komunikace, registr, souborový systém, knihovny v paměti, načtené moduly)</w:t>
            </w:r>
            <w:r w:rsidR="002127AE" w:rsidRPr="002127AE">
              <w:rPr>
                <w:rFonts w:cs="Arial"/>
                <w:sz w:val="18"/>
                <w:szCs w:val="18"/>
              </w:rPr>
              <w:t>;</w:t>
            </w:r>
          </w:p>
          <w:p w14:paraId="76EE72CD" w14:textId="5B5BC2E6" w:rsidR="00C17432" w:rsidRPr="002127AE" w:rsidRDefault="00C17432" w:rsidP="002127AE">
            <w:pPr>
              <w:pStyle w:val="Odstavecseseznamem"/>
              <w:numPr>
                <w:ilvl w:val="0"/>
                <w:numId w:val="24"/>
              </w:numPr>
              <w:spacing w:before="60" w:after="60"/>
              <w:ind w:left="714" w:hanging="357"/>
              <w:contextualSpacing w:val="0"/>
              <w:rPr>
                <w:rFonts w:cs="Arial"/>
                <w:sz w:val="18"/>
                <w:szCs w:val="18"/>
              </w:rPr>
            </w:pPr>
            <w:r w:rsidRPr="002127AE">
              <w:rPr>
                <w:rFonts w:cs="Arial"/>
                <w:sz w:val="18"/>
                <w:szCs w:val="18"/>
              </w:rPr>
              <w:t>možnost zpětného dotazování na historická data alespoň 7 dní</w:t>
            </w:r>
            <w:r w:rsidR="002127AE" w:rsidRPr="002127AE">
              <w:rPr>
                <w:rFonts w:cs="Arial"/>
                <w:sz w:val="18"/>
                <w:szCs w:val="18"/>
              </w:rPr>
              <w:t>;</w:t>
            </w:r>
          </w:p>
          <w:p w14:paraId="34B71497" w14:textId="6A50D488" w:rsidR="00C17432" w:rsidRPr="002127AE" w:rsidRDefault="00C17432" w:rsidP="002127AE">
            <w:pPr>
              <w:pStyle w:val="Odstavecseseznamem"/>
              <w:numPr>
                <w:ilvl w:val="0"/>
                <w:numId w:val="24"/>
              </w:numPr>
              <w:spacing w:before="60" w:after="60"/>
              <w:ind w:left="714" w:hanging="357"/>
              <w:contextualSpacing w:val="0"/>
              <w:rPr>
                <w:rFonts w:cs="Arial"/>
                <w:sz w:val="18"/>
                <w:szCs w:val="18"/>
              </w:rPr>
            </w:pPr>
            <w:r w:rsidRPr="002127AE">
              <w:rPr>
                <w:rFonts w:cs="Arial"/>
                <w:sz w:val="18"/>
                <w:szCs w:val="18"/>
              </w:rPr>
              <w:t>tvorbu uživatelských dotazů pomocí SQL-</w:t>
            </w:r>
            <w:proofErr w:type="spellStart"/>
            <w:r w:rsidRPr="002127AE">
              <w:rPr>
                <w:rFonts w:cs="Arial"/>
                <w:sz w:val="18"/>
                <w:szCs w:val="18"/>
              </w:rPr>
              <w:t>like</w:t>
            </w:r>
            <w:proofErr w:type="spellEnd"/>
            <w:r w:rsidRPr="002127AE">
              <w:rPr>
                <w:rFonts w:cs="Arial"/>
                <w:sz w:val="18"/>
                <w:szCs w:val="18"/>
              </w:rPr>
              <w:t xml:space="preserve"> syntaxe nebo předdefinovaných filtrů</w:t>
            </w:r>
            <w:r w:rsidR="002127AE" w:rsidRPr="002127AE">
              <w:rPr>
                <w:rFonts w:cs="Arial"/>
                <w:sz w:val="18"/>
                <w:szCs w:val="18"/>
              </w:rPr>
              <w:t>;</w:t>
            </w:r>
          </w:p>
          <w:p w14:paraId="6E9DB0E8" w14:textId="39F66396" w:rsidR="00C17432" w:rsidRPr="002127AE" w:rsidRDefault="00C17432" w:rsidP="002127AE">
            <w:pPr>
              <w:pStyle w:val="Odstavecseseznamem"/>
              <w:numPr>
                <w:ilvl w:val="0"/>
                <w:numId w:val="24"/>
              </w:numPr>
              <w:spacing w:before="60" w:after="60"/>
              <w:ind w:left="714" w:hanging="357"/>
              <w:contextualSpacing w:val="0"/>
              <w:rPr>
                <w:rFonts w:cs="Arial"/>
                <w:sz w:val="18"/>
                <w:szCs w:val="18"/>
              </w:rPr>
            </w:pPr>
            <w:r w:rsidRPr="002127AE">
              <w:rPr>
                <w:rFonts w:cs="Arial"/>
                <w:sz w:val="18"/>
                <w:szCs w:val="18"/>
              </w:rPr>
              <w:t xml:space="preserve">automatizované dotazy pro opakovanou detekci anomálií (např. </w:t>
            </w:r>
            <w:proofErr w:type="spellStart"/>
            <w:r w:rsidRPr="002127AE">
              <w:rPr>
                <w:rFonts w:cs="Arial"/>
                <w:sz w:val="18"/>
                <w:szCs w:val="18"/>
              </w:rPr>
              <w:t>alerting</w:t>
            </w:r>
            <w:proofErr w:type="spellEnd"/>
            <w:r w:rsidRPr="002127AE">
              <w:rPr>
                <w:rFonts w:cs="Arial"/>
                <w:sz w:val="18"/>
                <w:szCs w:val="18"/>
              </w:rPr>
              <w:t xml:space="preserve"> na podezřelé aktivity na základě dotazů)</w:t>
            </w:r>
            <w:r w:rsidR="002127AE" w:rsidRPr="002127AE">
              <w:rPr>
                <w:rFonts w:cs="Arial"/>
                <w:sz w:val="18"/>
                <w:szCs w:val="18"/>
              </w:rPr>
              <w:t>;</w:t>
            </w:r>
          </w:p>
          <w:p w14:paraId="32989C22" w14:textId="3C5746D6" w:rsidR="00C17432" w:rsidRPr="002127AE" w:rsidRDefault="00C17432" w:rsidP="002127AE">
            <w:pPr>
              <w:pStyle w:val="Odstavecseseznamem"/>
              <w:numPr>
                <w:ilvl w:val="0"/>
                <w:numId w:val="24"/>
              </w:numPr>
              <w:spacing w:before="60" w:after="60"/>
              <w:ind w:left="714" w:hanging="357"/>
              <w:contextualSpacing w:val="0"/>
              <w:rPr>
                <w:rFonts w:cs="Arial"/>
                <w:sz w:val="18"/>
                <w:szCs w:val="18"/>
              </w:rPr>
            </w:pPr>
            <w:r w:rsidRPr="002127AE">
              <w:rPr>
                <w:rFonts w:cs="Arial"/>
                <w:sz w:val="18"/>
                <w:szCs w:val="18"/>
              </w:rPr>
              <w:t>možnost exportu výsledků do CSV případně JSON</w:t>
            </w:r>
            <w:r w:rsidR="002127AE" w:rsidRPr="002127AE">
              <w:rPr>
                <w:rFonts w:cs="Arial"/>
                <w:sz w:val="18"/>
                <w:szCs w:val="18"/>
              </w:rPr>
              <w:t>;</w:t>
            </w:r>
          </w:p>
          <w:p w14:paraId="0138A7A0" w14:textId="7B45554F" w:rsidR="00D43CF9" w:rsidRPr="002127AE" w:rsidRDefault="00C17432" w:rsidP="002127AE">
            <w:pPr>
              <w:pStyle w:val="Odstavecseseznamem"/>
              <w:numPr>
                <w:ilvl w:val="0"/>
                <w:numId w:val="24"/>
              </w:numPr>
              <w:spacing w:before="60" w:after="60"/>
              <w:ind w:left="714" w:hanging="357"/>
              <w:contextualSpacing w:val="0"/>
              <w:rPr>
                <w:rFonts w:cs="Arial"/>
                <w:sz w:val="18"/>
                <w:szCs w:val="18"/>
              </w:rPr>
            </w:pPr>
            <w:r w:rsidRPr="002127AE">
              <w:rPr>
                <w:rFonts w:cs="Arial"/>
                <w:sz w:val="18"/>
                <w:szCs w:val="18"/>
              </w:rPr>
              <w:t xml:space="preserve">možnost uložení již vytvořených vyhledávacích </w:t>
            </w:r>
            <w:proofErr w:type="spellStart"/>
            <w:r w:rsidRPr="002127AE">
              <w:rPr>
                <w:rFonts w:cs="Arial"/>
                <w:sz w:val="18"/>
                <w:szCs w:val="18"/>
              </w:rPr>
              <w:t>queries</w:t>
            </w:r>
            <w:proofErr w:type="spellEnd"/>
            <w:r w:rsidR="002127AE" w:rsidRPr="002127AE">
              <w:rPr>
                <w:rFonts w:cs="Arial"/>
                <w:sz w:val="18"/>
                <w:szCs w:val="18"/>
              </w:rPr>
              <w:t>.</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75835A05" w14:textId="77777777" w:rsidR="00D43CF9" w:rsidRPr="006A7DB7" w:rsidRDefault="00D43CF9" w:rsidP="005926D4">
            <w:pPr>
              <w:spacing w:before="60" w:after="60"/>
              <w:jc w:val="center"/>
              <w:rPr>
                <w:rFonts w:cs="Arial"/>
                <w:sz w:val="18"/>
                <w:szCs w:val="18"/>
              </w:rPr>
            </w:pPr>
          </w:p>
        </w:tc>
      </w:tr>
      <w:tr w:rsidR="00D43CF9" w:rsidRPr="00D43CF9" w14:paraId="7C07B37C"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5E7EB753" w14:textId="68C58253" w:rsidR="00D43CF9" w:rsidRPr="00C17432" w:rsidRDefault="00C17432" w:rsidP="002127AE">
            <w:pPr>
              <w:spacing w:before="60" w:after="60"/>
              <w:rPr>
                <w:rFonts w:cs="Arial"/>
                <w:sz w:val="18"/>
                <w:szCs w:val="18"/>
              </w:rPr>
            </w:pPr>
            <w:r w:rsidRPr="00C17432">
              <w:rPr>
                <w:rFonts w:cs="Arial"/>
                <w:sz w:val="18"/>
                <w:szCs w:val="18"/>
              </w:rPr>
              <w:t xml:space="preserve">Řešení musí umožňovat v rámci investigace incidentu zobrazení tzv. </w:t>
            </w:r>
            <w:proofErr w:type="spellStart"/>
            <w:r w:rsidRPr="00C17432">
              <w:rPr>
                <w:rFonts w:cs="Arial"/>
                <w:sz w:val="18"/>
                <w:szCs w:val="18"/>
              </w:rPr>
              <w:t>process</w:t>
            </w:r>
            <w:proofErr w:type="spellEnd"/>
            <w:r w:rsidRPr="00C17432">
              <w:rPr>
                <w:rFonts w:cs="Arial"/>
                <w:sz w:val="18"/>
                <w:szCs w:val="18"/>
              </w:rPr>
              <w:t xml:space="preserve"> </w:t>
            </w:r>
            <w:proofErr w:type="spellStart"/>
            <w:r w:rsidRPr="00C17432">
              <w:rPr>
                <w:rFonts w:cs="Arial"/>
                <w:sz w:val="18"/>
                <w:szCs w:val="18"/>
              </w:rPr>
              <w:t>tree</w:t>
            </w:r>
            <w:proofErr w:type="spellEnd"/>
            <w:r w:rsidRPr="00C17432">
              <w:rPr>
                <w:rFonts w:cs="Arial"/>
                <w:sz w:val="18"/>
                <w:szCs w:val="18"/>
              </w:rPr>
              <w:t xml:space="preserve"> a časové osy událostí.</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3E4BC66A" w14:textId="77777777" w:rsidR="00D43CF9" w:rsidRPr="006A7DB7" w:rsidRDefault="00D43CF9" w:rsidP="005926D4">
            <w:pPr>
              <w:spacing w:before="60" w:after="60"/>
              <w:jc w:val="center"/>
              <w:rPr>
                <w:rFonts w:cs="Arial"/>
                <w:sz w:val="18"/>
                <w:szCs w:val="18"/>
              </w:rPr>
            </w:pPr>
          </w:p>
        </w:tc>
      </w:tr>
      <w:tr w:rsidR="00D43CF9" w:rsidRPr="00D43CF9" w14:paraId="65225013"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7C2595D2" w14:textId="77777777" w:rsidR="00C17432" w:rsidRPr="00C17432" w:rsidRDefault="00C17432" w:rsidP="002127AE">
            <w:pPr>
              <w:spacing w:before="60" w:after="60"/>
              <w:rPr>
                <w:rFonts w:cs="Arial"/>
                <w:sz w:val="18"/>
                <w:szCs w:val="18"/>
              </w:rPr>
            </w:pPr>
            <w:r w:rsidRPr="00C17432">
              <w:rPr>
                <w:rFonts w:cs="Arial"/>
                <w:sz w:val="18"/>
                <w:szCs w:val="18"/>
              </w:rPr>
              <w:t>Řešení musí podporovat tvorbu vlastních detekčních / alert pravidel na základě alespoň níže uvedených parametrů:</w:t>
            </w:r>
          </w:p>
          <w:p w14:paraId="48F19A2A" w14:textId="7D4053D2" w:rsidR="00C17432" w:rsidRPr="002127AE" w:rsidRDefault="00C17432" w:rsidP="002127AE">
            <w:pPr>
              <w:pStyle w:val="Odstavecseseznamem"/>
              <w:numPr>
                <w:ilvl w:val="0"/>
                <w:numId w:val="25"/>
              </w:numPr>
              <w:spacing w:before="60" w:after="60"/>
              <w:ind w:left="714" w:hanging="357"/>
              <w:contextualSpacing w:val="0"/>
              <w:rPr>
                <w:rFonts w:cs="Arial"/>
                <w:sz w:val="18"/>
                <w:szCs w:val="18"/>
              </w:rPr>
            </w:pPr>
            <w:r w:rsidRPr="002127AE">
              <w:rPr>
                <w:rFonts w:cs="Arial"/>
                <w:sz w:val="18"/>
                <w:szCs w:val="18"/>
              </w:rPr>
              <w:t>vytvoření definovaného procesu</w:t>
            </w:r>
            <w:r w:rsidR="002127AE" w:rsidRPr="002127AE">
              <w:rPr>
                <w:rFonts w:cs="Arial"/>
                <w:sz w:val="18"/>
                <w:szCs w:val="18"/>
              </w:rPr>
              <w:t>,</w:t>
            </w:r>
          </w:p>
          <w:p w14:paraId="77B42747" w14:textId="27DC9DD8" w:rsidR="00C17432" w:rsidRPr="002127AE" w:rsidRDefault="00C17432" w:rsidP="002127AE">
            <w:pPr>
              <w:pStyle w:val="Odstavecseseznamem"/>
              <w:numPr>
                <w:ilvl w:val="0"/>
                <w:numId w:val="25"/>
              </w:numPr>
              <w:spacing w:before="60" w:after="60"/>
              <w:ind w:left="714" w:hanging="357"/>
              <w:contextualSpacing w:val="0"/>
              <w:rPr>
                <w:rFonts w:cs="Arial"/>
                <w:sz w:val="18"/>
                <w:szCs w:val="18"/>
              </w:rPr>
            </w:pPr>
            <w:r w:rsidRPr="002127AE">
              <w:rPr>
                <w:rFonts w:cs="Arial"/>
                <w:sz w:val="18"/>
                <w:szCs w:val="18"/>
              </w:rPr>
              <w:t>vytvoření definovaného souboru</w:t>
            </w:r>
            <w:r w:rsidR="002127AE" w:rsidRPr="002127AE">
              <w:rPr>
                <w:rFonts w:cs="Arial"/>
                <w:sz w:val="18"/>
                <w:szCs w:val="18"/>
              </w:rPr>
              <w:t>,</w:t>
            </w:r>
          </w:p>
          <w:p w14:paraId="4E7D9A3A" w14:textId="55A0395D" w:rsidR="00D43CF9" w:rsidRPr="002127AE" w:rsidRDefault="00C17432" w:rsidP="002127AE">
            <w:pPr>
              <w:pStyle w:val="Odstavecseseznamem"/>
              <w:numPr>
                <w:ilvl w:val="0"/>
                <w:numId w:val="25"/>
              </w:numPr>
              <w:spacing w:before="60" w:after="60"/>
              <w:ind w:left="714" w:hanging="357"/>
              <w:contextualSpacing w:val="0"/>
              <w:rPr>
                <w:rFonts w:cs="Arial"/>
                <w:sz w:val="18"/>
                <w:szCs w:val="18"/>
              </w:rPr>
            </w:pPr>
            <w:r w:rsidRPr="002127AE">
              <w:rPr>
                <w:rFonts w:cs="Arial"/>
                <w:sz w:val="18"/>
                <w:szCs w:val="18"/>
              </w:rPr>
              <w:t>komunikace na definovanou doménu</w:t>
            </w:r>
            <w:r w:rsidR="002127AE" w:rsidRPr="002127AE">
              <w:rPr>
                <w:rFonts w:cs="Arial"/>
                <w:sz w:val="18"/>
                <w:szCs w:val="18"/>
              </w:rPr>
              <w:t>.</w:t>
            </w:r>
          </w:p>
        </w:tc>
        <w:tc>
          <w:tcPr>
            <w:tcW w:w="778" w:type="pct"/>
            <w:tcBorders>
              <w:top w:val="single" w:sz="4" w:space="0" w:color="auto"/>
              <w:left w:val="single" w:sz="4" w:space="0" w:color="auto"/>
              <w:bottom w:val="single" w:sz="4" w:space="0" w:color="auto"/>
              <w:right w:val="single" w:sz="4" w:space="0" w:color="auto"/>
            </w:tcBorders>
            <w:noWrap/>
            <w:vAlign w:val="center"/>
          </w:tcPr>
          <w:p w14:paraId="4392786A" w14:textId="77777777" w:rsidR="00D43CF9" w:rsidRPr="006A7DB7" w:rsidRDefault="00D43CF9" w:rsidP="005926D4">
            <w:pPr>
              <w:spacing w:before="60" w:after="60"/>
              <w:jc w:val="center"/>
              <w:rPr>
                <w:rFonts w:cs="Arial"/>
                <w:sz w:val="18"/>
                <w:szCs w:val="18"/>
              </w:rPr>
            </w:pPr>
          </w:p>
        </w:tc>
      </w:tr>
      <w:tr w:rsidR="00D43CF9" w:rsidRPr="00D43CF9" w14:paraId="171B8DC9"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7066D35F" w14:textId="5E94BE21" w:rsidR="00D43CF9" w:rsidRPr="006A7DB7" w:rsidRDefault="00C17432" w:rsidP="002127AE">
            <w:pPr>
              <w:spacing w:before="60" w:after="60"/>
              <w:rPr>
                <w:rFonts w:cs="Arial"/>
                <w:sz w:val="18"/>
                <w:szCs w:val="18"/>
              </w:rPr>
            </w:pPr>
            <w:r w:rsidRPr="00C17432">
              <w:rPr>
                <w:rFonts w:cs="Arial"/>
                <w:sz w:val="18"/>
                <w:szCs w:val="18"/>
              </w:rPr>
              <w:t xml:space="preserve">Řešení na základě výše uvedených vlastních detekčních pravidel dokáže kromě hlášení detekce aktivity také </w:t>
            </w:r>
            <w:proofErr w:type="spellStart"/>
            <w:r w:rsidRPr="00C17432">
              <w:rPr>
                <w:rFonts w:cs="Arial"/>
                <w:sz w:val="18"/>
                <w:szCs w:val="18"/>
              </w:rPr>
              <w:t>preventovat</w:t>
            </w:r>
            <w:proofErr w:type="spellEnd"/>
            <w:r w:rsidRPr="00C17432">
              <w:rPr>
                <w:rFonts w:cs="Arial"/>
                <w:sz w:val="18"/>
                <w:szCs w:val="18"/>
              </w:rPr>
              <w:t xml:space="preserve"> (terminace procesu, blokace spuštění procesu).</w:t>
            </w:r>
          </w:p>
        </w:tc>
        <w:tc>
          <w:tcPr>
            <w:tcW w:w="778" w:type="pct"/>
            <w:tcBorders>
              <w:top w:val="single" w:sz="4" w:space="0" w:color="auto"/>
              <w:left w:val="single" w:sz="4" w:space="0" w:color="auto"/>
              <w:bottom w:val="single" w:sz="4" w:space="0" w:color="auto"/>
              <w:right w:val="single" w:sz="4" w:space="0" w:color="auto"/>
            </w:tcBorders>
            <w:noWrap/>
            <w:vAlign w:val="center"/>
          </w:tcPr>
          <w:p w14:paraId="33C7E7FC" w14:textId="77777777" w:rsidR="00D43CF9" w:rsidRPr="006A7DB7" w:rsidRDefault="00D43CF9" w:rsidP="005926D4">
            <w:pPr>
              <w:spacing w:before="60" w:after="60"/>
              <w:jc w:val="center"/>
              <w:rPr>
                <w:rFonts w:cs="Arial"/>
                <w:sz w:val="18"/>
                <w:szCs w:val="18"/>
              </w:rPr>
            </w:pPr>
          </w:p>
        </w:tc>
      </w:tr>
      <w:tr w:rsidR="00D43CF9" w:rsidRPr="00D43CF9" w14:paraId="4753CC22"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0B4EE71C" w14:textId="77777777" w:rsidR="00C17432" w:rsidRPr="00C17432" w:rsidRDefault="00C17432" w:rsidP="00901B01">
            <w:pPr>
              <w:spacing w:before="60" w:after="60"/>
              <w:rPr>
                <w:rFonts w:cs="Arial"/>
                <w:sz w:val="18"/>
                <w:szCs w:val="18"/>
              </w:rPr>
            </w:pPr>
            <w:r w:rsidRPr="00C17432">
              <w:rPr>
                <w:rFonts w:cs="Arial"/>
                <w:sz w:val="18"/>
                <w:szCs w:val="18"/>
              </w:rPr>
              <w:t>Řešení musí umožňovat alespoň následující manuální response aktivity:</w:t>
            </w:r>
          </w:p>
          <w:p w14:paraId="6D04DEF5" w14:textId="08DBC7E0" w:rsidR="00C17432" w:rsidRPr="00901B01" w:rsidRDefault="00C17432" w:rsidP="00901B01">
            <w:pPr>
              <w:pStyle w:val="Odstavecseseznamem"/>
              <w:numPr>
                <w:ilvl w:val="0"/>
                <w:numId w:val="26"/>
              </w:numPr>
              <w:spacing w:before="60" w:after="60"/>
              <w:ind w:left="714" w:hanging="357"/>
              <w:contextualSpacing w:val="0"/>
              <w:rPr>
                <w:rFonts w:cs="Arial"/>
                <w:sz w:val="18"/>
                <w:szCs w:val="18"/>
              </w:rPr>
            </w:pPr>
            <w:r w:rsidRPr="00901B01">
              <w:rPr>
                <w:rFonts w:cs="Arial"/>
                <w:sz w:val="18"/>
                <w:szCs w:val="18"/>
              </w:rPr>
              <w:t>vzdálené terminálové připojení k</w:t>
            </w:r>
            <w:r w:rsidR="00901B01">
              <w:rPr>
                <w:rFonts w:cs="Arial"/>
                <w:sz w:val="18"/>
                <w:szCs w:val="18"/>
              </w:rPr>
              <w:t> </w:t>
            </w:r>
            <w:r w:rsidRPr="00901B01">
              <w:rPr>
                <w:rFonts w:cs="Arial"/>
                <w:sz w:val="18"/>
                <w:szCs w:val="18"/>
              </w:rPr>
              <w:t>stanici</w:t>
            </w:r>
            <w:r w:rsidR="00901B01">
              <w:rPr>
                <w:rFonts w:cs="Arial"/>
                <w:sz w:val="18"/>
                <w:szCs w:val="18"/>
              </w:rPr>
              <w:t>;</w:t>
            </w:r>
          </w:p>
          <w:p w14:paraId="6EEA4946" w14:textId="728F9D56" w:rsidR="00C17432" w:rsidRPr="00901B01" w:rsidRDefault="00C17432" w:rsidP="00901B01">
            <w:pPr>
              <w:pStyle w:val="Odstavecseseznamem"/>
              <w:numPr>
                <w:ilvl w:val="0"/>
                <w:numId w:val="26"/>
              </w:numPr>
              <w:spacing w:before="60" w:after="60"/>
              <w:ind w:left="714" w:hanging="357"/>
              <w:contextualSpacing w:val="0"/>
              <w:rPr>
                <w:rFonts w:cs="Arial"/>
                <w:sz w:val="18"/>
                <w:szCs w:val="18"/>
              </w:rPr>
            </w:pPr>
            <w:r w:rsidRPr="00901B01">
              <w:rPr>
                <w:rFonts w:cs="Arial"/>
                <w:sz w:val="18"/>
                <w:szCs w:val="18"/>
              </w:rPr>
              <w:t>síťovou izolaci stanice se zajištěním komunikace do cloudové centrální správy a s možností využívat základní protokoly pro úspěšnou síťovou komunikaci (DNS, DHCP apod.)</w:t>
            </w:r>
            <w:r w:rsidR="00901B01">
              <w:rPr>
                <w:rFonts w:cs="Arial"/>
                <w:sz w:val="18"/>
                <w:szCs w:val="18"/>
              </w:rPr>
              <w:t>;</w:t>
            </w:r>
          </w:p>
          <w:p w14:paraId="2D09EE67" w14:textId="0A93D898" w:rsidR="00C17432" w:rsidRPr="00901B01" w:rsidRDefault="00C17432" w:rsidP="00901B01">
            <w:pPr>
              <w:pStyle w:val="Odstavecseseznamem"/>
              <w:numPr>
                <w:ilvl w:val="0"/>
                <w:numId w:val="26"/>
              </w:numPr>
              <w:spacing w:before="60" w:after="60"/>
              <w:ind w:left="714" w:hanging="357"/>
              <w:contextualSpacing w:val="0"/>
              <w:rPr>
                <w:rFonts w:cs="Arial"/>
                <w:sz w:val="18"/>
                <w:szCs w:val="18"/>
              </w:rPr>
            </w:pPr>
            <w:r w:rsidRPr="00901B01">
              <w:rPr>
                <w:rFonts w:cs="Arial"/>
                <w:sz w:val="18"/>
                <w:szCs w:val="18"/>
              </w:rPr>
              <w:t>stažení libovolných souborů z koncové stanice pro účely detailní analýzy</w:t>
            </w:r>
            <w:r w:rsidR="00901B01">
              <w:rPr>
                <w:rFonts w:cs="Arial"/>
                <w:sz w:val="18"/>
                <w:szCs w:val="18"/>
              </w:rPr>
              <w:t>;</w:t>
            </w:r>
          </w:p>
          <w:p w14:paraId="710BB583" w14:textId="64E8E581" w:rsidR="00C17432" w:rsidRPr="00901B01" w:rsidRDefault="00C17432" w:rsidP="00901B01">
            <w:pPr>
              <w:pStyle w:val="Odstavecseseznamem"/>
              <w:numPr>
                <w:ilvl w:val="0"/>
                <w:numId w:val="26"/>
              </w:numPr>
              <w:spacing w:before="60" w:after="60"/>
              <w:ind w:left="714" w:hanging="357"/>
              <w:contextualSpacing w:val="0"/>
              <w:rPr>
                <w:rFonts w:cs="Arial"/>
                <w:sz w:val="18"/>
                <w:szCs w:val="18"/>
              </w:rPr>
            </w:pPr>
            <w:r w:rsidRPr="00901B01">
              <w:rPr>
                <w:rFonts w:cs="Arial"/>
                <w:sz w:val="18"/>
                <w:szCs w:val="18"/>
              </w:rPr>
              <w:t>nahrání skriptů na koncovou stanici a jejich vzdálené spuštění</w:t>
            </w:r>
            <w:r w:rsidR="00901B01">
              <w:rPr>
                <w:rFonts w:cs="Arial"/>
                <w:sz w:val="18"/>
                <w:szCs w:val="18"/>
              </w:rPr>
              <w:t>;</w:t>
            </w:r>
          </w:p>
          <w:p w14:paraId="693F6975" w14:textId="55B97F19" w:rsidR="00C17432" w:rsidRPr="00901B01" w:rsidRDefault="00C17432" w:rsidP="00901B01">
            <w:pPr>
              <w:pStyle w:val="Odstavecseseznamem"/>
              <w:numPr>
                <w:ilvl w:val="0"/>
                <w:numId w:val="26"/>
              </w:numPr>
              <w:spacing w:before="60" w:after="60"/>
              <w:ind w:left="714" w:hanging="357"/>
              <w:contextualSpacing w:val="0"/>
              <w:rPr>
                <w:rFonts w:cs="Arial"/>
                <w:sz w:val="18"/>
                <w:szCs w:val="18"/>
              </w:rPr>
            </w:pPr>
            <w:r w:rsidRPr="00901B01">
              <w:rPr>
                <w:rFonts w:cs="Arial"/>
                <w:sz w:val="18"/>
                <w:szCs w:val="18"/>
              </w:rPr>
              <w:t xml:space="preserve">procházení souborového systému, zjišťování </w:t>
            </w:r>
            <w:proofErr w:type="spellStart"/>
            <w:r w:rsidRPr="00901B01">
              <w:rPr>
                <w:rFonts w:cs="Arial"/>
                <w:sz w:val="18"/>
                <w:szCs w:val="18"/>
              </w:rPr>
              <w:t>hashe</w:t>
            </w:r>
            <w:proofErr w:type="spellEnd"/>
            <w:r w:rsidRPr="00901B01">
              <w:rPr>
                <w:rFonts w:cs="Arial"/>
                <w:sz w:val="18"/>
                <w:szCs w:val="18"/>
              </w:rPr>
              <w:t xml:space="preserve"> vybraných souborů</w:t>
            </w:r>
            <w:r w:rsidR="00901B01">
              <w:rPr>
                <w:rFonts w:cs="Arial"/>
                <w:sz w:val="18"/>
                <w:szCs w:val="18"/>
              </w:rPr>
              <w:t>;</w:t>
            </w:r>
          </w:p>
          <w:p w14:paraId="40BDABE9" w14:textId="484DB7E0" w:rsidR="00C17432" w:rsidRPr="00901B01" w:rsidRDefault="00C17432" w:rsidP="00901B01">
            <w:pPr>
              <w:pStyle w:val="Odstavecseseznamem"/>
              <w:numPr>
                <w:ilvl w:val="0"/>
                <w:numId w:val="26"/>
              </w:numPr>
              <w:spacing w:before="60" w:after="60"/>
              <w:ind w:left="714" w:hanging="357"/>
              <w:contextualSpacing w:val="0"/>
              <w:rPr>
                <w:rFonts w:cs="Arial"/>
                <w:sz w:val="18"/>
                <w:szCs w:val="18"/>
              </w:rPr>
            </w:pPr>
            <w:r w:rsidRPr="00901B01">
              <w:rPr>
                <w:rFonts w:cs="Arial"/>
                <w:sz w:val="18"/>
                <w:szCs w:val="18"/>
              </w:rPr>
              <w:t>zobrazit běžící procesy</w:t>
            </w:r>
            <w:r w:rsidR="00901B01">
              <w:rPr>
                <w:rFonts w:cs="Arial"/>
                <w:sz w:val="18"/>
                <w:szCs w:val="18"/>
              </w:rPr>
              <w:t>;</w:t>
            </w:r>
          </w:p>
          <w:p w14:paraId="4778CD88" w14:textId="6893E563" w:rsidR="00C17432" w:rsidRPr="00901B01" w:rsidRDefault="00C17432" w:rsidP="00901B01">
            <w:pPr>
              <w:pStyle w:val="Odstavecseseznamem"/>
              <w:numPr>
                <w:ilvl w:val="0"/>
                <w:numId w:val="26"/>
              </w:numPr>
              <w:spacing w:before="60" w:after="60"/>
              <w:ind w:left="714" w:hanging="357"/>
              <w:contextualSpacing w:val="0"/>
              <w:rPr>
                <w:rFonts w:cs="Arial"/>
                <w:sz w:val="18"/>
                <w:szCs w:val="18"/>
              </w:rPr>
            </w:pPr>
            <w:r w:rsidRPr="00901B01">
              <w:rPr>
                <w:rFonts w:cs="Arial"/>
                <w:sz w:val="18"/>
                <w:szCs w:val="18"/>
              </w:rPr>
              <w:t>terminace vybraného běžícího procesu</w:t>
            </w:r>
            <w:r w:rsidR="00901B01">
              <w:rPr>
                <w:rFonts w:cs="Arial"/>
                <w:sz w:val="18"/>
                <w:szCs w:val="18"/>
              </w:rPr>
              <w:t>;</w:t>
            </w:r>
          </w:p>
          <w:p w14:paraId="171B0654" w14:textId="0CD3FF14" w:rsidR="00D43CF9" w:rsidRPr="00901B01" w:rsidRDefault="00C17432" w:rsidP="00901B01">
            <w:pPr>
              <w:pStyle w:val="Odstavecseseznamem"/>
              <w:numPr>
                <w:ilvl w:val="0"/>
                <w:numId w:val="26"/>
              </w:numPr>
              <w:spacing w:before="60" w:after="60"/>
              <w:ind w:left="714" w:hanging="357"/>
              <w:contextualSpacing w:val="0"/>
              <w:rPr>
                <w:rFonts w:cs="Arial"/>
                <w:sz w:val="18"/>
                <w:szCs w:val="18"/>
              </w:rPr>
            </w:pPr>
            <w:r w:rsidRPr="00901B01">
              <w:rPr>
                <w:rFonts w:cs="Arial"/>
                <w:sz w:val="18"/>
                <w:szCs w:val="18"/>
              </w:rPr>
              <w:t>procházet Windows registry</w:t>
            </w:r>
            <w:r w:rsidR="00901B01">
              <w:rPr>
                <w:rFonts w:cs="Arial"/>
                <w:sz w:val="18"/>
                <w:szCs w:val="18"/>
              </w:rPr>
              <w:t>.</w:t>
            </w:r>
          </w:p>
        </w:tc>
        <w:tc>
          <w:tcPr>
            <w:tcW w:w="778" w:type="pct"/>
            <w:tcBorders>
              <w:top w:val="single" w:sz="4" w:space="0" w:color="auto"/>
              <w:left w:val="single" w:sz="4" w:space="0" w:color="auto"/>
              <w:bottom w:val="single" w:sz="4" w:space="0" w:color="auto"/>
              <w:right w:val="single" w:sz="4" w:space="0" w:color="auto"/>
            </w:tcBorders>
            <w:noWrap/>
            <w:vAlign w:val="center"/>
          </w:tcPr>
          <w:p w14:paraId="02CE81BC" w14:textId="77777777" w:rsidR="00D43CF9" w:rsidRPr="006A7DB7" w:rsidRDefault="00D43CF9" w:rsidP="005926D4">
            <w:pPr>
              <w:spacing w:before="60" w:after="60"/>
              <w:jc w:val="center"/>
              <w:rPr>
                <w:rFonts w:cs="Arial"/>
                <w:sz w:val="18"/>
                <w:szCs w:val="18"/>
              </w:rPr>
            </w:pPr>
          </w:p>
        </w:tc>
      </w:tr>
      <w:tr w:rsidR="00D43CF9" w:rsidRPr="00D43CF9" w14:paraId="2D0B4D68" w14:textId="77777777" w:rsidTr="005926D4">
        <w:trPr>
          <w:trHeight w:val="320"/>
        </w:trPr>
        <w:tc>
          <w:tcPr>
            <w:tcW w:w="4222" w:type="pct"/>
            <w:tcBorders>
              <w:top w:val="single" w:sz="4" w:space="0" w:color="auto"/>
              <w:left w:val="single" w:sz="4" w:space="0" w:color="auto"/>
              <w:bottom w:val="single" w:sz="4" w:space="0" w:color="auto"/>
              <w:right w:val="single" w:sz="4" w:space="0" w:color="auto"/>
            </w:tcBorders>
            <w:noWrap/>
            <w:vAlign w:val="center"/>
          </w:tcPr>
          <w:p w14:paraId="74CB0F17" w14:textId="5370EB5B" w:rsidR="00D43CF9" w:rsidRPr="006A7DB7" w:rsidRDefault="00C17432" w:rsidP="00901B01">
            <w:pPr>
              <w:spacing w:before="60" w:after="60"/>
              <w:rPr>
                <w:rFonts w:cs="Arial"/>
                <w:sz w:val="18"/>
                <w:szCs w:val="18"/>
              </w:rPr>
            </w:pPr>
            <w:r w:rsidRPr="00C17432">
              <w:rPr>
                <w:rFonts w:cs="Arial"/>
                <w:sz w:val="18"/>
                <w:szCs w:val="18"/>
              </w:rPr>
              <w:t>Výše uvedené terminálové připojení ke stanici musí být plně auditováno (který uživatel se připojoval, na jakou stanici, jaké aktivity prováděl).</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2D0ED4ED" w14:textId="77777777" w:rsidR="00D43CF9" w:rsidRPr="006A7DB7" w:rsidRDefault="00D43CF9" w:rsidP="005926D4">
            <w:pPr>
              <w:spacing w:before="60" w:after="60"/>
              <w:jc w:val="center"/>
              <w:rPr>
                <w:rFonts w:cs="Arial"/>
                <w:sz w:val="18"/>
                <w:szCs w:val="18"/>
              </w:rPr>
            </w:pPr>
          </w:p>
        </w:tc>
      </w:tr>
      <w:tr w:rsidR="00D43CF9" w:rsidRPr="00D43CF9" w14:paraId="0D0BCDBC"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25A5694C" w14:textId="161FC43D" w:rsidR="00D43CF9" w:rsidRPr="00C17432" w:rsidRDefault="00C17432" w:rsidP="00901B01">
            <w:pPr>
              <w:spacing w:before="60" w:after="60"/>
              <w:rPr>
                <w:rFonts w:cs="Arial"/>
                <w:sz w:val="18"/>
                <w:szCs w:val="18"/>
              </w:rPr>
            </w:pPr>
            <w:r w:rsidRPr="00C17432">
              <w:rPr>
                <w:rFonts w:cs="Arial"/>
                <w:sz w:val="18"/>
                <w:szCs w:val="18"/>
              </w:rPr>
              <w:t>Jednotná konzole pro správu firewall politik napříč všemi podporovanými operačními systémy (Windows, Linux, macOS) z téže konzole jako EDR funkce</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55C54C45" w14:textId="77777777" w:rsidR="00D43CF9" w:rsidRPr="006A7DB7" w:rsidRDefault="00D43CF9" w:rsidP="00901B01">
            <w:pPr>
              <w:spacing w:before="60" w:after="60"/>
              <w:jc w:val="center"/>
              <w:rPr>
                <w:rFonts w:cs="Arial"/>
                <w:sz w:val="18"/>
                <w:szCs w:val="18"/>
              </w:rPr>
            </w:pPr>
          </w:p>
        </w:tc>
      </w:tr>
      <w:tr w:rsidR="00D43CF9" w:rsidRPr="00D43CF9" w14:paraId="36FCEE5D"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18E05089" w14:textId="1B132A5C" w:rsidR="00D43CF9" w:rsidRPr="00C17432" w:rsidRDefault="00C17432" w:rsidP="00901B01">
            <w:pPr>
              <w:spacing w:before="60" w:after="60"/>
              <w:rPr>
                <w:rFonts w:cs="Arial"/>
                <w:sz w:val="18"/>
                <w:szCs w:val="18"/>
              </w:rPr>
            </w:pPr>
            <w:r w:rsidRPr="00C17432">
              <w:rPr>
                <w:rFonts w:cs="Arial"/>
                <w:sz w:val="18"/>
                <w:szCs w:val="18"/>
              </w:rPr>
              <w:t>Zadavatel požaduje možnost vzdáleně se připojit k terminálové relaci pouze uživatelům s příslušným oprávněním.</w:t>
            </w:r>
          </w:p>
        </w:tc>
        <w:tc>
          <w:tcPr>
            <w:tcW w:w="778" w:type="pct"/>
            <w:tcBorders>
              <w:top w:val="single" w:sz="4" w:space="0" w:color="auto"/>
              <w:left w:val="single" w:sz="4" w:space="0" w:color="auto"/>
              <w:bottom w:val="single" w:sz="4" w:space="0" w:color="auto"/>
              <w:right w:val="single" w:sz="4" w:space="0" w:color="auto"/>
            </w:tcBorders>
            <w:noWrap/>
            <w:vAlign w:val="center"/>
          </w:tcPr>
          <w:p w14:paraId="707E43D3" w14:textId="77777777" w:rsidR="00D43CF9" w:rsidRPr="006A7DB7" w:rsidRDefault="00D43CF9" w:rsidP="00901B01">
            <w:pPr>
              <w:spacing w:before="60" w:after="60"/>
              <w:jc w:val="center"/>
              <w:rPr>
                <w:rFonts w:cs="Arial"/>
                <w:sz w:val="18"/>
                <w:szCs w:val="18"/>
              </w:rPr>
            </w:pPr>
          </w:p>
        </w:tc>
      </w:tr>
    </w:tbl>
    <w:p w14:paraId="295DCC17" w14:textId="77777777" w:rsidR="00D43CF9" w:rsidRDefault="00D43CF9" w:rsidP="00AD20E1">
      <w:pPr>
        <w:rPr>
          <w:b/>
          <w:bCs/>
          <w:sz w:val="18"/>
          <w:szCs w:val="18"/>
        </w:rPr>
      </w:pPr>
    </w:p>
    <w:p w14:paraId="6B618E29" w14:textId="49133095" w:rsidR="00901B01" w:rsidRPr="00D43CF9" w:rsidRDefault="00901B01" w:rsidP="00901B01">
      <w:pPr>
        <w:pStyle w:val="Nadpis2"/>
      </w:pPr>
      <w:r>
        <w:t>Automatizace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50"/>
        <w:gridCol w:w="1410"/>
      </w:tblGrid>
      <w:tr w:rsidR="00901B01" w:rsidRPr="00901B01" w14:paraId="0FE0409C" w14:textId="77777777" w:rsidTr="005926D4">
        <w:trPr>
          <w:trHeight w:val="320"/>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897BAA6" w14:textId="3A8290C0" w:rsidR="00901B01" w:rsidRPr="00901B01" w:rsidRDefault="00901B01" w:rsidP="00901B01">
            <w:pPr>
              <w:spacing w:before="60" w:after="60"/>
              <w:rPr>
                <w:rFonts w:cs="Arial"/>
                <w:b/>
                <w:bCs/>
                <w:sz w:val="18"/>
                <w:szCs w:val="18"/>
              </w:rPr>
            </w:pPr>
            <w:r w:rsidRPr="00901B01">
              <w:rPr>
                <w:rFonts w:cs="Arial"/>
                <w:b/>
                <w:bCs/>
                <w:sz w:val="18"/>
                <w:szCs w:val="18"/>
              </w:rPr>
              <w:t>Automatizace</w:t>
            </w:r>
          </w:p>
        </w:tc>
      </w:tr>
      <w:tr w:rsidR="00901B01" w:rsidRPr="00901B01" w14:paraId="63A26118"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91B4D08" w14:textId="77777777" w:rsidR="00901B01" w:rsidRPr="00901B01" w:rsidRDefault="00901B01" w:rsidP="00901B01">
            <w:pPr>
              <w:spacing w:before="60" w:after="60"/>
              <w:rPr>
                <w:rFonts w:cs="Arial"/>
                <w:b/>
                <w:sz w:val="18"/>
                <w:szCs w:val="18"/>
              </w:rPr>
            </w:pPr>
            <w:r w:rsidRPr="00901B01">
              <w:rPr>
                <w:rFonts w:cs="Arial"/>
                <w:b/>
                <w:sz w:val="18"/>
                <w:szCs w:val="18"/>
              </w:rPr>
              <w:t>MINIMÁLNÍ POŽADAVKY</w:t>
            </w:r>
          </w:p>
        </w:tc>
        <w:tc>
          <w:tcPr>
            <w:tcW w:w="7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766F3C4" w14:textId="77777777" w:rsidR="00901B01" w:rsidRPr="00901B01" w:rsidRDefault="00901B01" w:rsidP="00901B01">
            <w:pPr>
              <w:spacing w:before="60" w:after="60"/>
              <w:jc w:val="center"/>
              <w:rPr>
                <w:rFonts w:cs="Arial"/>
                <w:b/>
                <w:sz w:val="18"/>
                <w:szCs w:val="18"/>
              </w:rPr>
            </w:pPr>
            <w:r w:rsidRPr="00901B01">
              <w:rPr>
                <w:rFonts w:cs="Arial"/>
                <w:b/>
                <w:sz w:val="18"/>
                <w:szCs w:val="18"/>
              </w:rPr>
              <w:t>ANO/NE</w:t>
            </w:r>
          </w:p>
        </w:tc>
      </w:tr>
      <w:tr w:rsidR="00901B01" w:rsidRPr="00901B01" w14:paraId="7654A2FA" w14:textId="77777777" w:rsidTr="005926D4">
        <w:trPr>
          <w:trHeight w:val="320"/>
        </w:trPr>
        <w:tc>
          <w:tcPr>
            <w:tcW w:w="4222" w:type="pct"/>
            <w:tcBorders>
              <w:top w:val="single" w:sz="4" w:space="0" w:color="auto"/>
              <w:left w:val="single" w:sz="4" w:space="0" w:color="auto"/>
              <w:bottom w:val="single" w:sz="4" w:space="0" w:color="auto"/>
              <w:right w:val="single" w:sz="4" w:space="0" w:color="auto"/>
            </w:tcBorders>
            <w:noWrap/>
            <w:vAlign w:val="center"/>
          </w:tcPr>
          <w:p w14:paraId="18AE4018" w14:textId="77777777" w:rsidR="00901B01" w:rsidRPr="00901B01" w:rsidRDefault="00901B01" w:rsidP="00901B01">
            <w:pPr>
              <w:spacing w:before="60" w:after="60"/>
              <w:jc w:val="left"/>
              <w:rPr>
                <w:rFonts w:asciiTheme="minorHAnsi" w:hAnsiTheme="minorHAnsi"/>
                <w:sz w:val="18"/>
                <w:szCs w:val="18"/>
              </w:rPr>
            </w:pPr>
            <w:r w:rsidRPr="00901B01">
              <w:rPr>
                <w:sz w:val="18"/>
                <w:szCs w:val="18"/>
              </w:rPr>
              <w:t xml:space="preserve">Řešení musí umožnit automatizaci incident response </w:t>
            </w:r>
            <w:proofErr w:type="spellStart"/>
            <w:r w:rsidRPr="00901B01">
              <w:rPr>
                <w:sz w:val="18"/>
                <w:szCs w:val="18"/>
              </w:rPr>
              <w:t>playbooků</w:t>
            </w:r>
            <w:proofErr w:type="spellEnd"/>
            <w:r w:rsidRPr="00901B01">
              <w:rPr>
                <w:sz w:val="18"/>
                <w:szCs w:val="18"/>
              </w:rPr>
              <w:t xml:space="preserve"> alespoň v rozsahu:</w:t>
            </w:r>
          </w:p>
          <w:p w14:paraId="6FDDA3DF" w14:textId="2210DB7C" w:rsidR="00901B01" w:rsidRPr="00901B01" w:rsidRDefault="00901B01" w:rsidP="00901B01">
            <w:pPr>
              <w:pStyle w:val="Odstavecseseznamem"/>
              <w:numPr>
                <w:ilvl w:val="0"/>
                <w:numId w:val="29"/>
              </w:numPr>
              <w:spacing w:before="60" w:after="60"/>
              <w:ind w:left="714" w:hanging="357"/>
              <w:contextualSpacing w:val="0"/>
              <w:jc w:val="left"/>
              <w:rPr>
                <w:sz w:val="18"/>
                <w:szCs w:val="18"/>
              </w:rPr>
            </w:pPr>
            <w:r w:rsidRPr="00901B01">
              <w:rPr>
                <w:sz w:val="18"/>
                <w:szCs w:val="18"/>
              </w:rPr>
              <w:t xml:space="preserve">síťová izolace zařízení v případě definovaného incidentu (např. kritická závažnost, ransomware, </w:t>
            </w:r>
            <w:proofErr w:type="spellStart"/>
            <w:r w:rsidRPr="00901B01">
              <w:rPr>
                <w:sz w:val="18"/>
                <w:szCs w:val="18"/>
              </w:rPr>
              <w:t>lateral</w:t>
            </w:r>
            <w:proofErr w:type="spellEnd"/>
            <w:r w:rsidRPr="00901B01">
              <w:rPr>
                <w:sz w:val="18"/>
                <w:szCs w:val="18"/>
              </w:rPr>
              <w:t xml:space="preserve"> </w:t>
            </w:r>
            <w:proofErr w:type="spellStart"/>
            <w:r w:rsidRPr="00901B01">
              <w:rPr>
                <w:sz w:val="18"/>
                <w:szCs w:val="18"/>
              </w:rPr>
              <w:t>movement</w:t>
            </w:r>
            <w:proofErr w:type="spellEnd"/>
            <w:r w:rsidRPr="00901B01">
              <w:rPr>
                <w:sz w:val="18"/>
                <w:szCs w:val="18"/>
              </w:rPr>
              <w:t xml:space="preserve"> a podobně)</w:t>
            </w:r>
            <w:r>
              <w:rPr>
                <w:sz w:val="18"/>
                <w:szCs w:val="18"/>
              </w:rPr>
              <w:t>;</w:t>
            </w:r>
          </w:p>
          <w:p w14:paraId="24E482F9" w14:textId="7BC0EF0C" w:rsidR="00901B01" w:rsidRPr="00901B01" w:rsidRDefault="00901B01" w:rsidP="00901B01">
            <w:pPr>
              <w:pStyle w:val="Odstavecseseznamem"/>
              <w:numPr>
                <w:ilvl w:val="0"/>
                <w:numId w:val="29"/>
              </w:numPr>
              <w:spacing w:before="60" w:after="60"/>
              <w:ind w:left="714" w:hanging="357"/>
              <w:contextualSpacing w:val="0"/>
              <w:jc w:val="left"/>
              <w:rPr>
                <w:sz w:val="18"/>
                <w:szCs w:val="18"/>
              </w:rPr>
            </w:pPr>
            <w:r w:rsidRPr="00901B01">
              <w:rPr>
                <w:sz w:val="18"/>
                <w:szCs w:val="18"/>
              </w:rPr>
              <w:t>přiřazení striktnějších prevenčních politik v případě detekovaného incidentu</w:t>
            </w:r>
            <w:r>
              <w:rPr>
                <w:sz w:val="18"/>
                <w:szCs w:val="18"/>
              </w:rPr>
              <w:t>;</w:t>
            </w:r>
          </w:p>
          <w:p w14:paraId="7755F012" w14:textId="339F98BF" w:rsidR="00901B01" w:rsidRPr="00901B01" w:rsidRDefault="00901B01" w:rsidP="00901B01">
            <w:pPr>
              <w:pStyle w:val="Odstavecseseznamem"/>
              <w:numPr>
                <w:ilvl w:val="0"/>
                <w:numId w:val="29"/>
              </w:numPr>
              <w:spacing w:before="60" w:after="60"/>
              <w:ind w:left="714" w:hanging="357"/>
              <w:contextualSpacing w:val="0"/>
              <w:jc w:val="left"/>
              <w:rPr>
                <w:sz w:val="18"/>
                <w:szCs w:val="18"/>
              </w:rPr>
            </w:pPr>
            <w:r w:rsidRPr="00901B01">
              <w:rPr>
                <w:sz w:val="18"/>
                <w:szCs w:val="18"/>
              </w:rPr>
              <w:t xml:space="preserve">automatické získání </w:t>
            </w:r>
            <w:proofErr w:type="spellStart"/>
            <w:r w:rsidRPr="00901B01">
              <w:rPr>
                <w:sz w:val="18"/>
                <w:szCs w:val="18"/>
              </w:rPr>
              <w:t>hashe</w:t>
            </w:r>
            <w:proofErr w:type="spellEnd"/>
            <w:r w:rsidRPr="00901B01">
              <w:rPr>
                <w:sz w:val="18"/>
                <w:szCs w:val="18"/>
              </w:rPr>
              <w:t xml:space="preserve"> procesu identifikovaného v incidentu a jeho přiřazení do </w:t>
            </w:r>
            <w:proofErr w:type="spellStart"/>
            <w:r w:rsidRPr="00901B01">
              <w:rPr>
                <w:sz w:val="18"/>
                <w:szCs w:val="18"/>
              </w:rPr>
              <w:t>custom</w:t>
            </w:r>
            <w:proofErr w:type="spellEnd"/>
            <w:r w:rsidRPr="00901B01">
              <w:rPr>
                <w:sz w:val="18"/>
                <w:szCs w:val="18"/>
              </w:rPr>
              <w:t xml:space="preserve"> </w:t>
            </w:r>
            <w:proofErr w:type="spellStart"/>
            <w:r w:rsidRPr="00901B01">
              <w:rPr>
                <w:sz w:val="18"/>
                <w:szCs w:val="18"/>
              </w:rPr>
              <w:t>IOCs</w:t>
            </w:r>
            <w:proofErr w:type="spellEnd"/>
            <w:r>
              <w:rPr>
                <w:sz w:val="18"/>
                <w:szCs w:val="18"/>
              </w:rPr>
              <w:t>.</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36E7D149" w14:textId="77777777" w:rsidR="00901B01" w:rsidRPr="00901B01" w:rsidRDefault="00901B01" w:rsidP="00901B01">
            <w:pPr>
              <w:spacing w:before="60" w:after="60"/>
              <w:jc w:val="center"/>
              <w:rPr>
                <w:rFonts w:cs="Arial"/>
                <w:sz w:val="18"/>
                <w:szCs w:val="18"/>
              </w:rPr>
            </w:pPr>
          </w:p>
        </w:tc>
      </w:tr>
      <w:tr w:rsidR="00901B01" w:rsidRPr="00901B01" w14:paraId="44D938FC"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27FD3946" w14:textId="24FDE446" w:rsidR="00901B01" w:rsidRPr="00901B01" w:rsidRDefault="00901B01" w:rsidP="00901B01">
            <w:pPr>
              <w:spacing w:before="60" w:after="60"/>
              <w:jc w:val="left"/>
              <w:rPr>
                <w:sz w:val="18"/>
                <w:szCs w:val="18"/>
                <w:highlight w:val="yellow"/>
              </w:rPr>
            </w:pPr>
            <w:r w:rsidRPr="00901B01">
              <w:rPr>
                <w:sz w:val="18"/>
                <w:szCs w:val="18"/>
              </w:rPr>
              <w:t xml:space="preserve">Další návrh automatizačních scénářů je předmětem </w:t>
            </w:r>
            <w:r>
              <w:rPr>
                <w:sz w:val="18"/>
                <w:szCs w:val="18"/>
              </w:rPr>
              <w:t>plnění dodavatele</w:t>
            </w:r>
            <w:r w:rsidRPr="00901B01">
              <w:rPr>
                <w:sz w:val="18"/>
                <w:szCs w:val="18"/>
              </w:rPr>
              <w:t xml:space="preserve">. </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388AEE00" w14:textId="77777777" w:rsidR="00901B01" w:rsidRPr="00901B01" w:rsidRDefault="00901B01" w:rsidP="00901B01">
            <w:pPr>
              <w:spacing w:before="60" w:after="60"/>
              <w:jc w:val="center"/>
              <w:rPr>
                <w:rFonts w:cs="Arial"/>
                <w:sz w:val="18"/>
                <w:szCs w:val="18"/>
              </w:rPr>
            </w:pPr>
          </w:p>
        </w:tc>
      </w:tr>
    </w:tbl>
    <w:p w14:paraId="0C8F2A97" w14:textId="77777777" w:rsidR="00901B01" w:rsidRDefault="00901B01" w:rsidP="00AD20E1">
      <w:pPr>
        <w:rPr>
          <w:b/>
          <w:bCs/>
          <w:sz w:val="18"/>
          <w:szCs w:val="18"/>
        </w:rPr>
      </w:pPr>
    </w:p>
    <w:p w14:paraId="0F5C0D8F" w14:textId="33F59633" w:rsidR="00901B01" w:rsidRPr="00901B01" w:rsidRDefault="00901B01" w:rsidP="00901B01">
      <w:pPr>
        <w:pStyle w:val="Nadpis2"/>
      </w:pPr>
      <w:r w:rsidRPr="00901B01">
        <w:t xml:space="preserve">Kvalita detekce a úroveň </w:t>
      </w:r>
      <w:proofErr w:type="spellStart"/>
      <w:r w:rsidRPr="00901B01">
        <w:t>visibility</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50"/>
        <w:gridCol w:w="1410"/>
      </w:tblGrid>
      <w:tr w:rsidR="00901B01" w:rsidRPr="00901B01" w14:paraId="42E30FC2" w14:textId="77777777" w:rsidTr="005926D4">
        <w:trPr>
          <w:trHeight w:val="320"/>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5980F27A" w14:textId="68B4B6B6" w:rsidR="00901B01" w:rsidRPr="00901B01" w:rsidRDefault="00901B01" w:rsidP="00901B01">
            <w:pPr>
              <w:spacing w:before="60" w:after="60"/>
              <w:rPr>
                <w:rFonts w:cs="Arial"/>
                <w:b/>
                <w:bCs/>
                <w:sz w:val="18"/>
                <w:szCs w:val="18"/>
              </w:rPr>
            </w:pPr>
            <w:r w:rsidRPr="00901B01">
              <w:rPr>
                <w:rFonts w:cs="Arial"/>
                <w:b/>
                <w:bCs/>
                <w:sz w:val="18"/>
                <w:szCs w:val="18"/>
              </w:rPr>
              <w:t xml:space="preserve">Kvalita detekce a úroveň </w:t>
            </w:r>
            <w:proofErr w:type="spellStart"/>
            <w:r w:rsidRPr="00901B01">
              <w:rPr>
                <w:rFonts w:cs="Arial"/>
                <w:b/>
                <w:bCs/>
                <w:sz w:val="18"/>
                <w:szCs w:val="18"/>
              </w:rPr>
              <w:t>visibility</w:t>
            </w:r>
            <w:proofErr w:type="spellEnd"/>
          </w:p>
        </w:tc>
      </w:tr>
      <w:tr w:rsidR="00901B01" w:rsidRPr="00901B01" w14:paraId="16368A23"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BE04C5C" w14:textId="77777777" w:rsidR="00901B01" w:rsidRPr="00901B01" w:rsidRDefault="00901B01" w:rsidP="00901B01">
            <w:pPr>
              <w:spacing w:before="60" w:after="60"/>
              <w:rPr>
                <w:rFonts w:cs="Arial"/>
                <w:b/>
                <w:sz w:val="18"/>
                <w:szCs w:val="18"/>
              </w:rPr>
            </w:pPr>
            <w:r w:rsidRPr="00901B01">
              <w:rPr>
                <w:rFonts w:cs="Arial"/>
                <w:b/>
                <w:sz w:val="18"/>
                <w:szCs w:val="18"/>
              </w:rPr>
              <w:t>MINIMÁLNÍ POŽADAVKY</w:t>
            </w:r>
          </w:p>
        </w:tc>
        <w:tc>
          <w:tcPr>
            <w:tcW w:w="7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DE38D2" w14:textId="77777777" w:rsidR="00901B01" w:rsidRPr="00901B01" w:rsidRDefault="00901B01" w:rsidP="00901B01">
            <w:pPr>
              <w:spacing w:before="60" w:after="60"/>
              <w:jc w:val="center"/>
              <w:rPr>
                <w:rFonts w:cs="Arial"/>
                <w:b/>
                <w:sz w:val="18"/>
                <w:szCs w:val="18"/>
              </w:rPr>
            </w:pPr>
            <w:r w:rsidRPr="00901B01">
              <w:rPr>
                <w:rFonts w:cs="Arial"/>
                <w:b/>
                <w:sz w:val="18"/>
                <w:szCs w:val="18"/>
              </w:rPr>
              <w:t>ANO/NE</w:t>
            </w:r>
          </w:p>
        </w:tc>
      </w:tr>
      <w:tr w:rsidR="00901B01" w:rsidRPr="00901B01" w14:paraId="24ECF384" w14:textId="77777777" w:rsidTr="005926D4">
        <w:trPr>
          <w:trHeight w:val="320"/>
        </w:trPr>
        <w:tc>
          <w:tcPr>
            <w:tcW w:w="4222" w:type="pct"/>
            <w:tcBorders>
              <w:top w:val="single" w:sz="4" w:space="0" w:color="auto"/>
              <w:left w:val="single" w:sz="4" w:space="0" w:color="auto"/>
              <w:bottom w:val="single" w:sz="4" w:space="0" w:color="auto"/>
              <w:right w:val="single" w:sz="4" w:space="0" w:color="auto"/>
            </w:tcBorders>
            <w:noWrap/>
            <w:vAlign w:val="center"/>
          </w:tcPr>
          <w:p w14:paraId="1FC14015" w14:textId="0BA29E37" w:rsidR="00901B01" w:rsidRPr="00901B01" w:rsidRDefault="00901B01" w:rsidP="00901B01">
            <w:pPr>
              <w:spacing w:before="60" w:after="60"/>
              <w:jc w:val="left"/>
              <w:rPr>
                <w:sz w:val="18"/>
                <w:szCs w:val="18"/>
              </w:rPr>
            </w:pPr>
            <w:r w:rsidRPr="00901B01">
              <w:rPr>
                <w:sz w:val="18"/>
                <w:szCs w:val="18"/>
              </w:rPr>
              <w:t xml:space="preserve">Za rozhodující faktor se považuje hodnocení z MITRE ATT&amp;CK </w:t>
            </w:r>
            <w:proofErr w:type="spellStart"/>
            <w:r w:rsidRPr="00901B01">
              <w:rPr>
                <w:sz w:val="18"/>
                <w:szCs w:val="18"/>
              </w:rPr>
              <w:t>Evaluations</w:t>
            </w:r>
            <w:proofErr w:type="spellEnd"/>
            <w:r w:rsidRPr="00901B01">
              <w:rPr>
                <w:sz w:val="18"/>
                <w:szCs w:val="18"/>
              </w:rPr>
              <w:t>.</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53C41881" w14:textId="77777777" w:rsidR="00901B01" w:rsidRPr="00901B01" w:rsidRDefault="00901B01" w:rsidP="00901B01">
            <w:pPr>
              <w:spacing w:before="60" w:after="60"/>
              <w:jc w:val="center"/>
              <w:rPr>
                <w:rFonts w:cs="Arial"/>
                <w:sz w:val="18"/>
                <w:szCs w:val="18"/>
              </w:rPr>
            </w:pPr>
          </w:p>
        </w:tc>
      </w:tr>
      <w:tr w:rsidR="00901B01" w:rsidRPr="00901B01" w14:paraId="6D5FEFC9"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591BCC32" w14:textId="77777777" w:rsidR="00901B01" w:rsidRPr="00901B01" w:rsidRDefault="00901B01" w:rsidP="00901B01">
            <w:pPr>
              <w:spacing w:before="60" w:after="60"/>
              <w:jc w:val="left"/>
              <w:rPr>
                <w:sz w:val="18"/>
                <w:szCs w:val="18"/>
              </w:rPr>
            </w:pPr>
            <w:r w:rsidRPr="00901B01">
              <w:rPr>
                <w:sz w:val="18"/>
                <w:szCs w:val="18"/>
              </w:rPr>
              <w:t>Řešení musí alespoň v jednom z posledních dvou kol (</w:t>
            </w:r>
            <w:proofErr w:type="gramStart"/>
            <w:r w:rsidRPr="00901B01">
              <w:rPr>
                <w:sz w:val="18"/>
                <w:szCs w:val="18"/>
              </w:rPr>
              <w:t>2023 – 5</w:t>
            </w:r>
            <w:proofErr w:type="gramEnd"/>
            <w:r w:rsidRPr="00901B01">
              <w:rPr>
                <w:sz w:val="18"/>
                <w:szCs w:val="18"/>
              </w:rPr>
              <w:t xml:space="preserve">. kolo označené </w:t>
            </w:r>
            <w:proofErr w:type="spellStart"/>
            <w:r w:rsidRPr="00901B01">
              <w:rPr>
                <w:sz w:val="18"/>
                <w:szCs w:val="18"/>
              </w:rPr>
              <w:t>Turla</w:t>
            </w:r>
            <w:proofErr w:type="spellEnd"/>
            <w:r w:rsidRPr="00901B01">
              <w:rPr>
                <w:sz w:val="18"/>
                <w:szCs w:val="18"/>
              </w:rPr>
              <w:t xml:space="preserve">, </w:t>
            </w:r>
            <w:proofErr w:type="gramStart"/>
            <w:r w:rsidRPr="00901B01">
              <w:rPr>
                <w:sz w:val="18"/>
                <w:szCs w:val="18"/>
              </w:rPr>
              <w:t>2024 – 6</w:t>
            </w:r>
            <w:proofErr w:type="gramEnd"/>
            <w:r w:rsidRPr="00901B01">
              <w:rPr>
                <w:sz w:val="18"/>
                <w:szCs w:val="18"/>
              </w:rPr>
              <w:t>. kolo označené Enterprise 2024) splňovat:</w:t>
            </w:r>
          </w:p>
          <w:p w14:paraId="1A757940" w14:textId="600915CA" w:rsidR="00901B01" w:rsidRPr="00901B01" w:rsidRDefault="00901B01" w:rsidP="00901B01">
            <w:pPr>
              <w:pStyle w:val="Odstavecseseznamem"/>
              <w:numPr>
                <w:ilvl w:val="0"/>
                <w:numId w:val="31"/>
              </w:numPr>
              <w:spacing w:before="60" w:after="60"/>
              <w:ind w:left="714" w:hanging="357"/>
              <w:contextualSpacing w:val="0"/>
              <w:jc w:val="left"/>
              <w:rPr>
                <w:sz w:val="18"/>
                <w:szCs w:val="18"/>
              </w:rPr>
            </w:pPr>
            <w:r w:rsidRPr="00901B01">
              <w:rPr>
                <w:sz w:val="18"/>
                <w:szCs w:val="18"/>
              </w:rPr>
              <w:t>řešení v testech nevynechalo scénáře zaměřené na Linux platformu</w:t>
            </w:r>
            <w:r>
              <w:rPr>
                <w:sz w:val="18"/>
                <w:szCs w:val="18"/>
              </w:rPr>
              <w:t>;</w:t>
            </w:r>
          </w:p>
          <w:p w14:paraId="27B952FC" w14:textId="5795C564" w:rsidR="00901B01" w:rsidRPr="00901B01" w:rsidRDefault="00901B01" w:rsidP="00901B01">
            <w:pPr>
              <w:pStyle w:val="Odstavecseseznamem"/>
              <w:numPr>
                <w:ilvl w:val="0"/>
                <w:numId w:val="31"/>
              </w:numPr>
              <w:spacing w:before="60" w:after="60"/>
              <w:ind w:left="714" w:hanging="357"/>
              <w:contextualSpacing w:val="0"/>
              <w:jc w:val="left"/>
              <w:rPr>
                <w:sz w:val="18"/>
                <w:szCs w:val="18"/>
              </w:rPr>
            </w:pPr>
            <w:r w:rsidRPr="00901B01">
              <w:rPr>
                <w:sz w:val="18"/>
                <w:szCs w:val="18"/>
              </w:rPr>
              <w:t xml:space="preserve">řešení musí úspěšně detekovat (kategorie </w:t>
            </w:r>
            <w:proofErr w:type="spellStart"/>
            <w:r w:rsidRPr="00901B01">
              <w:rPr>
                <w:sz w:val="18"/>
                <w:szCs w:val="18"/>
              </w:rPr>
              <w:t>Technique</w:t>
            </w:r>
            <w:proofErr w:type="spellEnd"/>
            <w:r w:rsidRPr="00901B01">
              <w:rPr>
                <w:sz w:val="18"/>
                <w:szCs w:val="18"/>
              </w:rPr>
              <w:t xml:space="preserve">, </w:t>
            </w:r>
            <w:proofErr w:type="spellStart"/>
            <w:r w:rsidRPr="00901B01">
              <w:rPr>
                <w:sz w:val="18"/>
                <w:szCs w:val="18"/>
              </w:rPr>
              <w:t>Tactic</w:t>
            </w:r>
            <w:proofErr w:type="spellEnd"/>
            <w:r w:rsidRPr="00901B01">
              <w:rPr>
                <w:sz w:val="18"/>
                <w:szCs w:val="18"/>
              </w:rPr>
              <w:t>, General) alespoň 90 % realizovaných technik (</w:t>
            </w:r>
            <w:proofErr w:type="spellStart"/>
            <w:r w:rsidRPr="00901B01">
              <w:rPr>
                <w:sz w:val="18"/>
                <w:szCs w:val="18"/>
              </w:rPr>
              <w:t>substeps</w:t>
            </w:r>
            <w:proofErr w:type="spellEnd"/>
            <w:r w:rsidRPr="00901B01">
              <w:rPr>
                <w:sz w:val="18"/>
                <w:szCs w:val="18"/>
              </w:rPr>
              <w:t xml:space="preserve">) v testech </w:t>
            </w:r>
            <w:proofErr w:type="spellStart"/>
            <w:r w:rsidRPr="00901B01">
              <w:rPr>
                <w:sz w:val="18"/>
                <w:szCs w:val="18"/>
              </w:rPr>
              <w:t>Detections</w:t>
            </w:r>
            <w:proofErr w:type="spellEnd"/>
            <w:r>
              <w:rPr>
                <w:sz w:val="18"/>
                <w:szCs w:val="18"/>
              </w:rPr>
              <w:t>;</w:t>
            </w:r>
          </w:p>
          <w:p w14:paraId="3146E2F3" w14:textId="27C27375" w:rsidR="00901B01" w:rsidRPr="00901B01" w:rsidRDefault="00901B01" w:rsidP="00901B01">
            <w:pPr>
              <w:pStyle w:val="Odstavecseseznamem"/>
              <w:numPr>
                <w:ilvl w:val="0"/>
                <w:numId w:val="31"/>
              </w:numPr>
              <w:spacing w:before="60" w:after="60"/>
              <w:ind w:left="714" w:hanging="357"/>
              <w:contextualSpacing w:val="0"/>
              <w:jc w:val="left"/>
              <w:rPr>
                <w:sz w:val="18"/>
                <w:szCs w:val="18"/>
              </w:rPr>
            </w:pPr>
            <w:r w:rsidRPr="00901B01">
              <w:rPr>
                <w:sz w:val="18"/>
                <w:szCs w:val="18"/>
              </w:rPr>
              <w:t xml:space="preserve">řešení musí úspěšně zablokovat alespoň 90 % realizovaných testovacích scénářů v testech </w:t>
            </w:r>
            <w:proofErr w:type="spellStart"/>
            <w:r w:rsidRPr="00901B01">
              <w:rPr>
                <w:sz w:val="18"/>
                <w:szCs w:val="18"/>
              </w:rPr>
              <w:t>Protections</w:t>
            </w:r>
            <w:proofErr w:type="spellEnd"/>
            <w:r>
              <w:rPr>
                <w:sz w:val="18"/>
                <w:szCs w:val="18"/>
              </w:rPr>
              <w:t>.</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077D4F82" w14:textId="77777777" w:rsidR="00901B01" w:rsidRPr="00901B01" w:rsidRDefault="00901B01" w:rsidP="00901B01">
            <w:pPr>
              <w:spacing w:before="60" w:after="60"/>
              <w:jc w:val="center"/>
              <w:rPr>
                <w:rFonts w:cs="Arial"/>
                <w:sz w:val="18"/>
                <w:szCs w:val="18"/>
              </w:rPr>
            </w:pPr>
          </w:p>
        </w:tc>
      </w:tr>
    </w:tbl>
    <w:p w14:paraId="08BB2A8D" w14:textId="77777777" w:rsidR="00901B01" w:rsidRDefault="00901B01" w:rsidP="00AD20E1">
      <w:pPr>
        <w:rPr>
          <w:b/>
          <w:bCs/>
          <w:sz w:val="18"/>
          <w:szCs w:val="18"/>
        </w:rPr>
      </w:pPr>
    </w:p>
    <w:p w14:paraId="5A8B3878" w14:textId="432853A6" w:rsidR="00901B01" w:rsidRPr="00901B01" w:rsidRDefault="00901B01" w:rsidP="00901B01">
      <w:pPr>
        <w:pStyle w:val="Nadpis2"/>
      </w:pPr>
      <w:r>
        <w:t>Centrální správa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50"/>
        <w:gridCol w:w="1410"/>
      </w:tblGrid>
      <w:tr w:rsidR="00901B01" w:rsidRPr="00901B01" w14:paraId="33DA475D" w14:textId="77777777" w:rsidTr="005926D4">
        <w:trPr>
          <w:trHeight w:val="320"/>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A02433D" w14:textId="459A0FF5" w:rsidR="00901B01" w:rsidRPr="00901B01" w:rsidRDefault="00901B01" w:rsidP="005926D4">
            <w:pPr>
              <w:spacing w:before="60" w:after="60"/>
              <w:rPr>
                <w:rFonts w:cs="Arial"/>
                <w:b/>
                <w:bCs/>
                <w:sz w:val="18"/>
                <w:szCs w:val="18"/>
              </w:rPr>
            </w:pPr>
            <w:r>
              <w:rPr>
                <w:rFonts w:cs="Arial"/>
                <w:b/>
                <w:bCs/>
                <w:sz w:val="18"/>
                <w:szCs w:val="18"/>
              </w:rPr>
              <w:t>Centrální správa</w:t>
            </w:r>
          </w:p>
        </w:tc>
      </w:tr>
      <w:tr w:rsidR="00901B01" w:rsidRPr="00901B01" w14:paraId="2297DFB3"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7F08A35" w14:textId="77777777" w:rsidR="00901B01" w:rsidRPr="00901B01" w:rsidRDefault="00901B01" w:rsidP="005926D4">
            <w:pPr>
              <w:spacing w:before="60" w:after="60"/>
              <w:rPr>
                <w:rFonts w:cs="Arial"/>
                <w:b/>
                <w:sz w:val="18"/>
                <w:szCs w:val="18"/>
              </w:rPr>
            </w:pPr>
            <w:r w:rsidRPr="00901B01">
              <w:rPr>
                <w:rFonts w:cs="Arial"/>
                <w:b/>
                <w:sz w:val="18"/>
                <w:szCs w:val="18"/>
              </w:rPr>
              <w:t>MINIMÁLNÍ POŽADAVKY</w:t>
            </w:r>
          </w:p>
        </w:tc>
        <w:tc>
          <w:tcPr>
            <w:tcW w:w="7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1F301C6" w14:textId="77777777" w:rsidR="00901B01" w:rsidRPr="00901B01" w:rsidRDefault="00901B01" w:rsidP="00901B01">
            <w:pPr>
              <w:spacing w:before="60" w:after="60"/>
              <w:jc w:val="center"/>
              <w:rPr>
                <w:rFonts w:cs="Arial"/>
                <w:b/>
                <w:sz w:val="18"/>
                <w:szCs w:val="18"/>
              </w:rPr>
            </w:pPr>
            <w:r w:rsidRPr="00901B01">
              <w:rPr>
                <w:rFonts w:cs="Arial"/>
                <w:b/>
                <w:sz w:val="18"/>
                <w:szCs w:val="18"/>
              </w:rPr>
              <w:t>ANO/NE</w:t>
            </w:r>
          </w:p>
        </w:tc>
      </w:tr>
      <w:tr w:rsidR="00901B01" w:rsidRPr="00901B01" w14:paraId="6D54AEB7" w14:textId="77777777" w:rsidTr="005926D4">
        <w:trPr>
          <w:trHeight w:val="320"/>
        </w:trPr>
        <w:tc>
          <w:tcPr>
            <w:tcW w:w="4222" w:type="pct"/>
            <w:tcBorders>
              <w:top w:val="single" w:sz="4" w:space="0" w:color="auto"/>
              <w:left w:val="single" w:sz="4" w:space="0" w:color="auto"/>
              <w:bottom w:val="single" w:sz="4" w:space="0" w:color="auto"/>
              <w:right w:val="single" w:sz="4" w:space="0" w:color="auto"/>
            </w:tcBorders>
            <w:noWrap/>
            <w:vAlign w:val="center"/>
          </w:tcPr>
          <w:p w14:paraId="6BD0A792" w14:textId="30115C4F" w:rsidR="00901B01" w:rsidRPr="00901B01" w:rsidRDefault="00901B01" w:rsidP="00901B01">
            <w:pPr>
              <w:spacing w:before="60" w:after="60"/>
              <w:jc w:val="left"/>
              <w:rPr>
                <w:sz w:val="18"/>
                <w:szCs w:val="18"/>
              </w:rPr>
            </w:pPr>
            <w:r w:rsidRPr="00901B01">
              <w:rPr>
                <w:sz w:val="18"/>
                <w:szCs w:val="18"/>
              </w:rPr>
              <w:t>Centrální správa musí umožňovat hierarchické dělení zařízení do skupin.</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3EB97F47" w14:textId="77777777" w:rsidR="00901B01" w:rsidRPr="00901B01" w:rsidRDefault="00901B01" w:rsidP="00901B01">
            <w:pPr>
              <w:spacing w:before="60" w:after="60"/>
              <w:jc w:val="center"/>
              <w:rPr>
                <w:rFonts w:cs="Arial"/>
                <w:sz w:val="18"/>
                <w:szCs w:val="18"/>
              </w:rPr>
            </w:pPr>
          </w:p>
        </w:tc>
      </w:tr>
      <w:tr w:rsidR="00901B01" w:rsidRPr="00901B01" w14:paraId="7FE9949F"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64BFA035" w14:textId="6B22A56F" w:rsidR="00901B01" w:rsidRPr="00901B01" w:rsidRDefault="00901B01" w:rsidP="00901B01">
            <w:pPr>
              <w:spacing w:before="60" w:after="60"/>
              <w:jc w:val="left"/>
              <w:rPr>
                <w:sz w:val="18"/>
                <w:szCs w:val="18"/>
              </w:rPr>
            </w:pPr>
            <w:r w:rsidRPr="00901B01">
              <w:rPr>
                <w:sz w:val="18"/>
                <w:szCs w:val="18"/>
              </w:rPr>
              <w:t>Řešení musí umožňovat snadné a efektivní nastavení výjimek na definované skupiny zařízení. Je požadováno, aby vybrané zařízení mohlo být členem více skupin.</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267209AA" w14:textId="77777777" w:rsidR="00901B01" w:rsidRPr="00901B01" w:rsidRDefault="00901B01" w:rsidP="00901B01">
            <w:pPr>
              <w:spacing w:before="60" w:after="60"/>
              <w:jc w:val="center"/>
              <w:rPr>
                <w:rFonts w:cs="Arial"/>
                <w:sz w:val="18"/>
                <w:szCs w:val="18"/>
              </w:rPr>
            </w:pPr>
          </w:p>
        </w:tc>
      </w:tr>
      <w:tr w:rsidR="00901B01" w:rsidRPr="00901B01" w14:paraId="184603B7" w14:textId="77777777" w:rsidTr="005926D4">
        <w:trPr>
          <w:trHeight w:val="320"/>
        </w:trPr>
        <w:tc>
          <w:tcPr>
            <w:tcW w:w="4222" w:type="pct"/>
            <w:tcBorders>
              <w:top w:val="single" w:sz="4" w:space="0" w:color="auto"/>
              <w:left w:val="single" w:sz="4" w:space="0" w:color="auto"/>
              <w:bottom w:val="single" w:sz="4" w:space="0" w:color="auto"/>
              <w:right w:val="single" w:sz="4" w:space="0" w:color="auto"/>
            </w:tcBorders>
            <w:noWrap/>
            <w:vAlign w:val="center"/>
          </w:tcPr>
          <w:p w14:paraId="3EF79E1C" w14:textId="7C09FDD6" w:rsidR="00901B01" w:rsidRPr="00901B01" w:rsidRDefault="00901B01" w:rsidP="00901B01">
            <w:pPr>
              <w:spacing w:before="60" w:after="60"/>
              <w:jc w:val="left"/>
              <w:rPr>
                <w:sz w:val="18"/>
                <w:szCs w:val="18"/>
              </w:rPr>
            </w:pPr>
            <w:r w:rsidRPr="00901B01">
              <w:rPr>
                <w:sz w:val="18"/>
                <w:szCs w:val="18"/>
              </w:rPr>
              <w:t>Řešení pro aplikaci výjimek nesmí vyžadovat restart zařízení.</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3C7965E0" w14:textId="77777777" w:rsidR="00901B01" w:rsidRPr="00901B01" w:rsidRDefault="00901B01" w:rsidP="00901B01">
            <w:pPr>
              <w:spacing w:before="60" w:after="60"/>
              <w:jc w:val="center"/>
              <w:rPr>
                <w:rFonts w:cs="Arial"/>
                <w:sz w:val="18"/>
                <w:szCs w:val="18"/>
              </w:rPr>
            </w:pPr>
          </w:p>
        </w:tc>
      </w:tr>
      <w:tr w:rsidR="00901B01" w:rsidRPr="00901B01" w14:paraId="34714E5F"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510945F1" w14:textId="4EEB01F7" w:rsidR="00901B01" w:rsidRPr="00901B01" w:rsidRDefault="00901B01" w:rsidP="00901B01">
            <w:pPr>
              <w:spacing w:before="60" w:after="60"/>
              <w:jc w:val="left"/>
              <w:rPr>
                <w:sz w:val="18"/>
                <w:szCs w:val="18"/>
              </w:rPr>
            </w:pPr>
            <w:r w:rsidRPr="00901B01">
              <w:rPr>
                <w:sz w:val="18"/>
                <w:szCs w:val="18"/>
              </w:rPr>
              <w:t xml:space="preserve">Zadavatel požaduje, aby bylo možné vynutit </w:t>
            </w:r>
            <w:proofErr w:type="spellStart"/>
            <w:r w:rsidRPr="00901B01">
              <w:rPr>
                <w:sz w:val="18"/>
                <w:szCs w:val="18"/>
              </w:rPr>
              <w:t>vícefaktorovou</w:t>
            </w:r>
            <w:proofErr w:type="spellEnd"/>
            <w:r w:rsidRPr="00901B01">
              <w:rPr>
                <w:sz w:val="18"/>
                <w:szCs w:val="18"/>
              </w:rPr>
              <w:t xml:space="preserve"> autentizaci do centrální správy alespoň pomocí TOTP.</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6BCD0CCF" w14:textId="77777777" w:rsidR="00901B01" w:rsidRPr="00901B01" w:rsidRDefault="00901B01" w:rsidP="00901B01">
            <w:pPr>
              <w:spacing w:before="60" w:after="60"/>
              <w:jc w:val="center"/>
              <w:rPr>
                <w:rFonts w:cs="Arial"/>
                <w:sz w:val="18"/>
                <w:szCs w:val="18"/>
              </w:rPr>
            </w:pPr>
          </w:p>
        </w:tc>
      </w:tr>
      <w:tr w:rsidR="00901B01" w:rsidRPr="00901B01" w14:paraId="34F07100" w14:textId="77777777" w:rsidTr="005926D4">
        <w:trPr>
          <w:trHeight w:val="320"/>
        </w:trPr>
        <w:tc>
          <w:tcPr>
            <w:tcW w:w="4222" w:type="pct"/>
            <w:tcBorders>
              <w:top w:val="single" w:sz="4" w:space="0" w:color="auto"/>
              <w:left w:val="single" w:sz="4" w:space="0" w:color="auto"/>
              <w:bottom w:val="single" w:sz="4" w:space="0" w:color="auto"/>
              <w:right w:val="single" w:sz="4" w:space="0" w:color="auto"/>
            </w:tcBorders>
            <w:noWrap/>
            <w:vAlign w:val="center"/>
          </w:tcPr>
          <w:p w14:paraId="7C7EEC9C" w14:textId="77777777" w:rsidR="00901B01" w:rsidRPr="00901B01" w:rsidRDefault="00901B01" w:rsidP="00901B01">
            <w:pPr>
              <w:spacing w:before="60" w:after="60"/>
              <w:jc w:val="left"/>
              <w:rPr>
                <w:sz w:val="18"/>
                <w:szCs w:val="18"/>
              </w:rPr>
            </w:pPr>
            <w:r w:rsidRPr="00901B01">
              <w:rPr>
                <w:sz w:val="18"/>
                <w:szCs w:val="18"/>
              </w:rPr>
              <w:t>Řešení musí umožňovat zasílat alespoň následující notifikace pomocí SMTP:</w:t>
            </w:r>
          </w:p>
          <w:p w14:paraId="2C48056C" w14:textId="0AC2F650" w:rsidR="00901B01" w:rsidRPr="00901B01" w:rsidRDefault="00901B01" w:rsidP="00901B01">
            <w:pPr>
              <w:pStyle w:val="Odstavecseseznamem"/>
              <w:numPr>
                <w:ilvl w:val="0"/>
                <w:numId w:val="35"/>
              </w:numPr>
              <w:spacing w:before="60" w:after="60"/>
              <w:ind w:left="714" w:hanging="357"/>
              <w:contextualSpacing w:val="0"/>
              <w:jc w:val="left"/>
              <w:rPr>
                <w:sz w:val="18"/>
                <w:szCs w:val="18"/>
              </w:rPr>
            </w:pPr>
            <w:r w:rsidRPr="00901B01">
              <w:rPr>
                <w:sz w:val="18"/>
                <w:szCs w:val="18"/>
              </w:rPr>
              <w:t>detekce podezřelého nebo škodlivého incidentu / události</w:t>
            </w:r>
            <w:r>
              <w:rPr>
                <w:sz w:val="18"/>
                <w:szCs w:val="18"/>
              </w:rPr>
              <w:t>,</w:t>
            </w:r>
          </w:p>
          <w:p w14:paraId="6204D7AD" w14:textId="74700EE9" w:rsidR="00901B01" w:rsidRPr="00901B01" w:rsidRDefault="00901B01" w:rsidP="00901B01">
            <w:pPr>
              <w:pStyle w:val="Odstavecseseznamem"/>
              <w:numPr>
                <w:ilvl w:val="0"/>
                <w:numId w:val="35"/>
              </w:numPr>
              <w:spacing w:before="60" w:after="60"/>
              <w:ind w:left="714" w:hanging="357"/>
              <w:contextualSpacing w:val="0"/>
              <w:jc w:val="left"/>
              <w:rPr>
                <w:sz w:val="18"/>
                <w:szCs w:val="18"/>
              </w:rPr>
            </w:pPr>
            <w:r w:rsidRPr="00901B01">
              <w:rPr>
                <w:sz w:val="18"/>
                <w:szCs w:val="18"/>
              </w:rPr>
              <w:t>odinstalace agenta</w:t>
            </w:r>
            <w:r>
              <w:rPr>
                <w:sz w:val="18"/>
                <w:szCs w:val="18"/>
              </w:rPr>
              <w:t>,</w:t>
            </w:r>
          </w:p>
          <w:p w14:paraId="6ED2E0B6" w14:textId="09F8F529" w:rsidR="00901B01" w:rsidRPr="00901B01" w:rsidRDefault="00901B01" w:rsidP="00901B01">
            <w:pPr>
              <w:pStyle w:val="Odstavecseseznamem"/>
              <w:numPr>
                <w:ilvl w:val="0"/>
                <w:numId w:val="35"/>
              </w:numPr>
              <w:spacing w:before="60" w:after="60"/>
              <w:ind w:left="714" w:hanging="357"/>
              <w:contextualSpacing w:val="0"/>
              <w:jc w:val="left"/>
              <w:rPr>
                <w:sz w:val="18"/>
                <w:szCs w:val="18"/>
              </w:rPr>
            </w:pPr>
            <w:r w:rsidRPr="00901B01">
              <w:rPr>
                <w:sz w:val="18"/>
                <w:szCs w:val="18"/>
              </w:rPr>
              <w:t xml:space="preserve">otevření terminálového </w:t>
            </w:r>
            <w:proofErr w:type="spellStart"/>
            <w:r w:rsidRPr="00901B01">
              <w:rPr>
                <w:sz w:val="18"/>
                <w:szCs w:val="18"/>
              </w:rPr>
              <w:t>remote</w:t>
            </w:r>
            <w:proofErr w:type="spellEnd"/>
            <w:r w:rsidRPr="00901B01">
              <w:rPr>
                <w:sz w:val="18"/>
                <w:szCs w:val="18"/>
              </w:rPr>
              <w:t xml:space="preserve"> </w:t>
            </w:r>
            <w:proofErr w:type="spellStart"/>
            <w:r w:rsidRPr="00901B01">
              <w:rPr>
                <w:sz w:val="18"/>
                <w:szCs w:val="18"/>
              </w:rPr>
              <w:t>shell</w:t>
            </w:r>
            <w:proofErr w:type="spellEnd"/>
            <w:r w:rsidRPr="00901B01">
              <w:rPr>
                <w:sz w:val="18"/>
                <w:szCs w:val="18"/>
              </w:rPr>
              <w:t xml:space="preserve"> spojení</w:t>
            </w:r>
            <w:r>
              <w:rPr>
                <w:sz w:val="18"/>
                <w:szCs w:val="18"/>
              </w:rPr>
              <w:t>,</w:t>
            </w:r>
          </w:p>
          <w:p w14:paraId="2B03904B" w14:textId="2EE1EAC1" w:rsidR="00901B01" w:rsidRPr="00901B01" w:rsidRDefault="00901B01" w:rsidP="00901B01">
            <w:pPr>
              <w:pStyle w:val="Odstavecseseznamem"/>
              <w:numPr>
                <w:ilvl w:val="0"/>
                <w:numId w:val="35"/>
              </w:numPr>
              <w:spacing w:before="60" w:after="60"/>
              <w:ind w:left="714" w:hanging="357"/>
              <w:contextualSpacing w:val="0"/>
              <w:jc w:val="left"/>
              <w:rPr>
                <w:sz w:val="18"/>
                <w:szCs w:val="18"/>
              </w:rPr>
            </w:pPr>
            <w:r w:rsidRPr="00901B01">
              <w:rPr>
                <w:sz w:val="18"/>
                <w:szCs w:val="18"/>
              </w:rPr>
              <w:t>provedení síťové karantény zařízení</w:t>
            </w:r>
            <w:r>
              <w:rPr>
                <w:sz w:val="18"/>
                <w:szCs w:val="18"/>
              </w:rPr>
              <w:t>,</w:t>
            </w:r>
          </w:p>
          <w:p w14:paraId="79D85F03" w14:textId="2BF7C52E" w:rsidR="00901B01" w:rsidRPr="00901B01" w:rsidRDefault="00901B01" w:rsidP="00901B01">
            <w:pPr>
              <w:pStyle w:val="Odstavecseseznamem"/>
              <w:numPr>
                <w:ilvl w:val="0"/>
                <w:numId w:val="35"/>
              </w:numPr>
              <w:spacing w:before="60" w:after="60"/>
              <w:ind w:left="714" w:hanging="357"/>
              <w:contextualSpacing w:val="0"/>
              <w:jc w:val="left"/>
              <w:rPr>
                <w:sz w:val="18"/>
                <w:szCs w:val="18"/>
              </w:rPr>
            </w:pPr>
            <w:r w:rsidRPr="00901B01">
              <w:rPr>
                <w:sz w:val="18"/>
                <w:szCs w:val="18"/>
              </w:rPr>
              <w:t>odebrání zařízení ze síťové karantény</w:t>
            </w:r>
            <w:r>
              <w:rPr>
                <w:sz w:val="18"/>
                <w:szCs w:val="18"/>
              </w:rPr>
              <w:t>.</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7CC1E162" w14:textId="77777777" w:rsidR="00901B01" w:rsidRPr="00901B01" w:rsidRDefault="00901B01" w:rsidP="00901B01">
            <w:pPr>
              <w:spacing w:before="60" w:after="60"/>
              <w:jc w:val="center"/>
              <w:rPr>
                <w:rFonts w:cs="Arial"/>
                <w:sz w:val="18"/>
                <w:szCs w:val="18"/>
              </w:rPr>
            </w:pPr>
          </w:p>
        </w:tc>
      </w:tr>
      <w:tr w:rsidR="00901B01" w:rsidRPr="00901B01" w14:paraId="30A240DF"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072BE558" w14:textId="4ACC00A7" w:rsidR="00901B01" w:rsidRPr="00901B01" w:rsidRDefault="00901B01" w:rsidP="00901B01">
            <w:pPr>
              <w:spacing w:before="60" w:after="60"/>
              <w:jc w:val="left"/>
              <w:rPr>
                <w:sz w:val="18"/>
                <w:szCs w:val="18"/>
              </w:rPr>
            </w:pPr>
            <w:r w:rsidRPr="00901B01">
              <w:rPr>
                <w:sz w:val="18"/>
                <w:szCs w:val="18"/>
              </w:rPr>
              <w:t>Řešení poskytuje detailní auditování uživatelských aktivit.</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3A0A1A5D" w14:textId="77777777" w:rsidR="00901B01" w:rsidRPr="00901B01" w:rsidRDefault="00901B01" w:rsidP="00901B01">
            <w:pPr>
              <w:spacing w:before="60" w:after="60"/>
              <w:jc w:val="center"/>
              <w:rPr>
                <w:rFonts w:cs="Arial"/>
                <w:sz w:val="18"/>
                <w:szCs w:val="18"/>
              </w:rPr>
            </w:pPr>
          </w:p>
        </w:tc>
      </w:tr>
      <w:tr w:rsidR="00901B01" w:rsidRPr="00901B01" w14:paraId="13AB53EC" w14:textId="77777777" w:rsidTr="005926D4">
        <w:trPr>
          <w:trHeight w:val="320"/>
        </w:trPr>
        <w:tc>
          <w:tcPr>
            <w:tcW w:w="4222" w:type="pct"/>
            <w:tcBorders>
              <w:top w:val="single" w:sz="4" w:space="0" w:color="auto"/>
              <w:left w:val="single" w:sz="4" w:space="0" w:color="auto"/>
              <w:bottom w:val="single" w:sz="4" w:space="0" w:color="auto"/>
              <w:right w:val="single" w:sz="4" w:space="0" w:color="auto"/>
            </w:tcBorders>
            <w:noWrap/>
            <w:vAlign w:val="center"/>
          </w:tcPr>
          <w:p w14:paraId="0F41D9D8" w14:textId="77777777" w:rsidR="00901B01" w:rsidRPr="00901B01" w:rsidRDefault="00901B01" w:rsidP="00901B01">
            <w:pPr>
              <w:spacing w:before="60" w:after="60"/>
              <w:jc w:val="left"/>
              <w:rPr>
                <w:sz w:val="18"/>
                <w:szCs w:val="18"/>
              </w:rPr>
            </w:pPr>
            <w:r w:rsidRPr="00901B01">
              <w:rPr>
                <w:sz w:val="18"/>
                <w:szCs w:val="18"/>
              </w:rPr>
              <w:t>Řešení musí poskytovat alespoň následující typy reportů:</w:t>
            </w:r>
          </w:p>
          <w:p w14:paraId="6C4EEF69" w14:textId="1D5A7B9F" w:rsidR="00901B01" w:rsidRPr="00901B01" w:rsidRDefault="00901B01" w:rsidP="00901B01">
            <w:pPr>
              <w:pStyle w:val="Odstavecseseznamem"/>
              <w:numPr>
                <w:ilvl w:val="0"/>
                <w:numId w:val="36"/>
              </w:numPr>
              <w:spacing w:before="60" w:after="60"/>
              <w:ind w:left="714" w:hanging="357"/>
              <w:contextualSpacing w:val="0"/>
              <w:jc w:val="left"/>
              <w:rPr>
                <w:sz w:val="18"/>
                <w:szCs w:val="18"/>
              </w:rPr>
            </w:pPr>
            <w:r w:rsidRPr="00901B01">
              <w:rPr>
                <w:sz w:val="18"/>
                <w:szCs w:val="18"/>
              </w:rPr>
              <w:t xml:space="preserve">management report s počtem detekovaných hrozeb, stavem </w:t>
            </w:r>
            <w:proofErr w:type="spellStart"/>
            <w:r w:rsidRPr="00901B01">
              <w:rPr>
                <w:sz w:val="18"/>
                <w:szCs w:val="18"/>
              </w:rPr>
              <w:t>mitigace</w:t>
            </w:r>
            <w:proofErr w:type="spellEnd"/>
            <w:r w:rsidRPr="00901B01">
              <w:rPr>
                <w:sz w:val="18"/>
                <w:szCs w:val="18"/>
              </w:rPr>
              <w:t xml:space="preserve"> a změnou oproti předchozímu období / reportu, počtem instalovaných agentů</w:t>
            </w:r>
            <w:r>
              <w:rPr>
                <w:sz w:val="18"/>
                <w:szCs w:val="18"/>
              </w:rPr>
              <w:t>;</w:t>
            </w:r>
          </w:p>
          <w:p w14:paraId="2B4374F9" w14:textId="334554BC" w:rsidR="00901B01" w:rsidRPr="00901B01" w:rsidRDefault="00901B01" w:rsidP="00901B01">
            <w:pPr>
              <w:pStyle w:val="Odstavecseseznamem"/>
              <w:numPr>
                <w:ilvl w:val="0"/>
                <w:numId w:val="36"/>
              </w:numPr>
              <w:spacing w:before="60" w:after="60"/>
              <w:ind w:left="714" w:hanging="357"/>
              <w:contextualSpacing w:val="0"/>
              <w:jc w:val="left"/>
              <w:rPr>
                <w:sz w:val="18"/>
                <w:szCs w:val="18"/>
              </w:rPr>
            </w:pPr>
            <w:r w:rsidRPr="00901B01">
              <w:rPr>
                <w:sz w:val="18"/>
                <w:szCs w:val="18"/>
              </w:rPr>
              <w:t xml:space="preserve">přehled hrozeb, typ hrozby, způsob detekce, způsob </w:t>
            </w:r>
            <w:proofErr w:type="spellStart"/>
            <w:r w:rsidRPr="00901B01">
              <w:rPr>
                <w:sz w:val="18"/>
                <w:szCs w:val="18"/>
              </w:rPr>
              <w:t>mitigace</w:t>
            </w:r>
            <w:proofErr w:type="spellEnd"/>
            <w:r w:rsidRPr="00901B01">
              <w:rPr>
                <w:sz w:val="18"/>
                <w:szCs w:val="18"/>
              </w:rPr>
              <w:t>, datum a čas detekce, infikované systémy, verdikt analytika (</w:t>
            </w:r>
            <w:proofErr w:type="spellStart"/>
            <w:r w:rsidRPr="00901B01">
              <w:rPr>
                <w:sz w:val="18"/>
                <w:szCs w:val="18"/>
              </w:rPr>
              <w:t>true</w:t>
            </w:r>
            <w:proofErr w:type="spellEnd"/>
            <w:r w:rsidRPr="00901B01">
              <w:rPr>
                <w:sz w:val="18"/>
                <w:szCs w:val="18"/>
              </w:rPr>
              <w:t xml:space="preserve"> vs false positive) a stav incidentu</w:t>
            </w:r>
            <w:r>
              <w:rPr>
                <w:sz w:val="18"/>
                <w:szCs w:val="18"/>
              </w:rPr>
              <w:t>;</w:t>
            </w:r>
          </w:p>
          <w:p w14:paraId="5B9F71BE" w14:textId="05D07F33" w:rsidR="00901B01" w:rsidRPr="00901B01" w:rsidRDefault="00901B01" w:rsidP="00901B01">
            <w:pPr>
              <w:pStyle w:val="Odstavecseseznamem"/>
              <w:numPr>
                <w:ilvl w:val="0"/>
                <w:numId w:val="36"/>
              </w:numPr>
              <w:spacing w:before="60" w:after="60"/>
              <w:ind w:left="714" w:hanging="357"/>
              <w:contextualSpacing w:val="0"/>
              <w:jc w:val="left"/>
              <w:rPr>
                <w:sz w:val="18"/>
                <w:szCs w:val="18"/>
              </w:rPr>
            </w:pPr>
            <w:r w:rsidRPr="00901B01">
              <w:rPr>
                <w:sz w:val="18"/>
                <w:szCs w:val="18"/>
              </w:rPr>
              <w:t>seznam všech agentů se zobrazením alespoň IP adresy, OS, skupiny, verze agenta, poslední konektivity do centrální správy</w:t>
            </w:r>
            <w:r>
              <w:rPr>
                <w:sz w:val="18"/>
                <w:szCs w:val="18"/>
              </w:rPr>
              <w:t>.</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0EDB71D9" w14:textId="77777777" w:rsidR="00901B01" w:rsidRPr="00901B01" w:rsidRDefault="00901B01" w:rsidP="00901B01">
            <w:pPr>
              <w:spacing w:before="60" w:after="60"/>
              <w:jc w:val="center"/>
              <w:rPr>
                <w:rFonts w:cs="Arial"/>
                <w:sz w:val="18"/>
                <w:szCs w:val="18"/>
              </w:rPr>
            </w:pPr>
          </w:p>
        </w:tc>
      </w:tr>
    </w:tbl>
    <w:p w14:paraId="4C7CCBC6" w14:textId="77777777" w:rsidR="00901B01" w:rsidRDefault="00901B01" w:rsidP="00AD20E1">
      <w:pPr>
        <w:rPr>
          <w:b/>
          <w:bCs/>
          <w:sz w:val="18"/>
          <w:szCs w:val="18"/>
        </w:rPr>
      </w:pPr>
    </w:p>
    <w:p w14:paraId="5854B608" w14:textId="77777777" w:rsidR="00901B01" w:rsidRPr="00901B01" w:rsidRDefault="00901B01" w:rsidP="00901B01">
      <w:pPr>
        <w:pStyle w:val="Nadpis2"/>
      </w:pPr>
      <w:r>
        <w:t>Integrace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50"/>
        <w:gridCol w:w="1410"/>
      </w:tblGrid>
      <w:tr w:rsidR="00901B01" w:rsidRPr="00901B01" w14:paraId="335739C9" w14:textId="77777777" w:rsidTr="005926D4">
        <w:trPr>
          <w:trHeight w:val="320"/>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4D826D9" w14:textId="77777777" w:rsidR="00901B01" w:rsidRPr="00901B01" w:rsidRDefault="00901B01" w:rsidP="005926D4">
            <w:pPr>
              <w:spacing w:before="60" w:after="60"/>
              <w:rPr>
                <w:rFonts w:cs="Arial"/>
                <w:b/>
                <w:bCs/>
                <w:sz w:val="18"/>
                <w:szCs w:val="18"/>
              </w:rPr>
            </w:pPr>
            <w:r>
              <w:rPr>
                <w:rFonts w:cs="Arial"/>
                <w:b/>
                <w:bCs/>
                <w:sz w:val="18"/>
                <w:szCs w:val="18"/>
              </w:rPr>
              <w:t>Integrace</w:t>
            </w:r>
          </w:p>
        </w:tc>
      </w:tr>
      <w:tr w:rsidR="00901B01" w:rsidRPr="00901B01" w14:paraId="14B64E72"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4509D86" w14:textId="77777777" w:rsidR="00901B01" w:rsidRPr="00901B01" w:rsidRDefault="00901B01" w:rsidP="005926D4">
            <w:pPr>
              <w:spacing w:before="60" w:after="60"/>
              <w:rPr>
                <w:rFonts w:cs="Arial"/>
                <w:b/>
                <w:sz w:val="18"/>
                <w:szCs w:val="18"/>
              </w:rPr>
            </w:pPr>
            <w:r w:rsidRPr="00901B01">
              <w:rPr>
                <w:rFonts w:cs="Arial"/>
                <w:b/>
                <w:sz w:val="18"/>
                <w:szCs w:val="18"/>
              </w:rPr>
              <w:t>MINIMÁLNÍ POŽADAVKY</w:t>
            </w:r>
          </w:p>
        </w:tc>
        <w:tc>
          <w:tcPr>
            <w:tcW w:w="7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3B7FECA" w14:textId="77777777" w:rsidR="00901B01" w:rsidRPr="00901B01" w:rsidRDefault="00901B01" w:rsidP="00901B01">
            <w:pPr>
              <w:spacing w:before="60" w:after="60"/>
              <w:jc w:val="center"/>
              <w:rPr>
                <w:rFonts w:cs="Arial"/>
                <w:b/>
                <w:sz w:val="18"/>
                <w:szCs w:val="18"/>
              </w:rPr>
            </w:pPr>
            <w:r w:rsidRPr="00901B01">
              <w:rPr>
                <w:rFonts w:cs="Arial"/>
                <w:b/>
                <w:sz w:val="18"/>
                <w:szCs w:val="18"/>
              </w:rPr>
              <w:t>ANO/NE</w:t>
            </w:r>
          </w:p>
        </w:tc>
      </w:tr>
      <w:tr w:rsidR="00901B01" w:rsidRPr="00901B01" w14:paraId="6C2D8012" w14:textId="77777777" w:rsidTr="005926D4">
        <w:trPr>
          <w:trHeight w:val="320"/>
        </w:trPr>
        <w:tc>
          <w:tcPr>
            <w:tcW w:w="4222" w:type="pct"/>
            <w:tcBorders>
              <w:top w:val="single" w:sz="4" w:space="0" w:color="auto"/>
              <w:left w:val="single" w:sz="4" w:space="0" w:color="auto"/>
              <w:bottom w:val="single" w:sz="4" w:space="0" w:color="auto"/>
              <w:right w:val="single" w:sz="4" w:space="0" w:color="auto"/>
            </w:tcBorders>
            <w:noWrap/>
            <w:vAlign w:val="center"/>
          </w:tcPr>
          <w:p w14:paraId="30EC34B2" w14:textId="77777777" w:rsidR="00901B01" w:rsidRPr="00901B01" w:rsidRDefault="00901B01" w:rsidP="005926D4">
            <w:pPr>
              <w:spacing w:before="60" w:after="60"/>
              <w:jc w:val="left"/>
              <w:rPr>
                <w:sz w:val="18"/>
                <w:szCs w:val="18"/>
              </w:rPr>
            </w:pPr>
            <w:r w:rsidRPr="00901B01">
              <w:rPr>
                <w:sz w:val="18"/>
                <w:szCs w:val="18"/>
              </w:rPr>
              <w:t>Řešení musí disponovat rozhraním API pro integraci s interními systémy zákazníka.</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70AE5CDD" w14:textId="77777777" w:rsidR="00901B01" w:rsidRPr="00901B01" w:rsidRDefault="00901B01" w:rsidP="00901B01">
            <w:pPr>
              <w:spacing w:before="60" w:after="60"/>
              <w:jc w:val="center"/>
              <w:rPr>
                <w:rFonts w:cs="Arial"/>
                <w:sz w:val="18"/>
                <w:szCs w:val="18"/>
              </w:rPr>
            </w:pPr>
          </w:p>
        </w:tc>
      </w:tr>
      <w:tr w:rsidR="00901B01" w:rsidRPr="00901B01" w14:paraId="3DDCEBBA"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2897210F" w14:textId="77777777" w:rsidR="00901B01" w:rsidRPr="00901B01" w:rsidRDefault="00901B01" w:rsidP="005926D4">
            <w:pPr>
              <w:spacing w:before="60" w:after="60"/>
              <w:jc w:val="left"/>
              <w:rPr>
                <w:sz w:val="18"/>
                <w:szCs w:val="18"/>
              </w:rPr>
            </w:pPr>
            <w:r w:rsidRPr="00901B01">
              <w:rPr>
                <w:sz w:val="18"/>
                <w:szCs w:val="18"/>
              </w:rPr>
              <w:t>Řešení musí být schopno integrace na systémy sbírající a korelující logy.</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48DC134A" w14:textId="77777777" w:rsidR="00901B01" w:rsidRPr="00901B01" w:rsidRDefault="00901B01" w:rsidP="00901B01">
            <w:pPr>
              <w:spacing w:before="60" w:after="60"/>
              <w:jc w:val="center"/>
              <w:rPr>
                <w:rFonts w:cs="Arial"/>
                <w:sz w:val="18"/>
                <w:szCs w:val="18"/>
              </w:rPr>
            </w:pPr>
          </w:p>
        </w:tc>
      </w:tr>
      <w:tr w:rsidR="00901B01" w:rsidRPr="00901B01" w14:paraId="7E18A059" w14:textId="77777777" w:rsidTr="005926D4">
        <w:trPr>
          <w:trHeight w:val="320"/>
        </w:trPr>
        <w:tc>
          <w:tcPr>
            <w:tcW w:w="4222" w:type="pct"/>
            <w:tcBorders>
              <w:top w:val="single" w:sz="4" w:space="0" w:color="auto"/>
              <w:left w:val="single" w:sz="4" w:space="0" w:color="auto"/>
              <w:bottom w:val="single" w:sz="4" w:space="0" w:color="auto"/>
              <w:right w:val="single" w:sz="4" w:space="0" w:color="auto"/>
            </w:tcBorders>
            <w:noWrap/>
            <w:vAlign w:val="center"/>
          </w:tcPr>
          <w:p w14:paraId="5F4C2359" w14:textId="77777777" w:rsidR="00901B01" w:rsidRPr="00901B01" w:rsidRDefault="00901B01" w:rsidP="005926D4">
            <w:pPr>
              <w:spacing w:before="60" w:after="60"/>
              <w:jc w:val="left"/>
              <w:rPr>
                <w:sz w:val="18"/>
                <w:szCs w:val="18"/>
              </w:rPr>
            </w:pPr>
            <w:r w:rsidRPr="00901B01">
              <w:rPr>
                <w:sz w:val="18"/>
                <w:szCs w:val="18"/>
              </w:rPr>
              <w:t xml:space="preserve">Řešení umožňuje integraci na </w:t>
            </w:r>
            <w:proofErr w:type="spellStart"/>
            <w:r w:rsidRPr="00901B01">
              <w:rPr>
                <w:sz w:val="18"/>
                <w:szCs w:val="18"/>
              </w:rPr>
              <w:t>Threat</w:t>
            </w:r>
            <w:proofErr w:type="spellEnd"/>
            <w:r w:rsidRPr="00901B01">
              <w:rPr>
                <w:sz w:val="18"/>
                <w:szCs w:val="18"/>
              </w:rPr>
              <w:t xml:space="preserve"> </w:t>
            </w:r>
            <w:proofErr w:type="spellStart"/>
            <w:r w:rsidRPr="00901B01">
              <w:rPr>
                <w:sz w:val="18"/>
                <w:szCs w:val="18"/>
              </w:rPr>
              <w:t>Intelligence</w:t>
            </w:r>
            <w:proofErr w:type="spellEnd"/>
            <w:r w:rsidRPr="00901B01">
              <w:rPr>
                <w:sz w:val="18"/>
                <w:szCs w:val="18"/>
              </w:rPr>
              <w:t xml:space="preserve"> služby za účelem ověřování vůči aktuálním reputačním databázím (minimálně IP adresy a </w:t>
            </w:r>
            <w:proofErr w:type="spellStart"/>
            <w:r w:rsidRPr="00901B01">
              <w:rPr>
                <w:sz w:val="18"/>
                <w:szCs w:val="18"/>
              </w:rPr>
              <w:t>hashe</w:t>
            </w:r>
            <w:proofErr w:type="spellEnd"/>
            <w:r w:rsidRPr="00901B01">
              <w:rPr>
                <w:sz w:val="18"/>
                <w:szCs w:val="18"/>
              </w:rPr>
              <w:t>).</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06F4F2F0" w14:textId="77777777" w:rsidR="00901B01" w:rsidRPr="00901B01" w:rsidRDefault="00901B01" w:rsidP="00901B01">
            <w:pPr>
              <w:spacing w:before="60" w:after="60"/>
              <w:jc w:val="center"/>
              <w:rPr>
                <w:rFonts w:cs="Arial"/>
                <w:sz w:val="18"/>
                <w:szCs w:val="18"/>
              </w:rPr>
            </w:pPr>
          </w:p>
        </w:tc>
      </w:tr>
    </w:tbl>
    <w:p w14:paraId="6D43AD1A" w14:textId="77777777" w:rsidR="00901B01" w:rsidRDefault="00901B01" w:rsidP="00AD20E1">
      <w:pPr>
        <w:rPr>
          <w:b/>
          <w:bCs/>
          <w:sz w:val="18"/>
          <w:szCs w:val="18"/>
        </w:rPr>
      </w:pPr>
    </w:p>
    <w:p w14:paraId="2030D964" w14:textId="6AA23E7A" w:rsidR="00AD20E1" w:rsidRPr="00921040" w:rsidRDefault="00AD20E1" w:rsidP="00AD20E1">
      <w:pPr>
        <w:rPr>
          <w:b/>
          <w:bCs/>
          <w:sz w:val="18"/>
          <w:szCs w:val="18"/>
        </w:rPr>
      </w:pPr>
      <w:r w:rsidRPr="00921040">
        <w:rPr>
          <w:b/>
          <w:bCs/>
          <w:sz w:val="18"/>
          <w:szCs w:val="18"/>
        </w:rPr>
        <w:t>Konkrétní typ a označení nabízeného řešení:</w:t>
      </w:r>
    </w:p>
    <w:p w14:paraId="0D1088C7" w14:textId="77777777" w:rsidR="00AD20E1" w:rsidRPr="00921040" w:rsidRDefault="00AD20E1" w:rsidP="00AD20E1">
      <w:pPr>
        <w:pStyle w:val="Odstavecseseznamem"/>
        <w:numPr>
          <w:ilvl w:val="0"/>
          <w:numId w:val="2"/>
        </w:numPr>
        <w:ind w:hanging="357"/>
        <w:contextualSpacing w:val="0"/>
        <w:rPr>
          <w:sz w:val="18"/>
          <w:szCs w:val="18"/>
        </w:rPr>
      </w:pPr>
      <w:r w:rsidRPr="00921040">
        <w:rPr>
          <w:b/>
          <w:bCs/>
          <w:sz w:val="18"/>
          <w:szCs w:val="18"/>
        </w:rPr>
        <w:t xml:space="preserve">NABÍZENÉ ŘEŠENÍ: </w:t>
      </w:r>
      <w:r w:rsidRPr="00921040">
        <w:rPr>
          <w:sz w:val="18"/>
          <w:szCs w:val="18"/>
          <w:highlight w:val="yellow"/>
        </w:rPr>
        <w:t>[DODAVATEL JEDNOZNAČNĚ URČÍ, JAKÝ TYP NEBO VERZE VÝROBKU NEBO NABÍZENÉHO ŘEŠENÍ (HW i SW SOUČÁSTI UVEĎTE SAMOSTATNĚ) JE PŘEDMĚTEM JEHO NABÍDKY – minimálně uvede název výrobce, obchodní název výrobku, typ nebo verzi]</w:t>
      </w:r>
    </w:p>
    <w:p w14:paraId="137B7954" w14:textId="77777777" w:rsidR="006A7DB7" w:rsidRDefault="006A7DB7" w:rsidP="006A7DB7">
      <w:pPr>
        <w:rPr>
          <w:rFonts w:cs="Arial"/>
          <w:sz w:val="18"/>
          <w:szCs w:val="18"/>
        </w:rPr>
      </w:pPr>
    </w:p>
    <w:p w14:paraId="76E6D49A" w14:textId="77777777" w:rsidR="00901B01" w:rsidRDefault="00901B01" w:rsidP="006A7DB7">
      <w:pPr>
        <w:rPr>
          <w:rFonts w:cs="Arial"/>
          <w:sz w:val="18"/>
          <w:szCs w:val="18"/>
        </w:rPr>
      </w:pPr>
    </w:p>
    <w:p w14:paraId="0371924C" w14:textId="61986024" w:rsidR="00901B01" w:rsidRPr="00901B01" w:rsidRDefault="00901B01" w:rsidP="00901B01">
      <w:pPr>
        <w:pStyle w:val="Nadpis2"/>
      </w:pPr>
      <w:commentRangeStart w:id="5"/>
      <w:r>
        <w:t>Analýza</w:t>
      </w:r>
      <w:commentRangeEnd w:id="5"/>
      <w:r w:rsidR="005B3FA3">
        <w:rPr>
          <w:rStyle w:val="Odkaznakoment"/>
          <w:rFonts w:eastAsia="Times New Roman"/>
          <w:b w:val="0"/>
          <w:bCs w:val="0"/>
          <w:kern w:val="0"/>
          <w:lang w:eastAsia="cs-CZ"/>
        </w:rPr>
        <w:commentReference w:id="5"/>
      </w:r>
      <w:r>
        <w:t xml:space="preserve"> a implementace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50"/>
        <w:gridCol w:w="1410"/>
      </w:tblGrid>
      <w:tr w:rsidR="00901B01" w:rsidRPr="00901B01" w14:paraId="01C593F1" w14:textId="77777777" w:rsidTr="005926D4">
        <w:trPr>
          <w:trHeight w:val="320"/>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70624FB" w14:textId="7460E432" w:rsidR="00901B01" w:rsidRPr="00901B01" w:rsidRDefault="00901B01" w:rsidP="005926D4">
            <w:pPr>
              <w:spacing w:before="60" w:after="60"/>
              <w:rPr>
                <w:rFonts w:cs="Arial"/>
                <w:b/>
                <w:bCs/>
                <w:sz w:val="18"/>
                <w:szCs w:val="18"/>
              </w:rPr>
            </w:pPr>
            <w:r>
              <w:rPr>
                <w:rFonts w:cs="Arial"/>
                <w:b/>
                <w:bCs/>
                <w:sz w:val="18"/>
                <w:szCs w:val="18"/>
              </w:rPr>
              <w:t>Analýza a implementace</w:t>
            </w:r>
          </w:p>
        </w:tc>
      </w:tr>
      <w:tr w:rsidR="00901B01" w:rsidRPr="00901B01" w14:paraId="1A1101DA"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3C94777" w14:textId="77777777" w:rsidR="00901B01" w:rsidRPr="00901B01" w:rsidRDefault="00901B01" w:rsidP="005926D4">
            <w:pPr>
              <w:spacing w:before="60" w:after="60"/>
              <w:rPr>
                <w:rFonts w:cs="Arial"/>
                <w:b/>
                <w:sz w:val="18"/>
                <w:szCs w:val="18"/>
              </w:rPr>
            </w:pPr>
            <w:r w:rsidRPr="00901B01">
              <w:rPr>
                <w:rFonts w:cs="Arial"/>
                <w:b/>
                <w:sz w:val="18"/>
                <w:szCs w:val="18"/>
              </w:rPr>
              <w:t>MINIMÁLNÍ POŽADAVKY</w:t>
            </w:r>
          </w:p>
        </w:tc>
        <w:tc>
          <w:tcPr>
            <w:tcW w:w="7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BC75B94" w14:textId="77777777" w:rsidR="00901B01" w:rsidRPr="00901B01" w:rsidRDefault="00901B01" w:rsidP="00901B01">
            <w:pPr>
              <w:spacing w:before="60" w:after="60"/>
              <w:ind w:left="360"/>
              <w:rPr>
                <w:rFonts w:cs="Arial"/>
                <w:b/>
                <w:sz w:val="18"/>
                <w:szCs w:val="18"/>
              </w:rPr>
            </w:pPr>
            <w:r w:rsidRPr="00901B01">
              <w:rPr>
                <w:rFonts w:cs="Arial"/>
                <w:b/>
                <w:sz w:val="18"/>
                <w:szCs w:val="18"/>
              </w:rPr>
              <w:t>ANO/NE</w:t>
            </w:r>
          </w:p>
        </w:tc>
      </w:tr>
      <w:tr w:rsidR="00901B01" w:rsidRPr="00901B01" w14:paraId="6224C9F9" w14:textId="77777777" w:rsidTr="005926D4">
        <w:trPr>
          <w:trHeight w:val="320"/>
        </w:trPr>
        <w:tc>
          <w:tcPr>
            <w:tcW w:w="4222" w:type="pct"/>
            <w:tcBorders>
              <w:top w:val="single" w:sz="4" w:space="0" w:color="auto"/>
              <w:left w:val="single" w:sz="4" w:space="0" w:color="auto"/>
              <w:bottom w:val="single" w:sz="4" w:space="0" w:color="auto"/>
              <w:right w:val="single" w:sz="4" w:space="0" w:color="auto"/>
            </w:tcBorders>
            <w:noWrap/>
            <w:vAlign w:val="center"/>
          </w:tcPr>
          <w:p w14:paraId="0E3AF75C" w14:textId="2DB2E3FF" w:rsidR="00901B01" w:rsidRPr="00901B01" w:rsidRDefault="00901B01" w:rsidP="005926D4">
            <w:pPr>
              <w:spacing w:before="60" w:after="60"/>
              <w:jc w:val="left"/>
              <w:rPr>
                <w:sz w:val="18"/>
                <w:szCs w:val="18"/>
              </w:rPr>
            </w:pPr>
            <w:r>
              <w:rPr>
                <w:sz w:val="18"/>
                <w:szCs w:val="18"/>
              </w:rPr>
              <w:t>Provedení a zpracování vstupní analýzy.</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0730471D" w14:textId="77777777" w:rsidR="00901B01" w:rsidRPr="00901B01" w:rsidRDefault="00901B01" w:rsidP="00901B01">
            <w:pPr>
              <w:spacing w:before="60" w:after="60"/>
              <w:jc w:val="center"/>
              <w:rPr>
                <w:rFonts w:cs="Arial"/>
                <w:sz w:val="18"/>
                <w:szCs w:val="18"/>
              </w:rPr>
            </w:pPr>
          </w:p>
        </w:tc>
      </w:tr>
      <w:tr w:rsidR="00901B01" w:rsidRPr="00901B01" w14:paraId="0659FC77" w14:textId="77777777" w:rsidTr="005926D4">
        <w:trPr>
          <w:trHeight w:val="320"/>
        </w:trPr>
        <w:tc>
          <w:tcPr>
            <w:tcW w:w="4222" w:type="pct"/>
            <w:tcBorders>
              <w:top w:val="single" w:sz="4" w:space="0" w:color="auto"/>
              <w:left w:val="single" w:sz="4" w:space="0" w:color="auto"/>
              <w:bottom w:val="single" w:sz="4" w:space="0" w:color="auto"/>
              <w:right w:val="single" w:sz="4" w:space="0" w:color="auto"/>
            </w:tcBorders>
            <w:noWrap/>
            <w:vAlign w:val="center"/>
          </w:tcPr>
          <w:p w14:paraId="1980CDCE" w14:textId="7AF4CD76" w:rsidR="00901B01" w:rsidRPr="00901B01" w:rsidRDefault="00901B01" w:rsidP="00901B01">
            <w:pPr>
              <w:spacing w:before="60" w:after="60"/>
              <w:jc w:val="left"/>
              <w:rPr>
                <w:sz w:val="18"/>
                <w:szCs w:val="18"/>
              </w:rPr>
            </w:pPr>
            <w:r w:rsidRPr="00901B01">
              <w:rPr>
                <w:sz w:val="18"/>
                <w:szCs w:val="18"/>
              </w:rPr>
              <w:t>Zprovoznění SaaS centrální správy.</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7D6427DB" w14:textId="77777777" w:rsidR="00901B01" w:rsidRPr="00901B01" w:rsidRDefault="00901B01" w:rsidP="00901B01">
            <w:pPr>
              <w:spacing w:before="60" w:after="60"/>
              <w:jc w:val="center"/>
              <w:rPr>
                <w:rFonts w:cs="Arial"/>
                <w:sz w:val="18"/>
                <w:szCs w:val="18"/>
              </w:rPr>
            </w:pPr>
          </w:p>
        </w:tc>
      </w:tr>
      <w:tr w:rsidR="00901B01" w:rsidRPr="00901B01" w14:paraId="540C643B"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619AF8F1" w14:textId="471AE186" w:rsidR="00901B01" w:rsidRPr="00901B01" w:rsidRDefault="00901B01" w:rsidP="00901B01">
            <w:pPr>
              <w:spacing w:before="60" w:after="60"/>
              <w:jc w:val="left"/>
              <w:rPr>
                <w:sz w:val="18"/>
                <w:szCs w:val="18"/>
              </w:rPr>
            </w:pPr>
            <w:r w:rsidRPr="00901B01">
              <w:rPr>
                <w:sz w:val="18"/>
                <w:szCs w:val="18"/>
              </w:rPr>
              <w:t xml:space="preserve">Konfigurace centrální správy, vytvoření uživatelů a skupin, nastavení SMTP reportingu, vytvoření nebo úprava dashboardů po domluvě s administrátory </w:t>
            </w:r>
            <w:r>
              <w:rPr>
                <w:sz w:val="18"/>
                <w:szCs w:val="18"/>
              </w:rPr>
              <w:t>z</w:t>
            </w:r>
            <w:r w:rsidRPr="00901B01">
              <w:rPr>
                <w:sz w:val="18"/>
                <w:szCs w:val="18"/>
              </w:rPr>
              <w:t>adavatele. Nastavení SSO</w:t>
            </w:r>
            <w:r>
              <w:rPr>
                <w:sz w:val="18"/>
                <w:szCs w:val="18"/>
              </w:rPr>
              <w:t>.</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114D0D85" w14:textId="77777777" w:rsidR="00901B01" w:rsidRPr="00901B01" w:rsidRDefault="00901B01" w:rsidP="00901B01">
            <w:pPr>
              <w:spacing w:before="60" w:after="60"/>
              <w:jc w:val="center"/>
              <w:rPr>
                <w:rFonts w:cs="Arial"/>
                <w:sz w:val="18"/>
                <w:szCs w:val="18"/>
              </w:rPr>
            </w:pPr>
          </w:p>
        </w:tc>
      </w:tr>
      <w:tr w:rsidR="00901B01" w:rsidRPr="00901B01" w14:paraId="1A3A1331" w14:textId="77777777" w:rsidTr="005926D4">
        <w:trPr>
          <w:trHeight w:val="320"/>
        </w:trPr>
        <w:tc>
          <w:tcPr>
            <w:tcW w:w="4222" w:type="pct"/>
            <w:tcBorders>
              <w:top w:val="single" w:sz="4" w:space="0" w:color="auto"/>
              <w:left w:val="single" w:sz="4" w:space="0" w:color="auto"/>
              <w:bottom w:val="single" w:sz="4" w:space="0" w:color="auto"/>
              <w:right w:val="single" w:sz="4" w:space="0" w:color="auto"/>
            </w:tcBorders>
            <w:noWrap/>
            <w:vAlign w:val="center"/>
          </w:tcPr>
          <w:p w14:paraId="7A6E1F1F" w14:textId="627D1F87" w:rsidR="00901B01" w:rsidRPr="00901B01" w:rsidRDefault="00901B01" w:rsidP="00901B01">
            <w:pPr>
              <w:spacing w:before="60" w:after="60"/>
              <w:jc w:val="left"/>
              <w:rPr>
                <w:sz w:val="18"/>
                <w:szCs w:val="18"/>
              </w:rPr>
            </w:pPr>
            <w:r w:rsidRPr="00901B01">
              <w:rPr>
                <w:sz w:val="18"/>
                <w:szCs w:val="18"/>
              </w:rPr>
              <w:t>Nastavení skupin zařízení, konfigurace politik, známých výjimek.</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6DACD37B" w14:textId="77777777" w:rsidR="00901B01" w:rsidRPr="00901B01" w:rsidRDefault="00901B01" w:rsidP="00901B01">
            <w:pPr>
              <w:spacing w:before="60" w:after="60"/>
              <w:jc w:val="center"/>
              <w:rPr>
                <w:rFonts w:cs="Arial"/>
                <w:sz w:val="18"/>
                <w:szCs w:val="18"/>
              </w:rPr>
            </w:pPr>
          </w:p>
        </w:tc>
      </w:tr>
      <w:tr w:rsidR="00901B01" w:rsidRPr="00901B01" w14:paraId="600D23A0"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40FEFBDE" w14:textId="3869CEDB" w:rsidR="00901B01" w:rsidRPr="00901B01" w:rsidRDefault="00901B01" w:rsidP="00901B01">
            <w:pPr>
              <w:spacing w:before="60" w:after="60"/>
              <w:jc w:val="left"/>
              <w:rPr>
                <w:sz w:val="18"/>
                <w:szCs w:val="18"/>
              </w:rPr>
            </w:pPr>
            <w:r w:rsidRPr="00901B01">
              <w:rPr>
                <w:sz w:val="18"/>
                <w:szCs w:val="18"/>
              </w:rPr>
              <w:t>Instalace na pilotní vzorek zařízení, vyladění politik a vytvoření potřebných výjimek na 3rd party software.</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11114EEA" w14:textId="77777777" w:rsidR="00901B01" w:rsidRPr="00901B01" w:rsidRDefault="00901B01" w:rsidP="00901B01">
            <w:pPr>
              <w:spacing w:before="60" w:after="60"/>
              <w:jc w:val="center"/>
              <w:rPr>
                <w:rFonts w:cs="Arial"/>
                <w:sz w:val="18"/>
                <w:szCs w:val="18"/>
              </w:rPr>
            </w:pPr>
          </w:p>
        </w:tc>
      </w:tr>
      <w:tr w:rsidR="00901B01" w:rsidRPr="00901B01" w14:paraId="29B1D8D6" w14:textId="77777777" w:rsidTr="005926D4">
        <w:trPr>
          <w:trHeight w:val="320"/>
        </w:trPr>
        <w:tc>
          <w:tcPr>
            <w:tcW w:w="4222" w:type="pct"/>
            <w:tcBorders>
              <w:top w:val="single" w:sz="4" w:space="0" w:color="auto"/>
              <w:left w:val="single" w:sz="4" w:space="0" w:color="auto"/>
              <w:bottom w:val="single" w:sz="4" w:space="0" w:color="auto"/>
              <w:right w:val="single" w:sz="4" w:space="0" w:color="auto"/>
            </w:tcBorders>
            <w:noWrap/>
            <w:vAlign w:val="center"/>
          </w:tcPr>
          <w:p w14:paraId="731C88F0" w14:textId="1AF3C008" w:rsidR="00901B01" w:rsidRPr="00901B01" w:rsidRDefault="00901B01" w:rsidP="00901B01">
            <w:pPr>
              <w:spacing w:before="60" w:after="60"/>
              <w:jc w:val="left"/>
              <w:rPr>
                <w:sz w:val="18"/>
                <w:szCs w:val="18"/>
              </w:rPr>
            </w:pPr>
            <w:r w:rsidRPr="00901B01">
              <w:rPr>
                <w:sz w:val="18"/>
                <w:szCs w:val="18"/>
              </w:rPr>
              <w:t>Podpora během hromadného nasazování agentů</w:t>
            </w:r>
            <w:r>
              <w:rPr>
                <w:sz w:val="18"/>
                <w:szCs w:val="18"/>
              </w:rPr>
              <w:t>.</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28BE5AE5" w14:textId="77777777" w:rsidR="00901B01" w:rsidRPr="00901B01" w:rsidRDefault="00901B01" w:rsidP="00901B01">
            <w:pPr>
              <w:spacing w:before="60" w:after="60"/>
              <w:jc w:val="center"/>
              <w:rPr>
                <w:rFonts w:cs="Arial"/>
                <w:sz w:val="18"/>
                <w:szCs w:val="18"/>
              </w:rPr>
            </w:pPr>
          </w:p>
        </w:tc>
      </w:tr>
      <w:tr w:rsidR="00901B01" w:rsidRPr="00901B01" w14:paraId="703B4166"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26D854D2" w14:textId="69981641" w:rsidR="00901B01" w:rsidRPr="00901B01" w:rsidRDefault="00901B01" w:rsidP="00901B01">
            <w:pPr>
              <w:spacing w:before="60" w:after="60"/>
              <w:jc w:val="left"/>
              <w:rPr>
                <w:sz w:val="18"/>
                <w:szCs w:val="18"/>
              </w:rPr>
            </w:pPr>
            <w:r w:rsidRPr="00901B01">
              <w:rPr>
                <w:sz w:val="18"/>
                <w:szCs w:val="18"/>
              </w:rPr>
              <w:t xml:space="preserve">Vytvoření provozní dokumentace – popis běžných operativních aktivit, upgradu agentů a komponent, instalace a odinstalace (manuální i hromadné), </w:t>
            </w:r>
            <w:proofErr w:type="spellStart"/>
            <w:r w:rsidRPr="00901B01">
              <w:rPr>
                <w:sz w:val="18"/>
                <w:szCs w:val="18"/>
              </w:rPr>
              <w:t>troubleshooting</w:t>
            </w:r>
            <w:proofErr w:type="spellEnd"/>
            <w:r w:rsidRPr="00901B01">
              <w:rPr>
                <w:sz w:val="18"/>
                <w:szCs w:val="18"/>
              </w:rPr>
              <w:t>.</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543AD647" w14:textId="77777777" w:rsidR="00901B01" w:rsidRPr="00901B01" w:rsidRDefault="00901B01" w:rsidP="00901B01">
            <w:pPr>
              <w:spacing w:before="60" w:after="60"/>
              <w:jc w:val="center"/>
              <w:rPr>
                <w:rFonts w:cs="Arial"/>
                <w:sz w:val="18"/>
                <w:szCs w:val="18"/>
              </w:rPr>
            </w:pPr>
          </w:p>
        </w:tc>
      </w:tr>
      <w:tr w:rsidR="00901B01" w:rsidRPr="00901B01" w14:paraId="0A68F540" w14:textId="77777777" w:rsidTr="005926D4">
        <w:trPr>
          <w:trHeight w:val="320"/>
        </w:trPr>
        <w:tc>
          <w:tcPr>
            <w:tcW w:w="4222" w:type="pct"/>
            <w:tcBorders>
              <w:top w:val="single" w:sz="4" w:space="0" w:color="auto"/>
              <w:left w:val="single" w:sz="4" w:space="0" w:color="auto"/>
              <w:bottom w:val="single" w:sz="4" w:space="0" w:color="auto"/>
              <w:right w:val="single" w:sz="4" w:space="0" w:color="auto"/>
            </w:tcBorders>
            <w:noWrap/>
            <w:vAlign w:val="center"/>
          </w:tcPr>
          <w:p w14:paraId="2C48DD91" w14:textId="5D261D9B" w:rsidR="00901B01" w:rsidRPr="00901B01" w:rsidRDefault="00901B01" w:rsidP="00901B01">
            <w:pPr>
              <w:spacing w:before="60" w:after="60"/>
              <w:jc w:val="left"/>
              <w:rPr>
                <w:sz w:val="18"/>
                <w:szCs w:val="18"/>
              </w:rPr>
            </w:pPr>
            <w:r w:rsidRPr="00901B01">
              <w:rPr>
                <w:sz w:val="18"/>
                <w:szCs w:val="18"/>
              </w:rPr>
              <w:t>Vytvoření uživatelské dokumentace.</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0268D2BB" w14:textId="77777777" w:rsidR="00901B01" w:rsidRPr="00901B01" w:rsidRDefault="00901B01" w:rsidP="00901B01">
            <w:pPr>
              <w:spacing w:before="60" w:after="60"/>
              <w:jc w:val="center"/>
              <w:rPr>
                <w:rFonts w:cs="Arial"/>
                <w:sz w:val="18"/>
                <w:szCs w:val="18"/>
              </w:rPr>
            </w:pPr>
          </w:p>
        </w:tc>
      </w:tr>
      <w:tr w:rsidR="00901B01" w:rsidRPr="00901B01" w14:paraId="1D35AC7E" w14:textId="77777777" w:rsidTr="005926D4">
        <w:trPr>
          <w:trHeight w:val="300"/>
        </w:trPr>
        <w:tc>
          <w:tcPr>
            <w:tcW w:w="4222" w:type="pct"/>
            <w:tcBorders>
              <w:top w:val="single" w:sz="4" w:space="0" w:color="auto"/>
              <w:left w:val="single" w:sz="4" w:space="0" w:color="auto"/>
              <w:bottom w:val="single" w:sz="4" w:space="0" w:color="auto"/>
              <w:right w:val="single" w:sz="4" w:space="0" w:color="auto"/>
            </w:tcBorders>
            <w:noWrap/>
            <w:vAlign w:val="center"/>
          </w:tcPr>
          <w:p w14:paraId="4537171B" w14:textId="74C05821" w:rsidR="00901B01" w:rsidRPr="00901B01" w:rsidRDefault="00901B01" w:rsidP="00901B01">
            <w:pPr>
              <w:spacing w:before="60" w:after="60"/>
              <w:jc w:val="left"/>
              <w:rPr>
                <w:sz w:val="18"/>
                <w:szCs w:val="18"/>
              </w:rPr>
            </w:pPr>
            <w:r w:rsidRPr="00901B01">
              <w:rPr>
                <w:sz w:val="18"/>
                <w:szCs w:val="18"/>
              </w:rPr>
              <w:t>Realizace akceptačních testů.</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6D7E3149" w14:textId="77777777" w:rsidR="00901B01" w:rsidRPr="00901B01" w:rsidRDefault="00901B01" w:rsidP="00901B01">
            <w:pPr>
              <w:spacing w:before="60" w:after="60"/>
              <w:jc w:val="center"/>
              <w:rPr>
                <w:rFonts w:cs="Arial"/>
                <w:sz w:val="18"/>
                <w:szCs w:val="18"/>
              </w:rPr>
            </w:pPr>
          </w:p>
        </w:tc>
      </w:tr>
      <w:tr w:rsidR="00901B01" w:rsidRPr="00901B01" w14:paraId="67A3D377" w14:textId="77777777" w:rsidTr="005926D4">
        <w:trPr>
          <w:trHeight w:val="320"/>
        </w:trPr>
        <w:tc>
          <w:tcPr>
            <w:tcW w:w="4222" w:type="pct"/>
            <w:tcBorders>
              <w:top w:val="single" w:sz="4" w:space="0" w:color="auto"/>
              <w:left w:val="single" w:sz="4" w:space="0" w:color="auto"/>
              <w:bottom w:val="single" w:sz="4" w:space="0" w:color="auto"/>
              <w:right w:val="single" w:sz="4" w:space="0" w:color="auto"/>
            </w:tcBorders>
            <w:noWrap/>
            <w:vAlign w:val="center"/>
          </w:tcPr>
          <w:p w14:paraId="2F2711B3" w14:textId="13C04839" w:rsidR="00901B01" w:rsidRPr="00901B01" w:rsidRDefault="00901B01" w:rsidP="005926D4">
            <w:pPr>
              <w:spacing w:before="60" w:after="60"/>
              <w:jc w:val="left"/>
              <w:rPr>
                <w:sz w:val="18"/>
                <w:szCs w:val="18"/>
              </w:rPr>
            </w:pPr>
            <w:r w:rsidRPr="00901B01">
              <w:rPr>
                <w:sz w:val="18"/>
                <w:szCs w:val="18"/>
              </w:rPr>
              <w:t>Školení pro administrátory řešení v rozsahu 2 dní.</w:t>
            </w:r>
          </w:p>
        </w:tc>
        <w:tc>
          <w:tcPr>
            <w:tcW w:w="778" w:type="pct"/>
            <w:tcBorders>
              <w:top w:val="single" w:sz="4" w:space="0" w:color="auto"/>
              <w:left w:val="single" w:sz="4" w:space="0" w:color="auto"/>
              <w:bottom w:val="single" w:sz="4" w:space="0" w:color="auto"/>
              <w:right w:val="single" w:sz="4" w:space="0" w:color="auto"/>
            </w:tcBorders>
            <w:noWrap/>
            <w:vAlign w:val="center"/>
            <w:hideMark/>
          </w:tcPr>
          <w:p w14:paraId="08DED526" w14:textId="77777777" w:rsidR="00901B01" w:rsidRPr="00901B01" w:rsidRDefault="00901B01" w:rsidP="00901B01">
            <w:pPr>
              <w:spacing w:before="60" w:after="60"/>
              <w:jc w:val="center"/>
              <w:rPr>
                <w:rFonts w:cs="Arial"/>
                <w:sz w:val="18"/>
                <w:szCs w:val="18"/>
              </w:rPr>
            </w:pPr>
          </w:p>
        </w:tc>
      </w:tr>
    </w:tbl>
    <w:p w14:paraId="6CA14F71" w14:textId="77777777" w:rsidR="00901B01" w:rsidRDefault="00901B01" w:rsidP="006A7DB7">
      <w:pPr>
        <w:rPr>
          <w:rFonts w:cs="Arial"/>
          <w:sz w:val="18"/>
          <w:szCs w:val="18"/>
        </w:rPr>
      </w:pPr>
    </w:p>
    <w:bookmarkEnd w:id="1"/>
    <w:bookmarkEnd w:id="2"/>
    <w:bookmarkEnd w:id="3"/>
    <w:p w14:paraId="523AEB5A" w14:textId="77777777" w:rsidR="00921040" w:rsidRDefault="00921040" w:rsidP="000C10C5">
      <w:pPr>
        <w:rPr>
          <w:rFonts w:eastAsiaTheme="minorHAnsi"/>
        </w:rPr>
      </w:pPr>
    </w:p>
    <w:p w14:paraId="090B3D2B" w14:textId="3A105C36" w:rsidR="00CB1532" w:rsidRDefault="00CB1532" w:rsidP="00CB1532">
      <w:pPr>
        <w:pStyle w:val="Nadpis1"/>
      </w:pPr>
      <w:r>
        <w:t>PROHLÁŠENÍ DODAVATELE</w:t>
      </w:r>
    </w:p>
    <w:p w14:paraId="0E4487AB" w14:textId="46078954" w:rsidR="000C10C5" w:rsidRDefault="000C10C5" w:rsidP="000C10C5">
      <w:r w:rsidRPr="00C834B9">
        <w:rPr>
          <w:b/>
          <w:bCs/>
        </w:rPr>
        <w:t>Dodavatel podáním nabídky potvrzuje, že předmět nabídky se plně shoduje s výše uvedeným</w:t>
      </w:r>
      <w:r>
        <w:rPr>
          <w:b/>
          <w:bCs/>
        </w:rPr>
        <w:t xml:space="preserve">i </w:t>
      </w:r>
      <w:r w:rsidR="005960AD">
        <w:rPr>
          <w:b/>
          <w:bCs/>
        </w:rPr>
        <w:t>požadavky</w:t>
      </w:r>
      <w:r>
        <w:rPr>
          <w:b/>
          <w:bCs/>
        </w:rPr>
        <w:t>.</w:t>
      </w:r>
    </w:p>
    <w:p w14:paraId="2FE30256" w14:textId="77777777" w:rsidR="000C10C5" w:rsidRDefault="000C10C5" w:rsidP="000C10C5">
      <w:pPr>
        <w:rPr>
          <w:rFonts w:eastAsiaTheme="minorHAnsi"/>
        </w:rPr>
      </w:pPr>
    </w:p>
    <w:p w14:paraId="32DD767C" w14:textId="77777777" w:rsidR="000C10C5" w:rsidRDefault="000C10C5" w:rsidP="000C10C5">
      <w:r w:rsidRPr="00636DCE">
        <w:t>V </w:t>
      </w:r>
      <w:r>
        <w:t>[</w:t>
      </w:r>
      <w:r w:rsidRPr="006C3F55">
        <w:rPr>
          <w:highlight w:val="yellow"/>
        </w:rPr>
        <w:t>DOPLNÍ DODAVATEL</w:t>
      </w:r>
      <w:r>
        <w:t>]</w:t>
      </w:r>
      <w:r w:rsidRPr="00636DCE">
        <w:t xml:space="preserve"> dne </w:t>
      </w:r>
      <w:r>
        <w:t>[</w:t>
      </w:r>
      <w:r w:rsidRPr="006C3F55">
        <w:rPr>
          <w:highlight w:val="yellow"/>
        </w:rPr>
        <w:t>DOPLNÍ DODAVATEL</w:t>
      </w:r>
      <w:r>
        <w:t>]</w:t>
      </w:r>
    </w:p>
    <w:p w14:paraId="35BAE141" w14:textId="77777777" w:rsidR="00304CA4" w:rsidRPr="00636DCE" w:rsidRDefault="00304CA4" w:rsidP="000C10C5"/>
    <w:p w14:paraId="75173355" w14:textId="77777777" w:rsidR="000C10C5" w:rsidRDefault="000C10C5" w:rsidP="000C10C5"/>
    <w:p w14:paraId="61757576" w14:textId="0FFE993B" w:rsidR="000C10C5" w:rsidRPr="00636DCE" w:rsidRDefault="000C10C5" w:rsidP="000C10C5"/>
    <w:p w14:paraId="72281EC2" w14:textId="77777777" w:rsidR="000C10C5" w:rsidRPr="00636DCE" w:rsidRDefault="000C10C5" w:rsidP="000C10C5">
      <w:pPr>
        <w:ind w:left="5670"/>
        <w:jc w:val="center"/>
      </w:pPr>
      <w:r w:rsidRPr="00636DCE">
        <w:t>................................................</w:t>
      </w:r>
    </w:p>
    <w:p w14:paraId="0830F217" w14:textId="77777777" w:rsidR="000C10C5" w:rsidRDefault="000C10C5" w:rsidP="000C10C5">
      <w:pPr>
        <w:ind w:left="5670"/>
        <w:jc w:val="center"/>
      </w:pPr>
      <w:bookmarkStart w:id="6" w:name="_Hlk177508962"/>
      <w:r>
        <w:t>[</w:t>
      </w:r>
      <w:r w:rsidRPr="006C3F55">
        <w:rPr>
          <w:highlight w:val="yellow"/>
        </w:rPr>
        <w:t>DOPLNÍ DODAVATEL</w:t>
      </w:r>
      <w:r>
        <w:t>]</w:t>
      </w:r>
      <w:bookmarkEnd w:id="6"/>
    </w:p>
    <w:p w14:paraId="58C40856" w14:textId="77777777" w:rsidR="000C10C5" w:rsidRPr="00936804" w:rsidRDefault="000C10C5" w:rsidP="000C10C5">
      <w:pPr>
        <w:rPr>
          <w:rFonts w:eastAsiaTheme="minorHAnsi"/>
        </w:rPr>
      </w:pPr>
    </w:p>
    <w:p w14:paraId="0AF7EB2F" w14:textId="77777777" w:rsidR="00BA2677" w:rsidRPr="00936804" w:rsidRDefault="00BA2677" w:rsidP="000C10C5">
      <w:pPr>
        <w:rPr>
          <w:rFonts w:eastAsiaTheme="minorHAnsi"/>
        </w:rPr>
      </w:pPr>
    </w:p>
    <w:sectPr w:rsidR="00BA2677" w:rsidRPr="00936804" w:rsidSect="00FC0F11">
      <w:headerReference w:type="even" r:id="rId12"/>
      <w:headerReference w:type="default" r:id="rId13"/>
      <w:footerReference w:type="even" r:id="rId14"/>
      <w:footerReference w:type="default" r:id="rId15"/>
      <w:headerReference w:type="first" r:id="rId16"/>
      <w:pgSz w:w="11906" w:h="16838" w:code="9"/>
      <w:pgMar w:top="1701" w:right="1418" w:bottom="1418" w:left="1418" w:header="568" w:footer="833"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dminio s.r.o." w:date="2025-09-11T09:50:00Z" w:initials="ADM">
    <w:p w14:paraId="720752DC" w14:textId="77777777" w:rsidR="005B3FA3" w:rsidRDefault="005B3FA3" w:rsidP="005B3FA3">
      <w:pPr>
        <w:pStyle w:val="Textkomente"/>
        <w:jc w:val="left"/>
      </w:pPr>
      <w:r>
        <w:rPr>
          <w:rStyle w:val="Odkaznakoment"/>
        </w:rPr>
        <w:annotationRef/>
      </w:r>
      <w:r>
        <w:t>Zahrnuto v položkovém rozpočtu?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0752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C59358" w16cex:dateUtc="2025-09-11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0752DC" w16cid:durableId="4FC593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4250F" w14:textId="77777777" w:rsidR="00062F4D" w:rsidRDefault="00062F4D">
      <w:pPr>
        <w:spacing w:before="0" w:after="0"/>
      </w:pPr>
      <w:r>
        <w:separator/>
      </w:r>
    </w:p>
  </w:endnote>
  <w:endnote w:type="continuationSeparator" w:id="0">
    <w:p w14:paraId="622A087C" w14:textId="77777777" w:rsidR="00062F4D" w:rsidRDefault="00062F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
    <w:altName w:val="Yu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F768" w14:textId="77777777" w:rsidR="00510EAD" w:rsidRDefault="00510EAD" w:rsidP="00510EA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14</w:t>
    </w:r>
    <w:r>
      <w:rPr>
        <w:rStyle w:val="slostrnky"/>
      </w:rPr>
      <w:fldChar w:fldCharType="end"/>
    </w:r>
  </w:p>
  <w:p w14:paraId="0B8A1E8F" w14:textId="77777777" w:rsidR="00510EAD" w:rsidRDefault="00510EA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CE50" w14:textId="1E7001AE" w:rsidR="00510EAD" w:rsidRPr="00421D2C" w:rsidRDefault="00510EAD" w:rsidP="00510EAD">
    <w:pPr>
      <w:pStyle w:val="Zpat"/>
      <w:tabs>
        <w:tab w:val="clear" w:pos="4536"/>
        <w:tab w:val="clear" w:pos="9072"/>
      </w:tabs>
      <w:jc w:val="left"/>
      <w:rPr>
        <w:rFonts w:cs="Arial"/>
        <w:sz w:val="14"/>
        <w:szCs w:val="16"/>
      </w:rPr>
    </w:pPr>
    <w:r>
      <w:rPr>
        <w:rStyle w:val="slostrnky"/>
        <w:sz w:val="14"/>
        <w:szCs w:val="14"/>
      </w:rPr>
      <w:t>Příloha č. 6</w:t>
    </w:r>
    <w:r w:rsidR="00D43CF9">
      <w:rPr>
        <w:rStyle w:val="slostrnky"/>
        <w:sz w:val="14"/>
        <w:szCs w:val="14"/>
      </w:rPr>
      <w:t>b</w:t>
    </w:r>
    <w:r>
      <w:rPr>
        <w:rStyle w:val="slostrnky"/>
        <w:sz w:val="14"/>
        <w:szCs w:val="14"/>
      </w:rPr>
      <w:t xml:space="preserve"> ZD – Technická specifikace</w:t>
    </w:r>
    <w:r w:rsidR="005960AD">
      <w:rPr>
        <w:rStyle w:val="slostrnky"/>
        <w:sz w:val="14"/>
        <w:szCs w:val="14"/>
      </w:rPr>
      <w:tab/>
    </w:r>
    <w:r w:rsidR="005960AD">
      <w:rPr>
        <w:rStyle w:val="slostrnky"/>
        <w:sz w:val="14"/>
        <w:szCs w:val="14"/>
      </w:rPr>
      <w:tab/>
    </w:r>
    <w:r>
      <w:rPr>
        <w:rStyle w:val="slostrnky"/>
        <w:sz w:val="14"/>
        <w:szCs w:val="14"/>
      </w:rPr>
      <w:tab/>
    </w:r>
    <w:r>
      <w:rPr>
        <w:rStyle w:val="slostrnky"/>
        <w:sz w:val="14"/>
        <w:szCs w:val="14"/>
      </w:rPr>
      <w:tab/>
    </w:r>
    <w:r>
      <w:rPr>
        <w:rStyle w:val="slostrnky"/>
        <w:sz w:val="14"/>
        <w:szCs w:val="14"/>
      </w:rPr>
      <w:tab/>
    </w:r>
    <w:r>
      <w:rPr>
        <w:rStyle w:val="slostrnky"/>
        <w:sz w:val="14"/>
        <w:szCs w:val="14"/>
      </w:rPr>
      <w:tab/>
    </w:r>
    <w:r>
      <w:rPr>
        <w:rStyle w:val="slostrnky"/>
        <w:sz w:val="14"/>
        <w:szCs w:val="14"/>
      </w:rPr>
      <w:tab/>
    </w:r>
    <w:r>
      <w:rPr>
        <w:rStyle w:val="slostrnky"/>
        <w:sz w:val="14"/>
        <w:szCs w:val="14"/>
      </w:rPr>
      <w:tab/>
    </w:r>
    <w:r>
      <w:rPr>
        <w:rStyle w:val="slostrnky"/>
        <w:sz w:val="14"/>
        <w:szCs w:val="14"/>
      </w:rPr>
      <w:tab/>
    </w:r>
    <w:r w:rsidRPr="00421D2C">
      <w:rPr>
        <w:rFonts w:cs="Arial"/>
        <w:sz w:val="14"/>
        <w:szCs w:val="16"/>
      </w:rPr>
      <w:t>-</w:t>
    </w:r>
    <w:r>
      <w:rPr>
        <w:rFonts w:cs="Arial"/>
        <w:sz w:val="14"/>
        <w:szCs w:val="16"/>
      </w:rPr>
      <w:t xml:space="preserve"> </w:t>
    </w:r>
    <w:r w:rsidRPr="00421D2C">
      <w:rPr>
        <w:rFonts w:cs="Arial"/>
        <w:sz w:val="14"/>
        <w:szCs w:val="16"/>
      </w:rPr>
      <w:fldChar w:fldCharType="begin"/>
    </w:r>
    <w:r w:rsidRPr="00421D2C">
      <w:rPr>
        <w:rFonts w:cs="Arial"/>
        <w:sz w:val="14"/>
        <w:szCs w:val="16"/>
      </w:rPr>
      <w:instrText xml:space="preserve">PAGE  </w:instrText>
    </w:r>
    <w:r w:rsidRPr="00421D2C">
      <w:rPr>
        <w:rFonts w:cs="Arial"/>
        <w:sz w:val="14"/>
        <w:szCs w:val="16"/>
      </w:rPr>
      <w:fldChar w:fldCharType="separate"/>
    </w:r>
    <w:r w:rsidR="00597D01">
      <w:rPr>
        <w:rFonts w:cs="Arial"/>
        <w:noProof/>
        <w:sz w:val="14"/>
        <w:szCs w:val="16"/>
      </w:rPr>
      <w:t>6</w:t>
    </w:r>
    <w:r w:rsidRPr="00421D2C">
      <w:rPr>
        <w:rFonts w:cs="Arial"/>
        <w:sz w:val="14"/>
        <w:szCs w:val="16"/>
      </w:rPr>
      <w:fldChar w:fldCharType="end"/>
    </w:r>
    <w:r>
      <w:rPr>
        <w:rFonts w:cs="Arial"/>
        <w:sz w:val="14"/>
        <w:szCs w:val="16"/>
      </w:rPr>
      <w:t xml:space="preserve"> </w:t>
    </w:r>
    <w:r w:rsidRPr="00421D2C">
      <w:rPr>
        <w:rFonts w:cs="Arial"/>
        <w:sz w:val="14"/>
        <w:szCs w:val="16"/>
      </w:rPr>
      <w:t>/</w:t>
    </w:r>
    <w:r>
      <w:rPr>
        <w:rFonts w:cs="Arial"/>
        <w:sz w:val="14"/>
        <w:szCs w:val="16"/>
      </w:rPr>
      <w:t xml:space="preserve"> </w:t>
    </w:r>
    <w:r w:rsidRPr="00421D2C">
      <w:rPr>
        <w:rFonts w:cs="Arial"/>
        <w:sz w:val="14"/>
        <w:szCs w:val="16"/>
      </w:rPr>
      <w:fldChar w:fldCharType="begin"/>
    </w:r>
    <w:r w:rsidRPr="00421D2C">
      <w:rPr>
        <w:rFonts w:cs="Arial"/>
        <w:sz w:val="14"/>
        <w:szCs w:val="16"/>
      </w:rPr>
      <w:instrText xml:space="preserve"> NUMPAGES   \* MERGEFORMAT </w:instrText>
    </w:r>
    <w:r w:rsidRPr="00421D2C">
      <w:rPr>
        <w:rFonts w:cs="Arial"/>
        <w:sz w:val="14"/>
        <w:szCs w:val="16"/>
      </w:rPr>
      <w:fldChar w:fldCharType="separate"/>
    </w:r>
    <w:r w:rsidR="00597D01">
      <w:rPr>
        <w:rFonts w:cs="Arial"/>
        <w:noProof/>
        <w:sz w:val="14"/>
        <w:szCs w:val="16"/>
      </w:rPr>
      <w:t>6</w:t>
    </w:r>
    <w:r w:rsidRPr="00421D2C">
      <w:rPr>
        <w:rFonts w:cs="Arial"/>
        <w:sz w:val="14"/>
        <w:szCs w:val="16"/>
      </w:rPr>
      <w:fldChar w:fldCharType="end"/>
    </w:r>
    <w:r w:rsidRPr="00421D2C">
      <w:rPr>
        <w:rFonts w:cs="Arial"/>
        <w:sz w:val="14"/>
        <w:szCs w:val="16"/>
      </w:rPr>
      <w:t xml:space="preserve"> </w:t>
    </w:r>
    <w:r>
      <w:rPr>
        <w:rFonts w:cs="Arial"/>
        <w:sz w:val="14"/>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77296" w14:textId="77777777" w:rsidR="00062F4D" w:rsidRDefault="00062F4D">
      <w:pPr>
        <w:spacing w:before="0" w:after="0"/>
      </w:pPr>
      <w:r>
        <w:separator/>
      </w:r>
    </w:p>
  </w:footnote>
  <w:footnote w:type="continuationSeparator" w:id="0">
    <w:p w14:paraId="162FC032" w14:textId="77777777" w:rsidR="00062F4D" w:rsidRDefault="00062F4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60AF" w14:textId="77777777" w:rsidR="00510EAD" w:rsidRDefault="00510EAD">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A540" w14:textId="48BD2315" w:rsidR="00510EAD" w:rsidRDefault="00482A95" w:rsidP="00510EAD">
    <w:pPr>
      <w:pStyle w:val="Zhlav"/>
      <w:spacing w:before="60" w:after="60"/>
      <w:ind w:left="-567"/>
      <w:jc w:val="center"/>
      <w:rPr>
        <w:noProof/>
      </w:rPr>
    </w:pPr>
    <w:bookmarkStart w:id="7" w:name="_Hlk90304015"/>
    <w:bookmarkStart w:id="8" w:name="_Hlk90304016"/>
    <w:bookmarkStart w:id="9" w:name="_Hlk81513152"/>
    <w:bookmarkStart w:id="10" w:name="_Hlk81513153"/>
    <w:r>
      <w:rPr>
        <w:noProof/>
      </w:rPr>
      <w:drawing>
        <wp:inline distT="0" distB="0" distL="0" distR="0" wp14:anchorId="1AF7A610" wp14:editId="5F3EF218">
          <wp:extent cx="5759450" cy="623433"/>
          <wp:effectExtent l="0" t="0" r="0" b="5715"/>
          <wp:docPr id="186185946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9469" name=""/>
                  <pic:cNvPicPr/>
                </pic:nvPicPr>
                <pic:blipFill>
                  <a:blip r:embed="rId1"/>
                  <a:stretch>
                    <a:fillRect/>
                  </a:stretch>
                </pic:blipFill>
                <pic:spPr>
                  <a:xfrm>
                    <a:off x="0" y="0"/>
                    <a:ext cx="5759450" cy="623433"/>
                  </a:xfrm>
                  <a:prstGeom prst="rect">
                    <a:avLst/>
                  </a:prstGeom>
                </pic:spPr>
              </pic:pic>
            </a:graphicData>
          </a:graphic>
        </wp:inline>
      </w:drawing>
    </w:r>
  </w:p>
  <w:p w14:paraId="64906982" w14:textId="77777777" w:rsidR="00510EAD" w:rsidRPr="003E606A" w:rsidRDefault="00510EAD" w:rsidP="00510EAD">
    <w:pPr>
      <w:pStyle w:val="Zhlav"/>
      <w:spacing w:before="60" w:after="60"/>
      <w:ind w:left="-567"/>
      <w:jc w:val="left"/>
      <w:rPr>
        <w:i/>
        <w:iCs/>
      </w:rPr>
    </w:pPr>
    <w:r w:rsidRPr="00D03B45">
      <w:rPr>
        <w:noProof/>
      </w:rPr>
      <w:t xml:space="preserve"> </w:t>
    </w:r>
    <w:bookmarkEnd w:id="7"/>
    <w:bookmarkEnd w:id="8"/>
    <w:r w:rsidRPr="00D03B45">
      <w:rPr>
        <w:noProof/>
      </w:rPr>
      <w:tab/>
    </w:r>
    <w:r w:rsidRPr="00D03B45">
      <w:rPr>
        <w:noProof/>
      </w:rPr>
      <w:tab/>
    </w:r>
    <w:bookmarkEnd w:id="9"/>
    <w:bookmarkEnd w:id="1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A12D" w14:textId="77777777" w:rsidR="00510EAD" w:rsidRPr="00EC4F7F" w:rsidRDefault="00510EAD" w:rsidP="00510EAD">
    <w:pPr>
      <w:pStyle w:val="Zhlav"/>
      <w:jc w:val="center"/>
    </w:pPr>
    <w:r w:rsidRPr="007F70B5">
      <w:rPr>
        <w:noProof/>
        <w:highlight w:val="red"/>
      </w:rPr>
      <w:t xml:space="preserve"> </w:t>
    </w:r>
  </w:p>
  <w:p w14:paraId="5256FA24" w14:textId="77777777" w:rsidR="00510EAD" w:rsidRPr="007279FD" w:rsidRDefault="00510EAD" w:rsidP="00510EA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A12"/>
    <w:multiLevelType w:val="hybridMultilevel"/>
    <w:tmpl w:val="ABFA1E2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981ACD"/>
    <w:multiLevelType w:val="hybridMultilevel"/>
    <w:tmpl w:val="AECC4A2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AB71E8"/>
    <w:multiLevelType w:val="hybridMultilevel"/>
    <w:tmpl w:val="1ED4EE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2F23B1"/>
    <w:multiLevelType w:val="hybridMultilevel"/>
    <w:tmpl w:val="075A7E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542C4A"/>
    <w:multiLevelType w:val="hybridMultilevel"/>
    <w:tmpl w:val="A5261F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C9B750B"/>
    <w:multiLevelType w:val="hybridMultilevel"/>
    <w:tmpl w:val="058047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E5E069B"/>
    <w:multiLevelType w:val="hybridMultilevel"/>
    <w:tmpl w:val="2F96D2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DC7C34"/>
    <w:multiLevelType w:val="hybridMultilevel"/>
    <w:tmpl w:val="ABFA1E2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B014BA"/>
    <w:multiLevelType w:val="hybridMultilevel"/>
    <w:tmpl w:val="ABFA1E2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60372D"/>
    <w:multiLevelType w:val="hybridMultilevel"/>
    <w:tmpl w:val="E3908E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4B531E8"/>
    <w:multiLevelType w:val="hybridMultilevel"/>
    <w:tmpl w:val="B2BA30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A64E6C"/>
    <w:multiLevelType w:val="multilevel"/>
    <w:tmpl w:val="6F98B07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53669"/>
    <w:multiLevelType w:val="hybridMultilevel"/>
    <w:tmpl w:val="676273E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919317B"/>
    <w:multiLevelType w:val="hybridMultilevel"/>
    <w:tmpl w:val="467429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C92679A"/>
    <w:multiLevelType w:val="hybridMultilevel"/>
    <w:tmpl w:val="34146B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D4B33CB"/>
    <w:multiLevelType w:val="hybridMultilevel"/>
    <w:tmpl w:val="EDDA48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DB91CAA"/>
    <w:multiLevelType w:val="hybridMultilevel"/>
    <w:tmpl w:val="8D6E55B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00C5588"/>
    <w:multiLevelType w:val="hybridMultilevel"/>
    <w:tmpl w:val="279612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CE50C1"/>
    <w:multiLevelType w:val="hybridMultilevel"/>
    <w:tmpl w:val="02561FE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2737AAB"/>
    <w:multiLevelType w:val="multilevel"/>
    <w:tmpl w:val="9162E68E"/>
    <w:lvl w:ilvl="0">
      <w:start w:val="1"/>
      <w:numFmt w:val="decimal"/>
      <w:pStyle w:val="Nadpis1"/>
      <w:lvlText w:val="%1."/>
      <w:lvlJc w:val="left"/>
      <w:pPr>
        <w:ind w:left="360" w:hanging="360"/>
      </w:pPr>
    </w:lvl>
    <w:lvl w:ilvl="1">
      <w:start w:val="1"/>
      <w:numFmt w:val="decimal"/>
      <w:pStyle w:val="Nadpis2"/>
      <w:lvlText w:val="%1.%2."/>
      <w:lvlJc w:val="left"/>
      <w:pPr>
        <w:ind w:left="792" w:hanging="432"/>
      </w:pPr>
    </w:lvl>
    <w:lvl w:ilvl="2">
      <w:start w:val="1"/>
      <w:numFmt w:val="decimal"/>
      <w:pStyle w:val="Nadpi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A23214"/>
    <w:multiLevelType w:val="hybridMultilevel"/>
    <w:tmpl w:val="E8D4B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C036EB"/>
    <w:multiLevelType w:val="hybridMultilevel"/>
    <w:tmpl w:val="ABFA1E2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243C65"/>
    <w:multiLevelType w:val="hybridMultilevel"/>
    <w:tmpl w:val="76BC72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F4B403E"/>
    <w:multiLevelType w:val="hybridMultilevel"/>
    <w:tmpl w:val="DB6C3E8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7506AA7"/>
    <w:multiLevelType w:val="hybridMultilevel"/>
    <w:tmpl w:val="BB1A6F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03D4B18"/>
    <w:multiLevelType w:val="hybridMultilevel"/>
    <w:tmpl w:val="64D811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38364CF"/>
    <w:multiLevelType w:val="hybridMultilevel"/>
    <w:tmpl w:val="618481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5827809"/>
    <w:multiLevelType w:val="hybridMultilevel"/>
    <w:tmpl w:val="6B8C5C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A9E6A67"/>
    <w:multiLevelType w:val="hybridMultilevel"/>
    <w:tmpl w:val="9EFE08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C3A4010"/>
    <w:multiLevelType w:val="multilevel"/>
    <w:tmpl w:val="04050025"/>
    <w:lvl w:ilvl="0">
      <w:start w:val="1"/>
      <w:numFmt w:val="decimal"/>
      <w:lvlText w:val="%1"/>
      <w:lvlJc w:val="left"/>
      <w:pPr>
        <w:ind w:left="432" w:hanging="432"/>
      </w:pPr>
    </w:lvl>
    <w:lvl w:ilvl="1">
      <w:start w:val="1"/>
      <w:numFmt w:val="decimal"/>
      <w:pStyle w:val="Heading21"/>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extodstavce"/>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1F920FF"/>
    <w:multiLevelType w:val="hybridMultilevel"/>
    <w:tmpl w:val="ABFA1E2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F67423"/>
    <w:multiLevelType w:val="hybridMultilevel"/>
    <w:tmpl w:val="62B893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7B1931CC"/>
    <w:multiLevelType w:val="hybridMultilevel"/>
    <w:tmpl w:val="40BCF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B4D1674"/>
    <w:multiLevelType w:val="hybridMultilevel"/>
    <w:tmpl w:val="218087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C5216B8"/>
    <w:multiLevelType w:val="hybridMultilevel"/>
    <w:tmpl w:val="8D6E55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7D3A5DC8"/>
    <w:multiLevelType w:val="hybridMultilevel"/>
    <w:tmpl w:val="ABFA1E2E"/>
    <w:lvl w:ilvl="0" w:tplc="398AC4FC">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12035115">
    <w:abstractNumId w:val="19"/>
  </w:num>
  <w:num w:numId="2" w16cid:durableId="281696002">
    <w:abstractNumId w:val="35"/>
  </w:num>
  <w:num w:numId="3" w16cid:durableId="2076850205">
    <w:abstractNumId w:val="29"/>
  </w:num>
  <w:num w:numId="4" w16cid:durableId="1462529380">
    <w:abstractNumId w:val="11"/>
  </w:num>
  <w:num w:numId="5" w16cid:durableId="460267832">
    <w:abstractNumId w:val="30"/>
  </w:num>
  <w:num w:numId="6" w16cid:durableId="1257400621">
    <w:abstractNumId w:val="8"/>
  </w:num>
  <w:num w:numId="7" w16cid:durableId="542521852">
    <w:abstractNumId w:val="7"/>
  </w:num>
  <w:num w:numId="8" w16cid:durableId="1968588354">
    <w:abstractNumId w:val="0"/>
  </w:num>
  <w:num w:numId="9" w16cid:durableId="256258509">
    <w:abstractNumId w:val="21"/>
  </w:num>
  <w:num w:numId="10" w16cid:durableId="247927091">
    <w:abstractNumId w:val="31"/>
  </w:num>
  <w:num w:numId="11" w16cid:durableId="18556128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8817038">
    <w:abstractNumId w:val="31"/>
  </w:num>
  <w:num w:numId="13" w16cid:durableId="437412408">
    <w:abstractNumId w:val="12"/>
  </w:num>
  <w:num w:numId="14" w16cid:durableId="112527480">
    <w:abstractNumId w:val="4"/>
  </w:num>
  <w:num w:numId="15" w16cid:durableId="19398290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2608689">
    <w:abstractNumId w:val="6"/>
  </w:num>
  <w:num w:numId="17" w16cid:durableId="1970502849">
    <w:abstractNumId w:val="22"/>
  </w:num>
  <w:num w:numId="18" w16cid:durableId="1698503391">
    <w:abstractNumId w:val="1"/>
  </w:num>
  <w:num w:numId="19" w16cid:durableId="5791732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6330566">
    <w:abstractNumId w:val="33"/>
  </w:num>
  <w:num w:numId="21" w16cid:durableId="5621330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5390896">
    <w:abstractNumId w:val="26"/>
  </w:num>
  <w:num w:numId="23" w16cid:durableId="1687291477">
    <w:abstractNumId w:val="3"/>
  </w:num>
  <w:num w:numId="24" w16cid:durableId="730466453">
    <w:abstractNumId w:val="28"/>
  </w:num>
  <w:num w:numId="25" w16cid:durableId="1072696275">
    <w:abstractNumId w:val="17"/>
  </w:num>
  <w:num w:numId="26" w16cid:durableId="1835603304">
    <w:abstractNumId w:val="27"/>
  </w:num>
  <w:num w:numId="27" w16cid:durableId="2849667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4217556">
    <w:abstractNumId w:val="2"/>
  </w:num>
  <w:num w:numId="29" w16cid:durableId="113063276">
    <w:abstractNumId w:val="10"/>
  </w:num>
  <w:num w:numId="30" w16cid:durableId="962966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9120121">
    <w:abstractNumId w:val="24"/>
  </w:num>
  <w:num w:numId="32" w16cid:durableId="1225489023">
    <w:abstractNumId w:val="5"/>
  </w:num>
  <w:num w:numId="33" w16cid:durableId="2364818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71381298">
    <w:abstractNumId w:val="16"/>
  </w:num>
  <w:num w:numId="35" w16cid:durableId="1125152750">
    <w:abstractNumId w:val="20"/>
  </w:num>
  <w:num w:numId="36" w16cid:durableId="1786344778">
    <w:abstractNumId w:val="32"/>
  </w:num>
  <w:num w:numId="37" w16cid:durableId="14028706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0338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o s.r.o.">
    <w15:presenceInfo w15:providerId="None" w15:userId="Adminio s.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78F"/>
    <w:rsid w:val="000043E6"/>
    <w:rsid w:val="00006A21"/>
    <w:rsid w:val="00022D9A"/>
    <w:rsid w:val="00045BA8"/>
    <w:rsid w:val="00062F4D"/>
    <w:rsid w:val="000748DD"/>
    <w:rsid w:val="00097C46"/>
    <w:rsid w:val="000A166F"/>
    <w:rsid w:val="000C10C5"/>
    <w:rsid w:val="000E22E3"/>
    <w:rsid w:val="000E33EA"/>
    <w:rsid w:val="000F560D"/>
    <w:rsid w:val="00102728"/>
    <w:rsid w:val="001046F1"/>
    <w:rsid w:val="001079C3"/>
    <w:rsid w:val="00122B5E"/>
    <w:rsid w:val="001519FD"/>
    <w:rsid w:val="001657E5"/>
    <w:rsid w:val="001A2727"/>
    <w:rsid w:val="001B18C1"/>
    <w:rsid w:val="001B6AFF"/>
    <w:rsid w:val="00206D32"/>
    <w:rsid w:val="002127AE"/>
    <w:rsid w:val="002203EA"/>
    <w:rsid w:val="002258C8"/>
    <w:rsid w:val="0023001F"/>
    <w:rsid w:val="00232E2F"/>
    <w:rsid w:val="00253695"/>
    <w:rsid w:val="00272204"/>
    <w:rsid w:val="002D7C14"/>
    <w:rsid w:val="002F4885"/>
    <w:rsid w:val="00304CA4"/>
    <w:rsid w:val="00345996"/>
    <w:rsid w:val="00357F17"/>
    <w:rsid w:val="003747BB"/>
    <w:rsid w:val="003817DF"/>
    <w:rsid w:val="003E15AA"/>
    <w:rsid w:val="003F0E68"/>
    <w:rsid w:val="004335B8"/>
    <w:rsid w:val="004540C6"/>
    <w:rsid w:val="00482A95"/>
    <w:rsid w:val="004D5F21"/>
    <w:rsid w:val="00510EAD"/>
    <w:rsid w:val="00531910"/>
    <w:rsid w:val="00533778"/>
    <w:rsid w:val="00581D3C"/>
    <w:rsid w:val="00583E2D"/>
    <w:rsid w:val="005960AD"/>
    <w:rsid w:val="00597D01"/>
    <w:rsid w:val="005B2AEA"/>
    <w:rsid w:val="005B3FA3"/>
    <w:rsid w:val="006048E9"/>
    <w:rsid w:val="006161B8"/>
    <w:rsid w:val="00624243"/>
    <w:rsid w:val="006254C4"/>
    <w:rsid w:val="00665827"/>
    <w:rsid w:val="006700D8"/>
    <w:rsid w:val="00685883"/>
    <w:rsid w:val="00687E4D"/>
    <w:rsid w:val="006A7DB7"/>
    <w:rsid w:val="006C1014"/>
    <w:rsid w:val="006C46BC"/>
    <w:rsid w:val="00723442"/>
    <w:rsid w:val="007508DE"/>
    <w:rsid w:val="0075392E"/>
    <w:rsid w:val="0076580F"/>
    <w:rsid w:val="00784885"/>
    <w:rsid w:val="00795850"/>
    <w:rsid w:val="007A0EF8"/>
    <w:rsid w:val="007A53C7"/>
    <w:rsid w:val="007B39BC"/>
    <w:rsid w:val="007C178F"/>
    <w:rsid w:val="007C35E0"/>
    <w:rsid w:val="00801EF1"/>
    <w:rsid w:val="00880798"/>
    <w:rsid w:val="008B56DA"/>
    <w:rsid w:val="008B5730"/>
    <w:rsid w:val="008E2AC7"/>
    <w:rsid w:val="00901B01"/>
    <w:rsid w:val="00921040"/>
    <w:rsid w:val="00936804"/>
    <w:rsid w:val="00962AE6"/>
    <w:rsid w:val="00973958"/>
    <w:rsid w:val="00994DE2"/>
    <w:rsid w:val="009B6212"/>
    <w:rsid w:val="009C2ACA"/>
    <w:rsid w:val="009C5338"/>
    <w:rsid w:val="009E1410"/>
    <w:rsid w:val="009F44A5"/>
    <w:rsid w:val="009F598E"/>
    <w:rsid w:val="00A042E3"/>
    <w:rsid w:val="00A24A50"/>
    <w:rsid w:val="00A60FC1"/>
    <w:rsid w:val="00A73162"/>
    <w:rsid w:val="00A86163"/>
    <w:rsid w:val="00A93EBB"/>
    <w:rsid w:val="00AB4D35"/>
    <w:rsid w:val="00AD20E1"/>
    <w:rsid w:val="00AF3F16"/>
    <w:rsid w:val="00B0192E"/>
    <w:rsid w:val="00B1634F"/>
    <w:rsid w:val="00B650F8"/>
    <w:rsid w:val="00B748C2"/>
    <w:rsid w:val="00B76B52"/>
    <w:rsid w:val="00BA1157"/>
    <w:rsid w:val="00BA2677"/>
    <w:rsid w:val="00BF2DE9"/>
    <w:rsid w:val="00C17432"/>
    <w:rsid w:val="00C43F8A"/>
    <w:rsid w:val="00C62939"/>
    <w:rsid w:val="00C73A8A"/>
    <w:rsid w:val="00C748FA"/>
    <w:rsid w:val="00C82547"/>
    <w:rsid w:val="00CA36AD"/>
    <w:rsid w:val="00CA5ADB"/>
    <w:rsid w:val="00CB1532"/>
    <w:rsid w:val="00CB5A0F"/>
    <w:rsid w:val="00CE36E7"/>
    <w:rsid w:val="00CF5BE0"/>
    <w:rsid w:val="00D00373"/>
    <w:rsid w:val="00D07176"/>
    <w:rsid w:val="00D216A9"/>
    <w:rsid w:val="00D308A2"/>
    <w:rsid w:val="00D3642B"/>
    <w:rsid w:val="00D43CF9"/>
    <w:rsid w:val="00D75C62"/>
    <w:rsid w:val="00DB0439"/>
    <w:rsid w:val="00DB1182"/>
    <w:rsid w:val="00DD18AE"/>
    <w:rsid w:val="00DE482D"/>
    <w:rsid w:val="00E41A34"/>
    <w:rsid w:val="00E84AE2"/>
    <w:rsid w:val="00E904D4"/>
    <w:rsid w:val="00E949E7"/>
    <w:rsid w:val="00EA1D94"/>
    <w:rsid w:val="00EB1F5C"/>
    <w:rsid w:val="00ED41C2"/>
    <w:rsid w:val="00EE1C71"/>
    <w:rsid w:val="00F0495E"/>
    <w:rsid w:val="00F25FFB"/>
    <w:rsid w:val="00F32CF6"/>
    <w:rsid w:val="00F61B53"/>
    <w:rsid w:val="00F655CC"/>
    <w:rsid w:val="00F922AF"/>
    <w:rsid w:val="00FC0F11"/>
    <w:rsid w:val="00FC425E"/>
    <w:rsid w:val="00FD0111"/>
    <w:rsid w:val="00FD5AA2"/>
    <w:rsid w:val="00FF1649"/>
    <w:rsid w:val="00FF40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D9587"/>
  <w15:docId w15:val="{C5982560-A0BD-4052-AA34-E5C97EE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1182"/>
    <w:pPr>
      <w:spacing w:before="120" w:after="120" w:line="240" w:lineRule="auto"/>
      <w:jc w:val="both"/>
    </w:pPr>
    <w:rPr>
      <w:rFonts w:ascii="Arial" w:eastAsia="Times New Roman" w:hAnsi="Arial" w:cs="Times New Roman"/>
      <w:sz w:val="20"/>
      <w:szCs w:val="24"/>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link w:val="Nadpis1Char"/>
    <w:uiPriority w:val="9"/>
    <w:qFormat/>
    <w:rsid w:val="00097C46"/>
    <w:pPr>
      <w:keepNext/>
      <w:numPr>
        <w:numId w:val="1"/>
      </w:numPr>
      <w:spacing w:before="240"/>
      <w:ind w:left="567" w:hanging="567"/>
      <w:outlineLvl w:val="0"/>
    </w:pPr>
    <w:rPr>
      <w:rFonts w:eastAsiaTheme="minorHAnsi"/>
      <w:b/>
      <w:bCs/>
      <w:kern w:val="32"/>
      <w:sz w:val="24"/>
      <w:szCs w:val="28"/>
      <w:lang w:eastAsia="en-US"/>
    </w:rPr>
  </w:style>
  <w:style w:type="paragraph" w:styleId="Nadpis2">
    <w:name w:val="heading 2"/>
    <w:basedOn w:val="Nadpis1"/>
    <w:next w:val="Normln"/>
    <w:link w:val="Nadpis2Char"/>
    <w:qFormat/>
    <w:rsid w:val="00DB1182"/>
    <w:pPr>
      <w:numPr>
        <w:ilvl w:val="1"/>
      </w:numPr>
      <w:ind w:left="709" w:hanging="709"/>
      <w:outlineLvl w:val="1"/>
    </w:pPr>
    <w:rPr>
      <w:sz w:val="22"/>
    </w:rPr>
  </w:style>
  <w:style w:type="paragraph" w:styleId="Nadpis3">
    <w:name w:val="heading 3"/>
    <w:aliases w:val="Heading 3 PPP,H3,Záhlaví 3,V_Head3,V_Head31,V_Head32,Podkapitola2,ASAPHeading 3,overview,Nadpis 3T,PA Minor Section,AL Minor Section,C,RFP Alaitel,Kop 3V,l3,CT,Číslovaný odsazený odstatvec 4,JK Minor Section,Nadpis_3_úroveň,h3,h3 sub heading"/>
    <w:basedOn w:val="Nadpis2"/>
    <w:next w:val="Normln"/>
    <w:link w:val="Nadpis3Char"/>
    <w:uiPriority w:val="9"/>
    <w:unhideWhenUsed/>
    <w:qFormat/>
    <w:rsid w:val="00DB1182"/>
    <w:pPr>
      <w:numPr>
        <w:ilvl w:val="2"/>
      </w:numPr>
      <w:ind w:left="851" w:hanging="851"/>
      <w:outlineLvl w:val="2"/>
    </w:pPr>
  </w:style>
  <w:style w:type="paragraph" w:styleId="Nadpis4">
    <w:name w:val="heading 4"/>
    <w:basedOn w:val="Normln"/>
    <w:next w:val="Normln"/>
    <w:link w:val="Nadpis4Char"/>
    <w:uiPriority w:val="9"/>
    <w:unhideWhenUsed/>
    <w:qFormat/>
    <w:rsid w:val="00D0717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
    <w:rsid w:val="00097C46"/>
    <w:rPr>
      <w:rFonts w:ascii="Arial" w:hAnsi="Arial" w:cs="Times New Roman"/>
      <w:b/>
      <w:bCs/>
      <w:kern w:val="32"/>
      <w:sz w:val="24"/>
      <w:szCs w:val="28"/>
    </w:rPr>
  </w:style>
  <w:style w:type="character" w:customStyle="1" w:styleId="Nadpis2Char">
    <w:name w:val="Nadpis 2 Char"/>
    <w:basedOn w:val="Standardnpsmoodstavce"/>
    <w:link w:val="Nadpis2"/>
    <w:rsid w:val="00DB1182"/>
    <w:rPr>
      <w:rFonts w:ascii="Arial" w:hAnsi="Arial" w:cs="Times New Roman"/>
      <w:b/>
      <w:bCs/>
      <w:kern w:val="32"/>
      <w:szCs w:val="28"/>
    </w:rPr>
  </w:style>
  <w:style w:type="character" w:customStyle="1" w:styleId="Nadpis3Char">
    <w:name w:val="Nadpis 3 Char"/>
    <w:aliases w:val="Heading 3 PPP Char,H3 Char,Záhlaví 3 Char,V_Head3 Char,V_Head31 Char,V_Head32 Char,Podkapitola2 Char,ASAPHeading 3 Char,overview Char,Nadpis 3T Char,PA Minor Section Char,AL Minor Section Char,C Char,RFP Alaitel Char,Kop 3V Char,l3 Char"/>
    <w:basedOn w:val="Standardnpsmoodstavce"/>
    <w:link w:val="Nadpis3"/>
    <w:uiPriority w:val="9"/>
    <w:rsid w:val="00DB1182"/>
    <w:rPr>
      <w:rFonts w:ascii="Arial" w:hAnsi="Arial" w:cs="Times New Roman"/>
      <w:b/>
      <w:bCs/>
      <w:kern w:val="32"/>
      <w:szCs w:val="28"/>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Odstave"/>
    <w:basedOn w:val="Normln"/>
    <w:link w:val="OdstavecseseznamemChar"/>
    <w:uiPriority w:val="34"/>
    <w:qFormat/>
    <w:rsid w:val="00DB1182"/>
    <w:pPr>
      <w:ind w:left="720"/>
      <w:contextualSpacing/>
    </w:p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DB1182"/>
    <w:rPr>
      <w:rFonts w:ascii="Arial" w:eastAsia="Times New Roman" w:hAnsi="Arial" w:cs="Times New Roman"/>
      <w:sz w:val="20"/>
      <w:szCs w:val="24"/>
      <w:lang w:eastAsia="cs-CZ"/>
    </w:rPr>
  </w:style>
  <w:style w:type="paragraph" w:styleId="Zpat">
    <w:name w:val="footer"/>
    <w:basedOn w:val="Normln"/>
    <w:link w:val="ZpatChar"/>
    <w:uiPriority w:val="99"/>
    <w:rsid w:val="00DB1182"/>
    <w:pPr>
      <w:tabs>
        <w:tab w:val="center" w:pos="4536"/>
        <w:tab w:val="right" w:pos="9072"/>
      </w:tabs>
    </w:pPr>
  </w:style>
  <w:style w:type="character" w:customStyle="1" w:styleId="ZpatChar">
    <w:name w:val="Zápatí Char"/>
    <w:basedOn w:val="Standardnpsmoodstavce"/>
    <w:link w:val="Zpat"/>
    <w:uiPriority w:val="99"/>
    <w:rsid w:val="00DB1182"/>
    <w:rPr>
      <w:rFonts w:ascii="Arial" w:eastAsia="Times New Roman" w:hAnsi="Arial" w:cs="Times New Roman"/>
      <w:sz w:val="20"/>
      <w:szCs w:val="24"/>
      <w:lang w:eastAsia="cs-CZ"/>
    </w:rPr>
  </w:style>
  <w:style w:type="character" w:styleId="slostrnky">
    <w:name w:val="page number"/>
    <w:basedOn w:val="Standardnpsmoodstavce"/>
    <w:uiPriority w:val="99"/>
    <w:rsid w:val="00DB1182"/>
  </w:style>
  <w:style w:type="character" w:styleId="Odkaznakoment">
    <w:name w:val="annotation reference"/>
    <w:uiPriority w:val="99"/>
    <w:rsid w:val="00DB1182"/>
    <w:rPr>
      <w:sz w:val="16"/>
      <w:szCs w:val="16"/>
    </w:rPr>
  </w:style>
  <w:style w:type="paragraph" w:styleId="Zhlav">
    <w:name w:val="header"/>
    <w:basedOn w:val="Normln"/>
    <w:link w:val="ZhlavChar"/>
    <w:uiPriority w:val="99"/>
    <w:rsid w:val="00DB1182"/>
    <w:pPr>
      <w:tabs>
        <w:tab w:val="center" w:pos="4536"/>
        <w:tab w:val="right" w:pos="9072"/>
      </w:tabs>
    </w:pPr>
  </w:style>
  <w:style w:type="character" w:customStyle="1" w:styleId="ZhlavChar">
    <w:name w:val="Záhlaví Char"/>
    <w:basedOn w:val="Standardnpsmoodstavce"/>
    <w:link w:val="Zhlav"/>
    <w:uiPriority w:val="99"/>
    <w:rsid w:val="00DB1182"/>
    <w:rPr>
      <w:rFonts w:ascii="Arial" w:eastAsia="Times New Roman" w:hAnsi="Arial" w:cs="Times New Roman"/>
      <w:sz w:val="20"/>
      <w:szCs w:val="24"/>
      <w:lang w:eastAsia="cs-CZ"/>
    </w:rPr>
  </w:style>
  <w:style w:type="paragraph" w:styleId="Textkomente">
    <w:name w:val="annotation text"/>
    <w:basedOn w:val="Normln"/>
    <w:link w:val="TextkomenteChar"/>
    <w:uiPriority w:val="99"/>
    <w:unhideWhenUsed/>
    <w:rsid w:val="00DB1182"/>
    <w:rPr>
      <w:szCs w:val="20"/>
    </w:rPr>
  </w:style>
  <w:style w:type="character" w:customStyle="1" w:styleId="TextkomenteChar">
    <w:name w:val="Text komentáře Char"/>
    <w:basedOn w:val="Standardnpsmoodstavce"/>
    <w:link w:val="Textkomente"/>
    <w:uiPriority w:val="99"/>
    <w:rsid w:val="00DB1182"/>
    <w:rPr>
      <w:rFonts w:ascii="Arial" w:eastAsia="Times New Roman" w:hAnsi="Arial" w:cs="Times New Roman"/>
      <w:sz w:val="20"/>
      <w:szCs w:val="20"/>
      <w:lang w:eastAsia="cs-CZ"/>
    </w:rPr>
  </w:style>
  <w:style w:type="character" w:styleId="Hypertextovodkaz">
    <w:name w:val="Hyperlink"/>
    <w:basedOn w:val="Standardnpsmoodstavce"/>
    <w:uiPriority w:val="99"/>
    <w:unhideWhenUsed/>
    <w:rsid w:val="00DB1182"/>
    <w:rPr>
      <w:color w:val="0000FF" w:themeColor="hyperlink"/>
      <w:u w:val="single"/>
    </w:rPr>
  </w:style>
  <w:style w:type="paragraph" w:styleId="Textbubliny">
    <w:name w:val="Balloon Text"/>
    <w:basedOn w:val="Normln"/>
    <w:link w:val="TextbublinyChar"/>
    <w:uiPriority w:val="99"/>
    <w:semiHidden/>
    <w:unhideWhenUsed/>
    <w:rsid w:val="00DB1182"/>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B1182"/>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DB0439"/>
    <w:rPr>
      <w:b/>
      <w:bCs/>
    </w:rPr>
  </w:style>
  <w:style w:type="character" w:customStyle="1" w:styleId="PedmtkomenteChar">
    <w:name w:val="Předmět komentáře Char"/>
    <w:basedOn w:val="TextkomenteChar"/>
    <w:link w:val="Pedmtkomente"/>
    <w:uiPriority w:val="99"/>
    <w:semiHidden/>
    <w:rsid w:val="00DB0439"/>
    <w:rPr>
      <w:rFonts w:ascii="Arial" w:eastAsia="Times New Roman" w:hAnsi="Arial" w:cs="Times New Roman"/>
      <w:b/>
      <w:bCs/>
      <w:sz w:val="20"/>
      <w:szCs w:val="20"/>
      <w:lang w:eastAsia="cs-CZ"/>
    </w:rPr>
  </w:style>
  <w:style w:type="paragraph" w:styleId="Revize">
    <w:name w:val="Revision"/>
    <w:hidden/>
    <w:uiPriority w:val="99"/>
    <w:semiHidden/>
    <w:rsid w:val="004335B8"/>
    <w:pPr>
      <w:spacing w:after="0" w:line="240" w:lineRule="auto"/>
    </w:pPr>
    <w:rPr>
      <w:rFonts w:ascii="Arial" w:eastAsia="Times New Roman" w:hAnsi="Arial" w:cs="Times New Roman"/>
      <w:sz w:val="20"/>
      <w:szCs w:val="24"/>
      <w:lang w:eastAsia="cs-CZ"/>
    </w:rPr>
  </w:style>
  <w:style w:type="paragraph" w:customStyle="1" w:styleId="Textodstavce">
    <w:name w:val="Text odstavce"/>
    <w:basedOn w:val="Normln"/>
    <w:rsid w:val="007508DE"/>
    <w:pPr>
      <w:numPr>
        <w:ilvl w:val="6"/>
        <w:numId w:val="3"/>
      </w:numPr>
      <w:tabs>
        <w:tab w:val="left" w:pos="851"/>
      </w:tabs>
      <w:suppressAutoHyphens/>
      <w:outlineLvl w:val="6"/>
    </w:pPr>
    <w:rPr>
      <w:szCs w:val="20"/>
      <w:lang w:eastAsia="ar-SA"/>
    </w:rPr>
  </w:style>
  <w:style w:type="paragraph" w:styleId="Titulek">
    <w:name w:val="caption"/>
    <w:aliases w:val="Titulek tabulky"/>
    <w:basedOn w:val="Normln"/>
    <w:next w:val="Normln"/>
    <w:link w:val="TitulekChar"/>
    <w:uiPriority w:val="35"/>
    <w:unhideWhenUsed/>
    <w:qFormat/>
    <w:rsid w:val="007508DE"/>
    <w:pPr>
      <w:spacing w:after="200"/>
    </w:pPr>
    <w:rPr>
      <w:b/>
      <w:bCs/>
      <w:color w:val="4F81BD"/>
      <w:sz w:val="18"/>
      <w:szCs w:val="18"/>
    </w:rPr>
  </w:style>
  <w:style w:type="character" w:customStyle="1" w:styleId="TitulekChar">
    <w:name w:val="Titulek Char"/>
    <w:aliases w:val="Titulek tabulky Char"/>
    <w:link w:val="Titulek"/>
    <w:uiPriority w:val="35"/>
    <w:rsid w:val="007508DE"/>
    <w:rPr>
      <w:rFonts w:ascii="Arial" w:eastAsia="Times New Roman" w:hAnsi="Arial" w:cs="Times New Roman"/>
      <w:b/>
      <w:bCs/>
      <w:color w:val="4F81BD"/>
      <w:sz w:val="18"/>
      <w:szCs w:val="18"/>
      <w:lang w:eastAsia="cs-CZ"/>
    </w:rPr>
  </w:style>
  <w:style w:type="paragraph" w:customStyle="1" w:styleId="Heading21">
    <w:name w:val="Heading 2.1"/>
    <w:basedOn w:val="Nadpis2"/>
    <w:uiPriority w:val="99"/>
    <w:rsid w:val="007508DE"/>
    <w:pPr>
      <w:keepNext w:val="0"/>
      <w:numPr>
        <w:numId w:val="3"/>
      </w:numPr>
      <w:tabs>
        <w:tab w:val="left" w:pos="2268"/>
      </w:tabs>
      <w:autoSpaceDE w:val="0"/>
      <w:autoSpaceDN w:val="0"/>
      <w:adjustRightInd w:val="0"/>
      <w:spacing w:before="360" w:after="240"/>
    </w:pPr>
    <w:rPr>
      <w:rFonts w:cs="Arial"/>
      <w:bCs w:val="0"/>
      <w:i/>
      <w:iCs/>
      <w:color w:val="000000"/>
      <w:kern w:val="0"/>
      <w:sz w:val="23"/>
      <w:szCs w:val="24"/>
    </w:rPr>
  </w:style>
  <w:style w:type="table" w:customStyle="1" w:styleId="Mkatabulky9">
    <w:name w:val="Mřížka tabulky9"/>
    <w:basedOn w:val="Normlntabulka"/>
    <w:next w:val="Mkatabulky"/>
    <w:uiPriority w:val="39"/>
    <w:rsid w:val="007508DE"/>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750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aliases w:val="Normal tučny"/>
    <w:link w:val="BezmezerChar"/>
    <w:uiPriority w:val="1"/>
    <w:qFormat/>
    <w:rsid w:val="00097C46"/>
    <w:pPr>
      <w:spacing w:after="0" w:line="240" w:lineRule="auto"/>
    </w:pPr>
    <w:rPr>
      <w:rFonts w:ascii="Calibri" w:eastAsia="Calibri" w:hAnsi="Calibri" w:cs="Times New Roman"/>
    </w:rPr>
  </w:style>
  <w:style w:type="character" w:customStyle="1" w:styleId="BezmezerChar">
    <w:name w:val="Bez mezer Char"/>
    <w:aliases w:val="Normal tučny Char"/>
    <w:link w:val="Bezmezer"/>
    <w:uiPriority w:val="1"/>
    <w:rsid w:val="00097C46"/>
    <w:rPr>
      <w:rFonts w:ascii="Calibri" w:eastAsia="Calibri" w:hAnsi="Calibri" w:cs="Times New Roman"/>
    </w:rPr>
  </w:style>
  <w:style w:type="character" w:customStyle="1" w:styleId="Nadpis4Char">
    <w:name w:val="Nadpis 4 Char"/>
    <w:basedOn w:val="Standardnpsmoodstavce"/>
    <w:link w:val="Nadpis4"/>
    <w:uiPriority w:val="9"/>
    <w:rsid w:val="00D07176"/>
    <w:rPr>
      <w:rFonts w:asciiTheme="majorHAnsi" w:eastAsiaTheme="majorEastAsia" w:hAnsiTheme="majorHAnsi" w:cstheme="majorBidi"/>
      <w:i/>
      <w:iCs/>
      <w:color w:val="365F91" w:themeColor="accent1" w:themeShade="BF"/>
      <w:sz w:val="20"/>
      <w:szCs w:val="24"/>
      <w:lang w:eastAsia="cs-CZ"/>
    </w:rPr>
  </w:style>
  <w:style w:type="paragraph" w:customStyle="1" w:styleId="Normln-Odstavec">
    <w:name w:val="Normální - Odstavec"/>
    <w:basedOn w:val="Normln"/>
    <w:link w:val="Normln-OdstavecCharChar"/>
    <w:uiPriority w:val="99"/>
    <w:rsid w:val="00BA2677"/>
    <w:pPr>
      <w:spacing w:before="0"/>
    </w:pPr>
    <w:rPr>
      <w:rFonts w:eastAsia="MS ??"/>
    </w:rPr>
  </w:style>
  <w:style w:type="character" w:customStyle="1" w:styleId="Normln-OdstavecCharChar">
    <w:name w:val="Normální - Odstavec Char Char"/>
    <w:link w:val="Normln-Odstavec"/>
    <w:uiPriority w:val="99"/>
    <w:locked/>
    <w:rsid w:val="00BA2677"/>
    <w:rPr>
      <w:rFonts w:ascii="Arial" w:eastAsia="MS ??" w:hAnsi="Arial" w:cs="Times New Roman"/>
      <w:sz w:val="20"/>
      <w:szCs w:val="24"/>
      <w:lang w:eastAsia="cs-CZ"/>
    </w:rPr>
  </w:style>
  <w:style w:type="paragraph" w:styleId="Textpoznpodarou">
    <w:name w:val="footnote text"/>
    <w:aliases w:val="Schriftart: 9 pt,Schriftart: 10 pt,Schriftart: 8 pt,Text poznámky pod čiarou 007,Footnote,Char1,Fußnotentextf,Geneva 9,Font: Geneva 9,Boston 10,f,pozn. pod čarou,Text pozn. pod čarou1,Char Char Char1,Char,Char Char1,o, Char1"/>
    <w:basedOn w:val="Normln"/>
    <w:link w:val="TextpoznpodarouChar"/>
    <w:uiPriority w:val="99"/>
    <w:unhideWhenUsed/>
    <w:qFormat/>
    <w:rsid w:val="006A7DB7"/>
    <w:pPr>
      <w:spacing w:before="0" w:after="0"/>
    </w:pPr>
    <w:rPr>
      <w:rFonts w:cs="Arial"/>
      <w:szCs w:val="20"/>
    </w:rPr>
  </w:style>
  <w:style w:type="character" w:customStyle="1" w:styleId="TextpoznpodarouChar">
    <w:name w:val="Text pozn. pod čarou Char"/>
    <w:aliases w:val="Schriftart: 9 pt Char,Schriftart: 10 pt Char,Schriftart: 8 pt Char,Text poznámky pod čiarou 007 Char,Footnote Char,Char1 Char,Fußnotentextf Char,Geneva 9 Char,Font: Geneva 9 Char,Boston 10 Char,f Char,pozn. pod čarou Char"/>
    <w:basedOn w:val="Standardnpsmoodstavce"/>
    <w:link w:val="Textpoznpodarou"/>
    <w:uiPriority w:val="99"/>
    <w:rsid w:val="006A7DB7"/>
    <w:rPr>
      <w:rFonts w:ascii="Arial" w:eastAsia="Times New Roman" w:hAnsi="Arial" w:cs="Arial"/>
      <w:sz w:val="20"/>
      <w:szCs w:val="20"/>
      <w:lang w:eastAsia="cs-CZ"/>
    </w:rPr>
  </w:style>
  <w:style w:type="character" w:styleId="Znakapoznpodarou">
    <w:name w:val="footnote reference"/>
    <w:basedOn w:val="Standardnpsmoodstavce"/>
    <w:uiPriority w:val="99"/>
    <w:unhideWhenUsed/>
    <w:rsid w:val="006A7D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6817">
      <w:bodyDiv w:val="1"/>
      <w:marLeft w:val="0"/>
      <w:marRight w:val="0"/>
      <w:marTop w:val="0"/>
      <w:marBottom w:val="0"/>
      <w:divBdr>
        <w:top w:val="none" w:sz="0" w:space="0" w:color="auto"/>
        <w:left w:val="none" w:sz="0" w:space="0" w:color="auto"/>
        <w:bottom w:val="none" w:sz="0" w:space="0" w:color="auto"/>
        <w:right w:val="none" w:sz="0" w:space="0" w:color="auto"/>
      </w:divBdr>
    </w:div>
    <w:div w:id="181817902">
      <w:bodyDiv w:val="1"/>
      <w:marLeft w:val="0"/>
      <w:marRight w:val="0"/>
      <w:marTop w:val="0"/>
      <w:marBottom w:val="0"/>
      <w:divBdr>
        <w:top w:val="none" w:sz="0" w:space="0" w:color="auto"/>
        <w:left w:val="none" w:sz="0" w:space="0" w:color="auto"/>
        <w:bottom w:val="none" w:sz="0" w:space="0" w:color="auto"/>
        <w:right w:val="none" w:sz="0" w:space="0" w:color="auto"/>
      </w:divBdr>
    </w:div>
    <w:div w:id="353265088">
      <w:bodyDiv w:val="1"/>
      <w:marLeft w:val="0"/>
      <w:marRight w:val="0"/>
      <w:marTop w:val="0"/>
      <w:marBottom w:val="0"/>
      <w:divBdr>
        <w:top w:val="none" w:sz="0" w:space="0" w:color="auto"/>
        <w:left w:val="none" w:sz="0" w:space="0" w:color="auto"/>
        <w:bottom w:val="none" w:sz="0" w:space="0" w:color="auto"/>
        <w:right w:val="none" w:sz="0" w:space="0" w:color="auto"/>
      </w:divBdr>
    </w:div>
    <w:div w:id="452746060">
      <w:bodyDiv w:val="1"/>
      <w:marLeft w:val="0"/>
      <w:marRight w:val="0"/>
      <w:marTop w:val="0"/>
      <w:marBottom w:val="0"/>
      <w:divBdr>
        <w:top w:val="none" w:sz="0" w:space="0" w:color="auto"/>
        <w:left w:val="none" w:sz="0" w:space="0" w:color="auto"/>
        <w:bottom w:val="none" w:sz="0" w:space="0" w:color="auto"/>
        <w:right w:val="none" w:sz="0" w:space="0" w:color="auto"/>
      </w:divBdr>
    </w:div>
    <w:div w:id="466970735">
      <w:bodyDiv w:val="1"/>
      <w:marLeft w:val="0"/>
      <w:marRight w:val="0"/>
      <w:marTop w:val="0"/>
      <w:marBottom w:val="0"/>
      <w:divBdr>
        <w:top w:val="none" w:sz="0" w:space="0" w:color="auto"/>
        <w:left w:val="none" w:sz="0" w:space="0" w:color="auto"/>
        <w:bottom w:val="none" w:sz="0" w:space="0" w:color="auto"/>
        <w:right w:val="none" w:sz="0" w:space="0" w:color="auto"/>
      </w:divBdr>
    </w:div>
    <w:div w:id="694767614">
      <w:bodyDiv w:val="1"/>
      <w:marLeft w:val="0"/>
      <w:marRight w:val="0"/>
      <w:marTop w:val="0"/>
      <w:marBottom w:val="0"/>
      <w:divBdr>
        <w:top w:val="none" w:sz="0" w:space="0" w:color="auto"/>
        <w:left w:val="none" w:sz="0" w:space="0" w:color="auto"/>
        <w:bottom w:val="none" w:sz="0" w:space="0" w:color="auto"/>
        <w:right w:val="none" w:sz="0" w:space="0" w:color="auto"/>
      </w:divBdr>
    </w:div>
    <w:div w:id="788207207">
      <w:bodyDiv w:val="1"/>
      <w:marLeft w:val="0"/>
      <w:marRight w:val="0"/>
      <w:marTop w:val="0"/>
      <w:marBottom w:val="0"/>
      <w:divBdr>
        <w:top w:val="none" w:sz="0" w:space="0" w:color="auto"/>
        <w:left w:val="none" w:sz="0" w:space="0" w:color="auto"/>
        <w:bottom w:val="none" w:sz="0" w:space="0" w:color="auto"/>
        <w:right w:val="none" w:sz="0" w:space="0" w:color="auto"/>
      </w:divBdr>
    </w:div>
    <w:div w:id="788938332">
      <w:bodyDiv w:val="1"/>
      <w:marLeft w:val="0"/>
      <w:marRight w:val="0"/>
      <w:marTop w:val="0"/>
      <w:marBottom w:val="0"/>
      <w:divBdr>
        <w:top w:val="none" w:sz="0" w:space="0" w:color="auto"/>
        <w:left w:val="none" w:sz="0" w:space="0" w:color="auto"/>
        <w:bottom w:val="none" w:sz="0" w:space="0" w:color="auto"/>
        <w:right w:val="none" w:sz="0" w:space="0" w:color="auto"/>
      </w:divBdr>
    </w:div>
    <w:div w:id="916747046">
      <w:bodyDiv w:val="1"/>
      <w:marLeft w:val="0"/>
      <w:marRight w:val="0"/>
      <w:marTop w:val="0"/>
      <w:marBottom w:val="0"/>
      <w:divBdr>
        <w:top w:val="none" w:sz="0" w:space="0" w:color="auto"/>
        <w:left w:val="none" w:sz="0" w:space="0" w:color="auto"/>
        <w:bottom w:val="none" w:sz="0" w:space="0" w:color="auto"/>
        <w:right w:val="none" w:sz="0" w:space="0" w:color="auto"/>
      </w:divBdr>
    </w:div>
    <w:div w:id="1073426501">
      <w:bodyDiv w:val="1"/>
      <w:marLeft w:val="0"/>
      <w:marRight w:val="0"/>
      <w:marTop w:val="0"/>
      <w:marBottom w:val="0"/>
      <w:divBdr>
        <w:top w:val="none" w:sz="0" w:space="0" w:color="auto"/>
        <w:left w:val="none" w:sz="0" w:space="0" w:color="auto"/>
        <w:bottom w:val="none" w:sz="0" w:space="0" w:color="auto"/>
        <w:right w:val="none" w:sz="0" w:space="0" w:color="auto"/>
      </w:divBdr>
    </w:div>
    <w:div w:id="1177109634">
      <w:bodyDiv w:val="1"/>
      <w:marLeft w:val="0"/>
      <w:marRight w:val="0"/>
      <w:marTop w:val="0"/>
      <w:marBottom w:val="0"/>
      <w:divBdr>
        <w:top w:val="none" w:sz="0" w:space="0" w:color="auto"/>
        <w:left w:val="none" w:sz="0" w:space="0" w:color="auto"/>
        <w:bottom w:val="none" w:sz="0" w:space="0" w:color="auto"/>
        <w:right w:val="none" w:sz="0" w:space="0" w:color="auto"/>
      </w:divBdr>
    </w:div>
    <w:div w:id="1216356830">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423599898">
      <w:bodyDiv w:val="1"/>
      <w:marLeft w:val="0"/>
      <w:marRight w:val="0"/>
      <w:marTop w:val="0"/>
      <w:marBottom w:val="0"/>
      <w:divBdr>
        <w:top w:val="none" w:sz="0" w:space="0" w:color="auto"/>
        <w:left w:val="none" w:sz="0" w:space="0" w:color="auto"/>
        <w:bottom w:val="none" w:sz="0" w:space="0" w:color="auto"/>
        <w:right w:val="none" w:sz="0" w:space="0" w:color="auto"/>
      </w:divBdr>
    </w:div>
    <w:div w:id="1507595212">
      <w:bodyDiv w:val="1"/>
      <w:marLeft w:val="0"/>
      <w:marRight w:val="0"/>
      <w:marTop w:val="0"/>
      <w:marBottom w:val="0"/>
      <w:divBdr>
        <w:top w:val="none" w:sz="0" w:space="0" w:color="auto"/>
        <w:left w:val="none" w:sz="0" w:space="0" w:color="auto"/>
        <w:bottom w:val="none" w:sz="0" w:space="0" w:color="auto"/>
        <w:right w:val="none" w:sz="0" w:space="0" w:color="auto"/>
      </w:divBdr>
    </w:div>
    <w:div w:id="1549679269">
      <w:bodyDiv w:val="1"/>
      <w:marLeft w:val="0"/>
      <w:marRight w:val="0"/>
      <w:marTop w:val="0"/>
      <w:marBottom w:val="0"/>
      <w:divBdr>
        <w:top w:val="none" w:sz="0" w:space="0" w:color="auto"/>
        <w:left w:val="none" w:sz="0" w:space="0" w:color="auto"/>
        <w:bottom w:val="none" w:sz="0" w:space="0" w:color="auto"/>
        <w:right w:val="none" w:sz="0" w:space="0" w:color="auto"/>
      </w:divBdr>
    </w:div>
    <w:div w:id="1612980907">
      <w:bodyDiv w:val="1"/>
      <w:marLeft w:val="0"/>
      <w:marRight w:val="0"/>
      <w:marTop w:val="0"/>
      <w:marBottom w:val="0"/>
      <w:divBdr>
        <w:top w:val="none" w:sz="0" w:space="0" w:color="auto"/>
        <w:left w:val="none" w:sz="0" w:space="0" w:color="auto"/>
        <w:bottom w:val="none" w:sz="0" w:space="0" w:color="auto"/>
        <w:right w:val="none" w:sz="0" w:space="0" w:color="auto"/>
      </w:divBdr>
    </w:div>
    <w:div w:id="1939606162">
      <w:bodyDiv w:val="1"/>
      <w:marLeft w:val="0"/>
      <w:marRight w:val="0"/>
      <w:marTop w:val="0"/>
      <w:marBottom w:val="0"/>
      <w:divBdr>
        <w:top w:val="none" w:sz="0" w:space="0" w:color="auto"/>
        <w:left w:val="none" w:sz="0" w:space="0" w:color="auto"/>
        <w:bottom w:val="none" w:sz="0" w:space="0" w:color="auto"/>
        <w:right w:val="none" w:sz="0" w:space="0" w:color="auto"/>
      </w:divBdr>
    </w:div>
    <w:div w:id="1956204973">
      <w:bodyDiv w:val="1"/>
      <w:marLeft w:val="0"/>
      <w:marRight w:val="0"/>
      <w:marTop w:val="0"/>
      <w:marBottom w:val="0"/>
      <w:divBdr>
        <w:top w:val="none" w:sz="0" w:space="0" w:color="auto"/>
        <w:left w:val="none" w:sz="0" w:space="0" w:color="auto"/>
        <w:bottom w:val="none" w:sz="0" w:space="0" w:color="auto"/>
        <w:right w:val="none" w:sz="0" w:space="0" w:color="auto"/>
      </w:divBdr>
    </w:div>
    <w:div w:id="214364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B377-1429-46BB-8E6B-C26EBD7D6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2317</Words>
  <Characters>13675</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Adminio s.r.o.</dc:creator>
  <cp:lastModifiedBy>Adminio s.r.o.</cp:lastModifiedBy>
  <cp:revision>3</cp:revision>
  <dcterms:created xsi:type="dcterms:W3CDTF">2025-09-11T07:50:00Z</dcterms:created>
  <dcterms:modified xsi:type="dcterms:W3CDTF">2025-09-11T12:53:00Z</dcterms:modified>
</cp:coreProperties>
</file>