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8ED90" w14:textId="31A2A18D" w:rsidR="00026FC3" w:rsidRPr="00026FC3" w:rsidRDefault="00026FC3" w:rsidP="00026FC3">
      <w:pPr>
        <w:pStyle w:val="Nzev"/>
        <w:spacing w:before="120"/>
        <w:jc w:val="center"/>
        <w:rPr>
          <w:rFonts w:cs="Arial"/>
          <w:sz w:val="24"/>
          <w:szCs w:val="24"/>
        </w:rPr>
      </w:pPr>
      <w:bookmarkStart w:id="0" w:name="_Hlk193880501"/>
      <w:r w:rsidRPr="00026FC3">
        <w:rPr>
          <w:rFonts w:cs="Arial"/>
          <w:sz w:val="24"/>
          <w:szCs w:val="24"/>
        </w:rPr>
        <w:t>Příloha č. 4 zadávací dokumentace ve veřejné zakázce</w:t>
      </w:r>
    </w:p>
    <w:p w14:paraId="11EE905F" w14:textId="298F2EF3" w:rsidR="00026FC3" w:rsidRPr="00026FC3" w:rsidRDefault="00026FC3" w:rsidP="00026FC3">
      <w:pPr>
        <w:pStyle w:val="Nzev"/>
        <w:spacing w:before="120"/>
        <w:jc w:val="center"/>
        <w:rPr>
          <w:rFonts w:cs="Arial"/>
          <w:sz w:val="24"/>
          <w:szCs w:val="24"/>
        </w:rPr>
      </w:pPr>
      <w:bookmarkStart w:id="1" w:name="_Hlk163564013"/>
      <w:bookmarkStart w:id="2" w:name="_Hlk140784859"/>
      <w:r w:rsidRPr="00026FC3">
        <w:rPr>
          <w:rFonts w:cs="Arial"/>
          <w:sz w:val="24"/>
          <w:szCs w:val="24"/>
        </w:rPr>
        <w:t>„APLIKACE NA PODPORU VÝKONU ČINNOSTÍ V OBLASTI STAVEBNÍHO ŘÍZENÍ PROSTŘEDNICTVÍM AI“</w:t>
      </w:r>
      <w:bookmarkEnd w:id="1"/>
    </w:p>
    <w:p w14:paraId="082544F0" w14:textId="77777777" w:rsidR="00026FC3" w:rsidRPr="00026FC3" w:rsidRDefault="00026FC3" w:rsidP="00026FC3">
      <w:pPr>
        <w:jc w:val="center"/>
        <w:rPr>
          <w:rFonts w:cs="Arial"/>
          <w:b/>
          <w:sz w:val="24"/>
        </w:rPr>
      </w:pPr>
    </w:p>
    <w:bookmarkEnd w:id="0"/>
    <w:p w14:paraId="18D2560D" w14:textId="77777777" w:rsidR="00026FC3" w:rsidRPr="00026FC3" w:rsidRDefault="00026FC3" w:rsidP="00026FC3">
      <w:pPr>
        <w:jc w:val="center"/>
        <w:rPr>
          <w:rFonts w:cs="Arial"/>
          <w:b/>
          <w:sz w:val="24"/>
        </w:rPr>
      </w:pPr>
    </w:p>
    <w:bookmarkEnd w:id="2"/>
    <w:p w14:paraId="583BE04D" w14:textId="3D333528" w:rsidR="00026FC3" w:rsidRPr="00026FC3" w:rsidRDefault="00026FC3" w:rsidP="00026FC3">
      <w:pPr>
        <w:pStyle w:val="Nadpis1"/>
      </w:pPr>
      <w:r w:rsidRPr="00026FC3">
        <w:t xml:space="preserve">SMLOUVA O IMPLEMENTACI A POSKYTOVÁNÍ </w:t>
      </w:r>
      <w:r>
        <w:t>SW</w:t>
      </w:r>
    </w:p>
    <w:p w14:paraId="170CF8AF" w14:textId="64E36E58" w:rsidR="00026FC3" w:rsidRPr="00026FC3" w:rsidRDefault="00026FC3" w:rsidP="00026FC3">
      <w:pPr>
        <w:jc w:val="center"/>
        <w:rPr>
          <w:rFonts w:cs="Arial"/>
        </w:rPr>
      </w:pPr>
      <w:r w:rsidRPr="00026FC3">
        <w:rPr>
          <w:rFonts w:cs="Arial"/>
        </w:rPr>
        <w:t xml:space="preserve">uzavřená </w:t>
      </w:r>
      <w:r w:rsidRPr="00026FC3">
        <w:rPr>
          <w:rFonts w:eastAsia="Avenir" w:cs="Arial"/>
          <w:color w:val="000000"/>
          <w:szCs w:val="20"/>
        </w:rPr>
        <w:t xml:space="preserve">v souladu </w:t>
      </w:r>
      <w:r w:rsidRPr="00512055">
        <w:rPr>
          <w:rFonts w:eastAsia="Avenir" w:cs="Arial"/>
          <w:color w:val="000000"/>
          <w:szCs w:val="20"/>
        </w:rPr>
        <w:t>s</w:t>
      </w:r>
      <w:r w:rsidR="00EB0FC1" w:rsidRPr="00512055">
        <w:rPr>
          <w:rFonts w:eastAsia="Avenir" w:cs="Arial"/>
          <w:color w:val="000000"/>
          <w:szCs w:val="20"/>
        </w:rPr>
        <w:t> </w:t>
      </w:r>
      <w:r w:rsidR="008E075B" w:rsidRPr="0026118B">
        <w:t xml:space="preserve">ust. </w:t>
      </w:r>
      <w:r w:rsidR="008E075B" w:rsidRPr="00512055">
        <w:t xml:space="preserve">§ 1746 odst. 2 a násl. a </w:t>
      </w:r>
      <w:r w:rsidR="00EB0FC1" w:rsidRPr="00512055">
        <w:rPr>
          <w:rFonts w:eastAsia="Avenir" w:cs="Arial"/>
          <w:color w:val="000000"/>
          <w:szCs w:val="20"/>
        </w:rPr>
        <w:t>ust</w:t>
      </w:r>
      <w:r w:rsidR="00EB0FC1">
        <w:rPr>
          <w:rFonts w:eastAsia="Avenir" w:cs="Arial"/>
          <w:color w:val="000000"/>
          <w:szCs w:val="20"/>
        </w:rPr>
        <w:t>.</w:t>
      </w:r>
      <w:r w:rsidR="008E075B">
        <w:rPr>
          <w:rFonts w:eastAsia="Avenir" w:cs="Arial"/>
          <w:color w:val="000000"/>
          <w:szCs w:val="20"/>
        </w:rPr>
        <w:t xml:space="preserve"> </w:t>
      </w:r>
      <w:r w:rsidR="00EB0FC1">
        <w:rPr>
          <w:rFonts w:eastAsia="Avenir" w:cs="Arial"/>
          <w:color w:val="000000"/>
          <w:szCs w:val="20"/>
        </w:rPr>
        <w:t xml:space="preserve"> </w:t>
      </w:r>
      <w:r w:rsidRPr="00026FC3">
        <w:rPr>
          <w:rFonts w:eastAsia="Avenir" w:cs="Arial"/>
          <w:color w:val="000000"/>
          <w:szCs w:val="20"/>
        </w:rPr>
        <w:t>§ 2389t ve spojení s § 2389a a násl. zákona č.</w:t>
      </w:r>
      <w:r w:rsidR="00D00059">
        <w:rPr>
          <w:rFonts w:eastAsia="Avenir" w:cs="Arial"/>
          <w:color w:val="000000"/>
          <w:szCs w:val="20"/>
        </w:rPr>
        <w:t> </w:t>
      </w:r>
      <w:r w:rsidRPr="00026FC3">
        <w:rPr>
          <w:rFonts w:eastAsia="Avenir" w:cs="Arial"/>
          <w:color w:val="000000"/>
          <w:szCs w:val="20"/>
        </w:rPr>
        <w:t xml:space="preserve">89/2012 Sb., občanský zákoník (dále jen „Občanský zákoník“) </w:t>
      </w:r>
      <w:r>
        <w:rPr>
          <w:rFonts w:eastAsia="Avenir" w:cs="Arial"/>
          <w:color w:val="000000"/>
          <w:szCs w:val="20"/>
        </w:rPr>
        <w:t>mezi</w:t>
      </w:r>
      <w:r w:rsidRPr="00026FC3">
        <w:rPr>
          <w:rFonts w:eastAsia="Avenir" w:cs="Arial"/>
          <w:color w:val="000000"/>
          <w:szCs w:val="20"/>
        </w:rPr>
        <w:t>:</w:t>
      </w:r>
    </w:p>
    <w:p w14:paraId="28293E0E" w14:textId="77777777" w:rsidR="00026FC3" w:rsidRPr="00026FC3" w:rsidRDefault="00026FC3" w:rsidP="00026FC3">
      <w:pPr>
        <w:rPr>
          <w:rFonts w:cs="Arial"/>
        </w:rPr>
      </w:pPr>
    </w:p>
    <w:p w14:paraId="513E6225" w14:textId="00B8C6D4" w:rsidR="00026FC3" w:rsidRPr="00026FC3" w:rsidRDefault="00026FC3" w:rsidP="00026FC3">
      <w:pPr>
        <w:rPr>
          <w:rFonts w:cs="Arial"/>
        </w:rPr>
      </w:pPr>
      <w:r>
        <w:rPr>
          <w:b/>
          <w:bCs/>
        </w:rPr>
        <w:t>Město Lovosice</w:t>
      </w:r>
    </w:p>
    <w:p w14:paraId="61481515" w14:textId="7670EF26" w:rsidR="00026FC3" w:rsidRPr="00026FC3" w:rsidRDefault="00026FC3" w:rsidP="00026FC3">
      <w:pPr>
        <w:rPr>
          <w:rFonts w:cs="Arial"/>
          <w:color w:val="000000"/>
        </w:rPr>
      </w:pPr>
      <w:r w:rsidRPr="00026FC3">
        <w:rPr>
          <w:rFonts w:cs="Arial"/>
        </w:rPr>
        <w:t xml:space="preserve">se sídlem: </w:t>
      </w:r>
      <w:r w:rsidRPr="00026FC3">
        <w:rPr>
          <w:rFonts w:cs="Arial"/>
        </w:rPr>
        <w:tab/>
      </w:r>
      <w:r w:rsidRPr="00026FC3">
        <w:rPr>
          <w:rFonts w:cs="Arial"/>
        </w:rPr>
        <w:tab/>
      </w:r>
      <w:r w:rsidRPr="00F23D9E">
        <w:rPr>
          <w:rFonts w:cs="Arial"/>
          <w:bCs/>
        </w:rPr>
        <w:t>Školní 407/2</w:t>
      </w:r>
      <w:r>
        <w:rPr>
          <w:rFonts w:cs="Arial"/>
          <w:bCs/>
        </w:rPr>
        <w:t xml:space="preserve">, </w:t>
      </w:r>
      <w:r w:rsidRPr="00F23D9E">
        <w:rPr>
          <w:rFonts w:cs="Arial"/>
          <w:bCs/>
        </w:rPr>
        <w:t>410 02 Lovosice 2</w:t>
      </w:r>
    </w:p>
    <w:p w14:paraId="255DB932" w14:textId="04514982" w:rsidR="00026FC3" w:rsidRPr="00026FC3" w:rsidRDefault="00026FC3" w:rsidP="00026FC3">
      <w:pPr>
        <w:rPr>
          <w:rFonts w:cs="Arial"/>
        </w:rPr>
      </w:pPr>
      <w:r w:rsidRPr="00026FC3">
        <w:rPr>
          <w:rFonts w:cs="Arial"/>
        </w:rPr>
        <w:t xml:space="preserve">IČO / DIČ: </w:t>
      </w:r>
      <w:r w:rsidRPr="00026FC3">
        <w:rPr>
          <w:rFonts w:cs="Arial"/>
        </w:rPr>
        <w:tab/>
      </w:r>
      <w:r w:rsidRPr="00026FC3">
        <w:rPr>
          <w:rFonts w:cs="Arial"/>
        </w:rPr>
        <w:tab/>
      </w:r>
      <w:r w:rsidRPr="00F23D9E">
        <w:rPr>
          <w:rFonts w:cs="Arial"/>
        </w:rPr>
        <w:t>00263991</w:t>
      </w:r>
      <w:r>
        <w:rPr>
          <w:rFonts w:cs="Arial"/>
        </w:rPr>
        <w:t xml:space="preserve"> / CZ</w:t>
      </w:r>
      <w:r w:rsidRPr="00F23D9E">
        <w:rPr>
          <w:rFonts w:cs="Arial"/>
        </w:rPr>
        <w:t>00263991</w:t>
      </w:r>
    </w:p>
    <w:p w14:paraId="041CA304" w14:textId="00E35B87" w:rsidR="00026FC3" w:rsidRPr="00026FC3" w:rsidRDefault="00026FC3" w:rsidP="00026FC3">
      <w:pPr>
        <w:rPr>
          <w:rFonts w:cs="Arial"/>
          <w:color w:val="000000"/>
        </w:rPr>
      </w:pPr>
      <w:r w:rsidRPr="00026FC3">
        <w:rPr>
          <w:rFonts w:cs="Arial"/>
        </w:rPr>
        <w:t>ID datové schránky:</w:t>
      </w:r>
      <w:r w:rsidRPr="00026FC3">
        <w:rPr>
          <w:rFonts w:cs="Arial"/>
        </w:rPr>
        <w:tab/>
      </w:r>
      <w:r w:rsidRPr="005C01C4">
        <w:t>ytbbs49</w:t>
      </w:r>
    </w:p>
    <w:p w14:paraId="59A680DB" w14:textId="2510E2DC" w:rsidR="00026FC3" w:rsidRDefault="00026FC3" w:rsidP="00026FC3">
      <w:r w:rsidRPr="00026FC3">
        <w:rPr>
          <w:rFonts w:cs="Arial"/>
        </w:rPr>
        <w:t>zastoupený:</w:t>
      </w:r>
      <w:r w:rsidRPr="00026FC3">
        <w:rPr>
          <w:rFonts w:cs="Arial"/>
        </w:rPr>
        <w:tab/>
      </w:r>
      <w:r w:rsidRPr="00026FC3">
        <w:rPr>
          <w:rFonts w:cs="Arial"/>
        </w:rPr>
        <w:tab/>
      </w:r>
      <w:r>
        <w:t>Ing. Vojtěch Krejčí, starosta</w:t>
      </w:r>
    </w:p>
    <w:p w14:paraId="0165AE14" w14:textId="3D4F5A4A" w:rsidR="00026FC3" w:rsidRPr="00026FC3" w:rsidRDefault="00026FC3" w:rsidP="00026FC3">
      <w:pPr>
        <w:rPr>
          <w:rFonts w:cs="Arial"/>
        </w:rPr>
      </w:pPr>
      <w:r>
        <w:t>neplátce DPH ve vztahu k předmětu plnění</w:t>
      </w:r>
    </w:p>
    <w:p w14:paraId="63AA386F" w14:textId="5A7926A9" w:rsidR="00026FC3" w:rsidRPr="00026FC3" w:rsidRDefault="00026FC3" w:rsidP="00026FC3">
      <w:pPr>
        <w:rPr>
          <w:rFonts w:cs="Arial"/>
        </w:rPr>
      </w:pPr>
      <w:r w:rsidRPr="00026FC3">
        <w:rPr>
          <w:rFonts w:cs="Arial"/>
        </w:rPr>
        <w:t>(dále jen jako „</w:t>
      </w:r>
      <w:r>
        <w:rPr>
          <w:rFonts w:cs="Arial"/>
        </w:rPr>
        <w:t>Objednatel</w:t>
      </w:r>
      <w:r w:rsidRPr="00026FC3">
        <w:rPr>
          <w:rFonts w:cs="Arial"/>
        </w:rPr>
        <w:t>“)</w:t>
      </w:r>
    </w:p>
    <w:p w14:paraId="1443E33A" w14:textId="77777777" w:rsidR="00026FC3" w:rsidRPr="00026FC3" w:rsidRDefault="00026FC3" w:rsidP="00026FC3">
      <w:pPr>
        <w:rPr>
          <w:rFonts w:cs="Arial"/>
        </w:rPr>
      </w:pPr>
    </w:p>
    <w:p w14:paraId="0B70E6F0" w14:textId="77777777" w:rsidR="00026FC3" w:rsidRPr="00026FC3" w:rsidRDefault="00026FC3" w:rsidP="00026FC3">
      <w:pPr>
        <w:rPr>
          <w:rFonts w:cs="Arial"/>
        </w:rPr>
      </w:pPr>
      <w:r w:rsidRPr="00026FC3">
        <w:rPr>
          <w:rFonts w:cs="Arial"/>
        </w:rPr>
        <w:t>a</w:t>
      </w:r>
    </w:p>
    <w:p w14:paraId="055847E1" w14:textId="77777777" w:rsidR="00026FC3" w:rsidRPr="00026FC3" w:rsidRDefault="00026FC3" w:rsidP="00026FC3">
      <w:pPr>
        <w:rPr>
          <w:rFonts w:cs="Arial"/>
        </w:rPr>
      </w:pPr>
    </w:p>
    <w:p w14:paraId="26CA292E" w14:textId="77777777" w:rsidR="00026FC3" w:rsidRPr="00026FC3" w:rsidRDefault="00026FC3" w:rsidP="00026FC3">
      <w:pPr>
        <w:rPr>
          <w:rFonts w:cs="Arial"/>
          <w:b/>
          <w:bCs/>
        </w:rPr>
      </w:pPr>
      <w:r w:rsidRPr="00026FC3">
        <w:rPr>
          <w:rFonts w:cs="Arial"/>
          <w:b/>
          <w:bCs/>
          <w:highlight w:val="yellow"/>
        </w:rPr>
        <w:t>[DOPLNÍ ÚČASTNÍK]</w:t>
      </w:r>
    </w:p>
    <w:p w14:paraId="349A8428" w14:textId="77777777" w:rsidR="00026FC3" w:rsidRPr="00026FC3" w:rsidRDefault="00026FC3" w:rsidP="00026FC3">
      <w:pPr>
        <w:rPr>
          <w:rFonts w:cs="Arial"/>
        </w:rPr>
      </w:pPr>
      <w:r w:rsidRPr="00026FC3">
        <w:rPr>
          <w:rFonts w:cs="Arial"/>
        </w:rPr>
        <w:t xml:space="preserve">se sídlem: </w:t>
      </w:r>
      <w:r w:rsidRPr="00026FC3">
        <w:rPr>
          <w:rFonts w:cs="Arial"/>
        </w:rPr>
        <w:tab/>
      </w:r>
      <w:r w:rsidRPr="00026FC3">
        <w:rPr>
          <w:rFonts w:cs="Arial"/>
        </w:rPr>
        <w:tab/>
      </w:r>
      <w:r w:rsidRPr="00026FC3">
        <w:rPr>
          <w:rFonts w:cs="Arial"/>
          <w:highlight w:val="yellow"/>
        </w:rPr>
        <w:t>[DOPLNÍ ÚČASTNÍK]</w:t>
      </w:r>
    </w:p>
    <w:p w14:paraId="26CCC015" w14:textId="77777777" w:rsidR="00026FC3" w:rsidRPr="00026FC3" w:rsidRDefault="00026FC3" w:rsidP="00026FC3">
      <w:pPr>
        <w:rPr>
          <w:rFonts w:cs="Arial"/>
        </w:rPr>
      </w:pPr>
      <w:r w:rsidRPr="00026FC3">
        <w:rPr>
          <w:rFonts w:cs="Arial"/>
        </w:rPr>
        <w:t xml:space="preserve">IČO / DIČ: </w:t>
      </w:r>
      <w:r w:rsidRPr="00026FC3">
        <w:rPr>
          <w:rFonts w:cs="Arial"/>
        </w:rPr>
        <w:tab/>
      </w:r>
      <w:r w:rsidRPr="00026FC3">
        <w:rPr>
          <w:rFonts w:cs="Arial"/>
        </w:rPr>
        <w:tab/>
      </w:r>
      <w:r w:rsidRPr="00026FC3">
        <w:rPr>
          <w:rFonts w:cs="Arial"/>
          <w:highlight w:val="yellow"/>
        </w:rPr>
        <w:t>[DOPLNÍ ÚČASTNÍK]</w:t>
      </w:r>
    </w:p>
    <w:p w14:paraId="17F1BF65" w14:textId="77777777" w:rsidR="00026FC3" w:rsidRPr="00026FC3" w:rsidRDefault="00026FC3" w:rsidP="00026FC3">
      <w:pPr>
        <w:rPr>
          <w:rFonts w:cs="Arial"/>
        </w:rPr>
      </w:pPr>
      <w:r w:rsidRPr="00026FC3">
        <w:rPr>
          <w:rFonts w:cs="Arial"/>
        </w:rPr>
        <w:t xml:space="preserve">zapsána v </w:t>
      </w:r>
      <w:r w:rsidRPr="00026FC3">
        <w:rPr>
          <w:rFonts w:cs="Arial"/>
          <w:highlight w:val="yellow"/>
        </w:rPr>
        <w:t>[DOPLNÍ ÚČASTNÍK]</w:t>
      </w:r>
    </w:p>
    <w:p w14:paraId="30485065" w14:textId="77777777" w:rsidR="00026FC3" w:rsidRPr="00026FC3" w:rsidRDefault="00026FC3" w:rsidP="00026FC3">
      <w:pPr>
        <w:rPr>
          <w:rFonts w:cs="Arial"/>
          <w:color w:val="000000"/>
        </w:rPr>
      </w:pPr>
      <w:r w:rsidRPr="00026FC3">
        <w:rPr>
          <w:rFonts w:cs="Arial"/>
        </w:rPr>
        <w:t>ID datové schránky:</w:t>
      </w:r>
      <w:r w:rsidRPr="00026FC3">
        <w:rPr>
          <w:rFonts w:cs="Arial"/>
        </w:rPr>
        <w:tab/>
      </w:r>
      <w:r w:rsidRPr="00026FC3">
        <w:rPr>
          <w:rFonts w:cs="Arial"/>
          <w:highlight w:val="yellow"/>
        </w:rPr>
        <w:t>[DOPLNÍ ÚČASTNÍK]</w:t>
      </w:r>
    </w:p>
    <w:p w14:paraId="61411033" w14:textId="77777777" w:rsidR="00026FC3" w:rsidRDefault="00026FC3" w:rsidP="00026FC3">
      <w:pPr>
        <w:rPr>
          <w:rFonts w:cs="Arial"/>
        </w:rPr>
      </w:pPr>
      <w:r w:rsidRPr="00026FC3">
        <w:rPr>
          <w:rFonts w:cs="Arial"/>
          <w:color w:val="000000"/>
        </w:rPr>
        <w:t>zastoupený:</w:t>
      </w:r>
      <w:r w:rsidRPr="00026FC3">
        <w:rPr>
          <w:rFonts w:cs="Arial"/>
          <w:color w:val="000000"/>
        </w:rPr>
        <w:tab/>
      </w:r>
      <w:r w:rsidRPr="00026FC3">
        <w:rPr>
          <w:rFonts w:cs="Arial"/>
        </w:rPr>
        <w:tab/>
      </w:r>
      <w:r w:rsidRPr="00026FC3">
        <w:rPr>
          <w:rFonts w:cs="Arial"/>
          <w:highlight w:val="yellow"/>
        </w:rPr>
        <w:t>[DOPLNÍ ÚČASTNÍK]</w:t>
      </w:r>
    </w:p>
    <w:p w14:paraId="14B384A5" w14:textId="42BBF48B" w:rsidR="00026FC3" w:rsidRPr="00026FC3" w:rsidRDefault="00026FC3" w:rsidP="00026FC3">
      <w:pPr>
        <w:rPr>
          <w:rFonts w:cs="Arial"/>
          <w:color w:val="000000"/>
        </w:rPr>
      </w:pPr>
      <w:r w:rsidRPr="00026FC3">
        <w:rPr>
          <w:highlight w:val="yellow"/>
        </w:rPr>
        <w:t>plátce / neplátce</w:t>
      </w:r>
      <w:r>
        <w:t xml:space="preserve"> DPH ve vztahu k předmětu plnění</w:t>
      </w:r>
    </w:p>
    <w:p w14:paraId="181768BE" w14:textId="77777777" w:rsidR="00026FC3" w:rsidRPr="00026FC3" w:rsidRDefault="00026FC3" w:rsidP="00026FC3">
      <w:pPr>
        <w:rPr>
          <w:rFonts w:cs="Arial"/>
        </w:rPr>
      </w:pPr>
      <w:r w:rsidRPr="00026FC3">
        <w:rPr>
          <w:rFonts w:cs="Arial"/>
          <w:color w:val="000000"/>
        </w:rPr>
        <w:t xml:space="preserve">bankovní spojení: </w:t>
      </w:r>
      <w:r w:rsidRPr="00026FC3">
        <w:rPr>
          <w:rFonts w:cs="Arial"/>
          <w:color w:val="000000"/>
        </w:rPr>
        <w:tab/>
      </w:r>
      <w:r w:rsidRPr="00026FC3">
        <w:rPr>
          <w:rFonts w:cs="Arial"/>
          <w:highlight w:val="yellow"/>
        </w:rPr>
        <w:t>[DOPLNÍ ÚČASTNÍK]</w:t>
      </w:r>
    </w:p>
    <w:p w14:paraId="551A104C" w14:textId="539D9F99" w:rsidR="00026FC3" w:rsidRPr="00026FC3" w:rsidRDefault="00026FC3" w:rsidP="00026FC3">
      <w:pPr>
        <w:rPr>
          <w:rFonts w:cs="Arial"/>
        </w:rPr>
      </w:pPr>
      <w:r w:rsidRPr="00026FC3">
        <w:rPr>
          <w:rFonts w:cs="Arial"/>
        </w:rPr>
        <w:t>(dále jen jako „</w:t>
      </w:r>
      <w:r>
        <w:rPr>
          <w:rFonts w:cs="Arial"/>
        </w:rPr>
        <w:t>Poskytovatel</w:t>
      </w:r>
      <w:r w:rsidRPr="00026FC3">
        <w:rPr>
          <w:rFonts w:cs="Arial"/>
        </w:rPr>
        <w:t>“)</w:t>
      </w:r>
    </w:p>
    <w:p w14:paraId="63F01431" w14:textId="77777777" w:rsidR="00026FC3" w:rsidRPr="00026FC3" w:rsidRDefault="00026FC3" w:rsidP="00026FC3">
      <w:pPr>
        <w:rPr>
          <w:rFonts w:cs="Arial"/>
        </w:rPr>
      </w:pPr>
    </w:p>
    <w:p w14:paraId="0C437AD0" w14:textId="6FBBC501" w:rsidR="00026FC3" w:rsidRPr="00026FC3" w:rsidRDefault="00026FC3" w:rsidP="00026FC3">
      <w:pPr>
        <w:rPr>
          <w:rFonts w:cs="Arial"/>
        </w:rPr>
      </w:pPr>
      <w:r>
        <w:rPr>
          <w:rFonts w:cs="Arial"/>
        </w:rPr>
        <w:t xml:space="preserve">Objednatel </w:t>
      </w:r>
      <w:r w:rsidRPr="00026FC3">
        <w:rPr>
          <w:rFonts w:cs="Arial"/>
        </w:rPr>
        <w:t xml:space="preserve">a </w:t>
      </w:r>
      <w:r>
        <w:rPr>
          <w:rFonts w:cs="Arial"/>
        </w:rPr>
        <w:t xml:space="preserve">Poskytovatel </w:t>
      </w:r>
      <w:r w:rsidRPr="00026FC3">
        <w:rPr>
          <w:rFonts w:cs="Arial"/>
        </w:rPr>
        <w:t>společně dále též jen jako „Smluvní strany“ a jednotlivě jako „Smluvní strana“</w:t>
      </w:r>
    </w:p>
    <w:p w14:paraId="13CB3D54" w14:textId="77777777" w:rsidR="00026FC3" w:rsidRDefault="00026FC3" w:rsidP="00026FC3">
      <w:pPr>
        <w:rPr>
          <w:rFonts w:cs="Arial"/>
        </w:rPr>
      </w:pPr>
    </w:p>
    <w:p w14:paraId="44C02F75" w14:textId="77777777" w:rsidR="007926FB" w:rsidRPr="00394476" w:rsidRDefault="007926FB" w:rsidP="00F20680">
      <w:pPr>
        <w:pStyle w:val="Nadpis2"/>
        <w:numPr>
          <w:ilvl w:val="0"/>
          <w:numId w:val="0"/>
        </w:numPr>
        <w:ind w:left="680"/>
      </w:pPr>
      <w:r w:rsidRPr="00AD559F">
        <w:t>PREAMBULE</w:t>
      </w:r>
    </w:p>
    <w:p w14:paraId="1BE971C0" w14:textId="748A2D62" w:rsidR="007926FB" w:rsidRPr="00A04284" w:rsidRDefault="007926FB" w:rsidP="00C100B0">
      <w:r w:rsidRPr="007926FB">
        <w:rPr>
          <w:szCs w:val="20"/>
        </w:rPr>
        <w:t>Tato smlouva byla uzavřena na základě výsledku výběrového řízení na veřejnou zakázku „</w:t>
      </w:r>
      <w:r w:rsidRPr="007926FB">
        <w:rPr>
          <w:rFonts w:eastAsia="Arial" w:cs="Arial"/>
          <w:szCs w:val="20"/>
        </w:rPr>
        <w:t>Aplikace na</w:t>
      </w:r>
      <w:r w:rsidR="00D00059">
        <w:rPr>
          <w:rFonts w:eastAsia="Arial" w:cs="Arial"/>
          <w:szCs w:val="20"/>
        </w:rPr>
        <w:t> </w:t>
      </w:r>
      <w:r w:rsidRPr="007926FB">
        <w:rPr>
          <w:rFonts w:eastAsia="Arial" w:cs="Arial"/>
          <w:szCs w:val="20"/>
        </w:rPr>
        <w:t>podporu výkonu činností v oblasti stavebního řízení prostřednictvím AI</w:t>
      </w:r>
      <w:r w:rsidRPr="00A04284">
        <w:rPr>
          <w:szCs w:val="20"/>
        </w:rPr>
        <w:t>“</w:t>
      </w:r>
      <w:r w:rsidRPr="00A04284">
        <w:t xml:space="preserve"> (dále jen „Veřejná zakázka“).</w:t>
      </w:r>
    </w:p>
    <w:p w14:paraId="65BD88D9" w14:textId="5AFA58F2" w:rsidR="007926FB" w:rsidRPr="007926FB" w:rsidRDefault="007926FB" w:rsidP="00C100B0">
      <w:pPr>
        <w:rPr>
          <w:rFonts w:eastAsiaTheme="minorHAnsi" w:cs="Arial"/>
          <w:color w:val="000000"/>
          <w:szCs w:val="20"/>
          <w:lang w:eastAsia="en-US"/>
        </w:rPr>
      </w:pPr>
      <w:r w:rsidRPr="00C90837">
        <w:rPr>
          <w:rFonts w:cs="Arial"/>
          <w:szCs w:val="20"/>
        </w:rPr>
        <w:t xml:space="preserve">Veřejná zakázka je realizována v projektu </w:t>
      </w:r>
      <w:r w:rsidRPr="00FB6C1C">
        <w:rPr>
          <w:szCs w:val="20"/>
        </w:rPr>
        <w:t>„</w:t>
      </w:r>
      <w:r w:rsidRPr="006A32B7">
        <w:rPr>
          <w:szCs w:val="20"/>
        </w:rPr>
        <w:t>Město Lovosice – Implementace aplikace s využitím umělé inteligence pro podporu digitalizace stavebního řízení</w:t>
      </w:r>
      <w:r w:rsidRPr="00FB6C1C">
        <w:rPr>
          <w:szCs w:val="20"/>
        </w:rPr>
        <w:t>“</w:t>
      </w:r>
      <w:r w:rsidRPr="00C90837">
        <w:rPr>
          <w:rFonts w:cs="Arial"/>
          <w:szCs w:val="20"/>
        </w:rPr>
        <w:t xml:space="preserve">, reg. č.: </w:t>
      </w:r>
      <w:r w:rsidRPr="006A32B7">
        <w:rPr>
          <w:rFonts w:eastAsiaTheme="minorHAnsi" w:cs="Arial"/>
          <w:color w:val="000000"/>
          <w:szCs w:val="20"/>
          <w:lang w:eastAsia="en-US"/>
        </w:rPr>
        <w:t>CZ.31.9.0/0.0/0.0/25_169/0011715</w:t>
      </w:r>
      <w:r>
        <w:rPr>
          <w:rFonts w:eastAsiaTheme="minorHAnsi" w:cs="Arial"/>
          <w:color w:val="000000"/>
          <w:szCs w:val="20"/>
          <w:lang w:eastAsia="en-US"/>
        </w:rPr>
        <w:t xml:space="preserve">, </w:t>
      </w:r>
      <w:r w:rsidRPr="00C90837">
        <w:rPr>
          <w:rFonts w:cs="Arial"/>
          <w:szCs w:val="20"/>
        </w:rPr>
        <w:t>financované</w:t>
      </w:r>
      <w:r>
        <w:rPr>
          <w:rFonts w:cs="Arial"/>
          <w:szCs w:val="20"/>
        </w:rPr>
        <w:t>m</w:t>
      </w:r>
      <w:r w:rsidRPr="00C90837">
        <w:rPr>
          <w:rFonts w:cs="Arial"/>
          <w:szCs w:val="20"/>
        </w:rPr>
        <w:t xml:space="preserve"> prostřednictvím Národního plánu obnovy</w:t>
      </w:r>
      <w:r>
        <w:rPr>
          <w:rFonts w:cs="Arial"/>
          <w:szCs w:val="20"/>
        </w:rPr>
        <w:t xml:space="preserve"> </w:t>
      </w:r>
      <w:r w:rsidRPr="00FB6C1C">
        <w:rPr>
          <w:szCs w:val="20"/>
        </w:rPr>
        <w:t>ve výzvě č. </w:t>
      </w:r>
      <w:r>
        <w:rPr>
          <w:szCs w:val="20"/>
        </w:rPr>
        <w:t>4</w:t>
      </w:r>
      <w:r w:rsidRPr="00FB6C1C">
        <w:rPr>
          <w:szCs w:val="20"/>
        </w:rPr>
        <w:t xml:space="preserve"> „</w:t>
      </w:r>
      <w:r w:rsidRPr="006A32B7">
        <w:rPr>
          <w:szCs w:val="20"/>
        </w:rPr>
        <w:t>Navazující rozvoj digitalizace stavebního řízení podporou umělé inteligence na stavebních úřadech („AI pro stavební úřady“) (1.6.4)</w:t>
      </w:r>
      <w:r w:rsidRPr="00FB6C1C">
        <w:rPr>
          <w:szCs w:val="20"/>
        </w:rPr>
        <w:t>“</w:t>
      </w:r>
      <w:r>
        <w:rPr>
          <w:szCs w:val="20"/>
        </w:rPr>
        <w:t>.</w:t>
      </w:r>
    </w:p>
    <w:p w14:paraId="753053FD" w14:textId="0604985C" w:rsidR="007C3E31" w:rsidRPr="00F20680" w:rsidRDefault="001A0A1C" w:rsidP="00F20680">
      <w:pPr>
        <w:pStyle w:val="Nadpis2"/>
      </w:pPr>
      <w:bookmarkStart w:id="3" w:name="_heading=h.luftuprekhh3" w:colFirst="0" w:colLast="0"/>
      <w:bookmarkStart w:id="4" w:name="_heading=h.hyz1tybmjijy" w:colFirst="0" w:colLast="0"/>
      <w:bookmarkEnd w:id="3"/>
      <w:bookmarkEnd w:id="4"/>
      <w:r w:rsidRPr="00F20680">
        <w:lastRenderedPageBreak/>
        <w:t>PŘEDMĚT SMLOUVY</w:t>
      </w:r>
    </w:p>
    <w:p w14:paraId="5A130EA3" w14:textId="47AF7CAB" w:rsidR="007C3E31" w:rsidRDefault="001A0A1C" w:rsidP="00026FC3">
      <w:pPr>
        <w:numPr>
          <w:ilvl w:val="1"/>
          <w:numId w:val="1"/>
        </w:numPr>
        <w:rPr>
          <w:rFonts w:eastAsia="Avenir" w:cs="Arial"/>
          <w:color w:val="000000"/>
          <w:szCs w:val="20"/>
        </w:rPr>
      </w:pPr>
      <w:r w:rsidRPr="00026FC3">
        <w:rPr>
          <w:rFonts w:eastAsia="Avenir" w:cs="Arial"/>
          <w:color w:val="000000"/>
          <w:szCs w:val="20"/>
        </w:rPr>
        <w:t xml:space="preserve">Poskytovatel se </w:t>
      </w:r>
      <w:r w:rsidRPr="00026FC3">
        <w:rPr>
          <w:rFonts w:eastAsia="Avenir" w:cs="Arial"/>
          <w:szCs w:val="20"/>
        </w:rPr>
        <w:t xml:space="preserve">touto </w:t>
      </w:r>
      <w:r w:rsidR="009B46A3">
        <w:rPr>
          <w:rFonts w:eastAsia="Avenir" w:cs="Arial"/>
          <w:szCs w:val="20"/>
        </w:rPr>
        <w:t>S</w:t>
      </w:r>
      <w:r w:rsidRPr="00026FC3">
        <w:rPr>
          <w:rFonts w:eastAsia="Avenir" w:cs="Arial"/>
          <w:szCs w:val="20"/>
        </w:rPr>
        <w:t>mlouvou</w:t>
      </w:r>
      <w:r w:rsidRPr="00026FC3">
        <w:rPr>
          <w:rFonts w:eastAsia="Avenir" w:cs="Arial"/>
          <w:color w:val="000000"/>
          <w:szCs w:val="20"/>
        </w:rPr>
        <w:t xml:space="preserve"> za účelem </w:t>
      </w:r>
      <w:r w:rsidR="009B46A3">
        <w:rPr>
          <w:rFonts w:eastAsia="Avenir" w:cs="Arial"/>
          <w:color w:val="000000"/>
          <w:szCs w:val="20"/>
        </w:rPr>
        <w:t>zvýšení efektivity výkonu činností Objednatele</w:t>
      </w:r>
      <w:r w:rsidR="00026FC3">
        <w:rPr>
          <w:rFonts w:eastAsia="Avenir" w:cs="Arial"/>
          <w:color w:val="000000"/>
          <w:szCs w:val="20"/>
        </w:rPr>
        <w:t xml:space="preserve"> </w:t>
      </w:r>
      <w:r w:rsidRPr="00026FC3">
        <w:rPr>
          <w:rFonts w:eastAsia="Avenir" w:cs="Arial"/>
          <w:color w:val="000000"/>
          <w:szCs w:val="20"/>
        </w:rPr>
        <w:t xml:space="preserve">při výkonu veřejné správy </w:t>
      </w:r>
      <w:r w:rsidR="00026FC3">
        <w:rPr>
          <w:rFonts w:eastAsia="Avenir" w:cs="Arial"/>
          <w:color w:val="000000"/>
          <w:szCs w:val="20"/>
        </w:rPr>
        <w:t xml:space="preserve">v oblasti stavebního řízení </w:t>
      </w:r>
      <w:r w:rsidRPr="00026FC3">
        <w:rPr>
          <w:rFonts w:eastAsia="Avenir" w:cs="Arial"/>
          <w:color w:val="000000"/>
          <w:szCs w:val="20"/>
        </w:rPr>
        <w:t xml:space="preserve">zavazuje </w:t>
      </w:r>
      <w:r w:rsidR="007926FB">
        <w:rPr>
          <w:rFonts w:eastAsia="Avenir" w:cs="Arial"/>
          <w:color w:val="000000"/>
          <w:szCs w:val="20"/>
        </w:rPr>
        <w:t>provést analýzu současného stavu</w:t>
      </w:r>
      <w:r w:rsidR="002D04C1">
        <w:rPr>
          <w:rFonts w:eastAsia="Avenir" w:cs="Arial"/>
          <w:color w:val="000000"/>
          <w:szCs w:val="20"/>
        </w:rPr>
        <w:t xml:space="preserve"> v prostředí Objednatele</w:t>
      </w:r>
      <w:r w:rsidR="007926FB">
        <w:rPr>
          <w:rFonts w:eastAsia="Avenir" w:cs="Arial"/>
          <w:color w:val="000000"/>
          <w:szCs w:val="20"/>
        </w:rPr>
        <w:t xml:space="preserve">, navrhnout a implementovat vybrané AI nástroje pro automatické zpracování dokumentů </w:t>
      </w:r>
      <w:r w:rsidR="007926FB" w:rsidRPr="00F7377A">
        <w:rPr>
          <w:rFonts w:cs="Arial"/>
          <w:szCs w:val="20"/>
        </w:rPr>
        <w:t>a podání v rámci digitalizace stavebního řízení</w:t>
      </w:r>
      <w:r w:rsidR="007926FB">
        <w:rPr>
          <w:rFonts w:eastAsia="Avenir" w:cs="Arial"/>
          <w:color w:val="000000"/>
          <w:szCs w:val="20"/>
        </w:rPr>
        <w:t xml:space="preserve">, provést integraci AI řešení, </w:t>
      </w:r>
      <w:r w:rsidR="007926FB">
        <w:rPr>
          <w:rFonts w:cs="Arial"/>
          <w:szCs w:val="20"/>
        </w:rPr>
        <w:t xml:space="preserve">zavést </w:t>
      </w:r>
      <w:r w:rsidR="007926FB" w:rsidRPr="00F7377A">
        <w:rPr>
          <w:rFonts w:cs="Arial"/>
          <w:szCs w:val="20"/>
        </w:rPr>
        <w:t>nástroj</w:t>
      </w:r>
      <w:r w:rsidR="007926FB">
        <w:rPr>
          <w:rFonts w:cs="Arial"/>
          <w:szCs w:val="20"/>
        </w:rPr>
        <w:t>e</w:t>
      </w:r>
      <w:r w:rsidR="007926FB" w:rsidRPr="00F7377A">
        <w:rPr>
          <w:rFonts w:cs="Arial"/>
          <w:szCs w:val="20"/>
        </w:rPr>
        <w:t xml:space="preserve"> pro systematické vyhodnocování údajů a podporu rozhodování</w:t>
      </w:r>
      <w:r w:rsidR="007926FB" w:rsidRPr="00026FC3">
        <w:rPr>
          <w:rFonts w:eastAsia="Avenir" w:cs="Arial"/>
          <w:color w:val="000000"/>
          <w:szCs w:val="20"/>
        </w:rPr>
        <w:t xml:space="preserve"> </w:t>
      </w:r>
      <w:r w:rsidR="007926FB">
        <w:rPr>
          <w:rFonts w:eastAsia="Avenir" w:cs="Arial"/>
          <w:color w:val="000000"/>
          <w:szCs w:val="20"/>
        </w:rPr>
        <w:t xml:space="preserve">a zajistit </w:t>
      </w:r>
      <w:r w:rsidR="007926FB">
        <w:rPr>
          <w:rFonts w:cs="Arial"/>
          <w:szCs w:val="20"/>
        </w:rPr>
        <w:t>t</w:t>
      </w:r>
      <w:r w:rsidR="007926FB" w:rsidRPr="00F7377A">
        <w:rPr>
          <w:rFonts w:eastAsiaTheme="minorHAnsi" w:cstheme="minorBidi"/>
          <w:szCs w:val="22"/>
          <w:lang w:eastAsia="en-US"/>
        </w:rPr>
        <w:t>estování a</w:t>
      </w:r>
      <w:r w:rsidR="00D00059">
        <w:rPr>
          <w:rFonts w:eastAsiaTheme="minorHAnsi" w:cstheme="minorBidi"/>
          <w:szCs w:val="22"/>
          <w:lang w:eastAsia="en-US"/>
        </w:rPr>
        <w:t> </w:t>
      </w:r>
      <w:r w:rsidR="007926FB" w:rsidRPr="00F7377A">
        <w:rPr>
          <w:rFonts w:eastAsiaTheme="minorHAnsi" w:cstheme="minorBidi"/>
          <w:szCs w:val="22"/>
          <w:lang w:eastAsia="en-US"/>
        </w:rPr>
        <w:t>ověř</w:t>
      </w:r>
      <w:r w:rsidR="007926FB">
        <w:rPr>
          <w:rFonts w:eastAsiaTheme="minorHAnsi" w:cstheme="minorBidi"/>
          <w:szCs w:val="22"/>
          <w:lang w:eastAsia="en-US"/>
        </w:rPr>
        <w:t>e</w:t>
      </w:r>
      <w:r w:rsidR="007926FB" w:rsidRPr="00F7377A">
        <w:rPr>
          <w:rFonts w:eastAsiaTheme="minorHAnsi" w:cstheme="minorBidi"/>
          <w:szCs w:val="22"/>
          <w:lang w:eastAsia="en-US"/>
        </w:rPr>
        <w:t>ní funkčnosti nasazených AI nástrojů v reálném prostředí</w:t>
      </w:r>
      <w:r w:rsidR="007926FB">
        <w:rPr>
          <w:rFonts w:eastAsiaTheme="minorHAnsi" w:cstheme="minorBidi"/>
          <w:szCs w:val="22"/>
          <w:lang w:eastAsia="en-US"/>
        </w:rPr>
        <w:t xml:space="preserve">, </w:t>
      </w:r>
      <w:r w:rsidR="002D1216">
        <w:rPr>
          <w:rFonts w:eastAsiaTheme="minorHAnsi" w:cstheme="minorBidi"/>
          <w:szCs w:val="22"/>
          <w:lang w:eastAsia="en-US"/>
        </w:rPr>
        <w:t>provést školení uživatelů a</w:t>
      </w:r>
      <w:r w:rsidR="00D00059">
        <w:rPr>
          <w:rFonts w:eastAsiaTheme="minorHAnsi" w:cstheme="minorBidi"/>
          <w:szCs w:val="22"/>
          <w:lang w:eastAsia="en-US"/>
        </w:rPr>
        <w:t> </w:t>
      </w:r>
      <w:r w:rsidR="002D1216">
        <w:rPr>
          <w:rFonts w:eastAsiaTheme="minorHAnsi" w:cstheme="minorBidi"/>
          <w:szCs w:val="22"/>
          <w:lang w:eastAsia="en-US"/>
        </w:rPr>
        <w:t xml:space="preserve">administrátorů dodaného AI řešení a poskytovat podporu zpřístupněného AI řešení, </w:t>
      </w:r>
      <w:r w:rsidR="007926FB">
        <w:rPr>
          <w:rFonts w:eastAsiaTheme="minorHAnsi" w:cstheme="minorBidi"/>
          <w:szCs w:val="22"/>
          <w:lang w:eastAsia="en-US"/>
        </w:rPr>
        <w:t>tj.</w:t>
      </w:r>
      <w:r w:rsidR="007926FB" w:rsidRPr="00026FC3">
        <w:rPr>
          <w:rFonts w:eastAsia="Avenir" w:cs="Arial"/>
          <w:color w:val="000000"/>
          <w:szCs w:val="20"/>
        </w:rPr>
        <w:t xml:space="preserve"> </w:t>
      </w:r>
      <w:r w:rsidR="00EB0FC1">
        <w:rPr>
          <w:rFonts w:eastAsia="Avenir" w:cs="Arial"/>
          <w:color w:val="000000"/>
          <w:szCs w:val="20"/>
        </w:rPr>
        <w:t xml:space="preserve">provést služby související s plněním této Smlouvy </w:t>
      </w:r>
      <w:r w:rsidR="002D04C1">
        <w:rPr>
          <w:rFonts w:eastAsia="Avenir" w:cs="Arial"/>
          <w:color w:val="000000"/>
          <w:szCs w:val="20"/>
        </w:rPr>
        <w:t>specifikované v</w:t>
      </w:r>
      <w:r w:rsidR="002D1216">
        <w:rPr>
          <w:rFonts w:eastAsia="Avenir" w:cs="Arial"/>
          <w:color w:val="000000"/>
          <w:szCs w:val="20"/>
        </w:rPr>
        <w:t xml:space="preserve"> čl. 2 Smlouvy </w:t>
      </w:r>
      <w:r w:rsidR="002D04C1">
        <w:rPr>
          <w:rFonts w:eastAsia="Avenir" w:cs="Arial"/>
          <w:color w:val="000000"/>
          <w:szCs w:val="20"/>
        </w:rPr>
        <w:t xml:space="preserve">(dále </w:t>
      </w:r>
      <w:r w:rsidR="0091272B">
        <w:rPr>
          <w:rFonts w:eastAsia="Avenir" w:cs="Arial"/>
          <w:color w:val="000000"/>
          <w:szCs w:val="20"/>
        </w:rPr>
        <w:t xml:space="preserve">také </w:t>
      </w:r>
      <w:r w:rsidR="002D04C1">
        <w:rPr>
          <w:rFonts w:eastAsia="Avenir" w:cs="Arial"/>
          <w:color w:val="000000"/>
          <w:szCs w:val="20"/>
        </w:rPr>
        <w:t xml:space="preserve">jen „Služby“) </w:t>
      </w:r>
      <w:r w:rsidR="00EB0FC1">
        <w:rPr>
          <w:rFonts w:eastAsia="Avenir" w:cs="Arial"/>
          <w:color w:val="000000"/>
          <w:szCs w:val="20"/>
        </w:rPr>
        <w:t>a</w:t>
      </w:r>
      <w:r w:rsidR="00D00059">
        <w:rPr>
          <w:rFonts w:eastAsia="Avenir" w:cs="Arial"/>
          <w:color w:val="000000"/>
          <w:szCs w:val="20"/>
        </w:rPr>
        <w:t> </w:t>
      </w:r>
      <w:r w:rsidRPr="00026FC3">
        <w:rPr>
          <w:rFonts w:eastAsia="Avenir" w:cs="Arial"/>
          <w:color w:val="000000"/>
          <w:szCs w:val="20"/>
        </w:rPr>
        <w:t xml:space="preserve">zpřístupnit </w:t>
      </w:r>
      <w:r w:rsidR="007926FB">
        <w:rPr>
          <w:rFonts w:eastAsia="Avenir" w:cs="Arial"/>
          <w:color w:val="000000"/>
          <w:szCs w:val="20"/>
        </w:rPr>
        <w:t xml:space="preserve">Objednateli </w:t>
      </w:r>
      <w:r w:rsidRPr="00026FC3">
        <w:rPr>
          <w:rFonts w:eastAsia="Avenir" w:cs="Arial"/>
          <w:color w:val="000000"/>
          <w:szCs w:val="20"/>
        </w:rPr>
        <w:t xml:space="preserve">pro jeho interní potřeby v rámci výkonu veřejné správy software specifikovaný v odst. 2.1 této </w:t>
      </w:r>
      <w:r w:rsidR="00EB0FC1">
        <w:rPr>
          <w:rFonts w:eastAsia="Avenir" w:cs="Arial"/>
          <w:color w:val="000000"/>
          <w:szCs w:val="20"/>
        </w:rPr>
        <w:t>S</w:t>
      </w:r>
      <w:r w:rsidRPr="00026FC3">
        <w:rPr>
          <w:rFonts w:eastAsia="Avenir" w:cs="Arial"/>
          <w:color w:val="000000"/>
          <w:szCs w:val="20"/>
        </w:rPr>
        <w:t>mlouvy (dále jen „</w:t>
      </w:r>
      <w:r w:rsidR="007926FB" w:rsidRPr="007926FB">
        <w:rPr>
          <w:rFonts w:eastAsia="Avenir" w:cs="Arial"/>
          <w:color w:val="000000"/>
          <w:szCs w:val="20"/>
        </w:rPr>
        <w:t>S</w:t>
      </w:r>
      <w:r w:rsidRPr="007926FB">
        <w:rPr>
          <w:rFonts w:eastAsia="Avenir" w:cs="Arial"/>
          <w:color w:val="000000"/>
          <w:szCs w:val="20"/>
        </w:rPr>
        <w:t>oftware</w:t>
      </w:r>
      <w:r w:rsidRPr="00026FC3">
        <w:rPr>
          <w:rFonts w:eastAsia="Avenir" w:cs="Arial"/>
          <w:color w:val="000000"/>
          <w:szCs w:val="20"/>
        </w:rPr>
        <w:t xml:space="preserve">“) ve sjednaném rozsahu a za podmínek stanovených touto </w:t>
      </w:r>
      <w:r w:rsidR="007926FB">
        <w:rPr>
          <w:rFonts w:eastAsia="Avenir" w:cs="Arial"/>
          <w:color w:val="000000"/>
          <w:szCs w:val="20"/>
        </w:rPr>
        <w:t>S</w:t>
      </w:r>
      <w:r w:rsidRPr="00026FC3">
        <w:rPr>
          <w:rFonts w:eastAsia="Avenir" w:cs="Arial"/>
          <w:color w:val="000000"/>
          <w:szCs w:val="20"/>
        </w:rPr>
        <w:t>mlouvou.</w:t>
      </w:r>
    </w:p>
    <w:p w14:paraId="7DBAB478" w14:textId="4230B210" w:rsidR="002C73BD" w:rsidRPr="00026FC3" w:rsidRDefault="002C73BD" w:rsidP="00026FC3">
      <w:pPr>
        <w:numPr>
          <w:ilvl w:val="1"/>
          <w:numId w:val="1"/>
        </w:numPr>
        <w:rPr>
          <w:rFonts w:eastAsia="Avenir" w:cs="Arial"/>
          <w:color w:val="000000"/>
          <w:szCs w:val="20"/>
        </w:rPr>
      </w:pPr>
      <w:r w:rsidRPr="00026FC3">
        <w:rPr>
          <w:rFonts w:eastAsia="Avenir" w:cs="Arial"/>
          <w:color w:val="000000"/>
          <w:szCs w:val="20"/>
        </w:rPr>
        <w:t xml:space="preserve">Poskytovatel se </w:t>
      </w:r>
      <w:r w:rsidRPr="00026FC3">
        <w:rPr>
          <w:rFonts w:eastAsia="Avenir" w:cs="Arial"/>
          <w:szCs w:val="20"/>
        </w:rPr>
        <w:t xml:space="preserve">touto </w:t>
      </w:r>
      <w:r>
        <w:rPr>
          <w:rFonts w:eastAsia="Avenir" w:cs="Arial"/>
          <w:szCs w:val="20"/>
        </w:rPr>
        <w:t>S</w:t>
      </w:r>
      <w:r w:rsidRPr="00026FC3">
        <w:rPr>
          <w:rFonts w:eastAsia="Avenir" w:cs="Arial"/>
          <w:szCs w:val="20"/>
        </w:rPr>
        <w:t>mlouvou</w:t>
      </w:r>
      <w:r>
        <w:rPr>
          <w:rFonts w:eastAsia="Avenir" w:cs="Arial"/>
          <w:szCs w:val="20"/>
        </w:rPr>
        <w:t xml:space="preserve"> zavazuje </w:t>
      </w:r>
      <w:r w:rsidR="006D29A2">
        <w:rPr>
          <w:rFonts w:eastAsia="Avenir" w:cs="Arial"/>
          <w:szCs w:val="20"/>
        </w:rPr>
        <w:t xml:space="preserve">po dobu platnosti této Smlouvy poskytovat </w:t>
      </w:r>
      <w:r>
        <w:rPr>
          <w:rFonts w:eastAsia="Avenir" w:cs="Arial"/>
          <w:szCs w:val="20"/>
        </w:rPr>
        <w:t xml:space="preserve">Objednateli </w:t>
      </w:r>
      <w:r w:rsidR="00E00093">
        <w:rPr>
          <w:rFonts w:eastAsia="Avenir" w:cs="Arial"/>
          <w:szCs w:val="20"/>
        </w:rPr>
        <w:t>Software</w:t>
      </w:r>
      <w:r w:rsidR="006D29A2">
        <w:rPr>
          <w:rFonts w:eastAsia="Avenir" w:cs="Arial"/>
          <w:szCs w:val="20"/>
        </w:rPr>
        <w:t xml:space="preserve"> </w:t>
      </w:r>
      <w:r w:rsidR="006D29A2" w:rsidRPr="00026FC3">
        <w:rPr>
          <w:rFonts w:eastAsia="Avenir" w:cs="Arial"/>
          <w:color w:val="000000"/>
          <w:szCs w:val="20"/>
        </w:rPr>
        <w:t xml:space="preserve">ve sjednaném rozsahu a za podmínek stanovených touto </w:t>
      </w:r>
      <w:r w:rsidR="006D29A2">
        <w:rPr>
          <w:rFonts w:eastAsia="Avenir" w:cs="Arial"/>
          <w:color w:val="000000"/>
          <w:szCs w:val="20"/>
        </w:rPr>
        <w:t>S</w:t>
      </w:r>
      <w:r w:rsidR="006D29A2" w:rsidRPr="00026FC3">
        <w:rPr>
          <w:rFonts w:eastAsia="Avenir" w:cs="Arial"/>
          <w:color w:val="000000"/>
          <w:szCs w:val="20"/>
        </w:rPr>
        <w:t>mlouvou</w:t>
      </w:r>
      <w:r w:rsidR="00E00093">
        <w:rPr>
          <w:rFonts w:eastAsia="Avenir" w:cs="Arial"/>
          <w:szCs w:val="20"/>
        </w:rPr>
        <w:t>.</w:t>
      </w:r>
    </w:p>
    <w:p w14:paraId="28257BA0" w14:textId="3C8A825E" w:rsidR="007C3E31" w:rsidRPr="00026FC3" w:rsidRDefault="007926FB" w:rsidP="00026FC3">
      <w:pPr>
        <w:numPr>
          <w:ilvl w:val="1"/>
          <w:numId w:val="1"/>
        </w:numPr>
        <w:rPr>
          <w:rFonts w:eastAsia="Avenir" w:cs="Arial"/>
          <w:color w:val="000000"/>
          <w:szCs w:val="20"/>
        </w:rPr>
      </w:pPr>
      <w:r>
        <w:rPr>
          <w:rFonts w:eastAsia="Avenir" w:cs="Arial"/>
          <w:color w:val="000000"/>
          <w:szCs w:val="20"/>
        </w:rPr>
        <w:t xml:space="preserve">Objednatel </w:t>
      </w:r>
      <w:r w:rsidR="001A0A1C" w:rsidRPr="00026FC3">
        <w:rPr>
          <w:rFonts w:eastAsia="Avenir" w:cs="Arial"/>
          <w:color w:val="000000"/>
          <w:szCs w:val="20"/>
        </w:rPr>
        <w:t xml:space="preserve">se zavazuje poskytnout </w:t>
      </w:r>
      <w:r>
        <w:rPr>
          <w:rFonts w:eastAsia="Avenir" w:cs="Arial"/>
          <w:color w:val="000000"/>
          <w:szCs w:val="20"/>
        </w:rPr>
        <w:t>P</w:t>
      </w:r>
      <w:r w:rsidR="001A0A1C" w:rsidRPr="00026FC3">
        <w:rPr>
          <w:rFonts w:eastAsia="Avenir" w:cs="Arial"/>
          <w:color w:val="000000"/>
          <w:szCs w:val="20"/>
        </w:rPr>
        <w:t xml:space="preserve">oskytovateli součinnost potřebnou </w:t>
      </w:r>
      <w:r w:rsidR="002D04C1">
        <w:rPr>
          <w:rFonts w:eastAsia="Avenir" w:cs="Arial"/>
          <w:color w:val="000000"/>
          <w:szCs w:val="20"/>
        </w:rPr>
        <w:t>k poskytnutí Služeb a</w:t>
      </w:r>
      <w:r w:rsidR="00D00059">
        <w:rPr>
          <w:rFonts w:eastAsia="Avenir" w:cs="Arial"/>
          <w:color w:val="000000"/>
          <w:szCs w:val="20"/>
        </w:rPr>
        <w:t> </w:t>
      </w:r>
      <w:r w:rsidR="001A0A1C" w:rsidRPr="00026FC3">
        <w:rPr>
          <w:rFonts w:eastAsia="Avenir" w:cs="Arial"/>
          <w:color w:val="000000"/>
          <w:szCs w:val="20"/>
        </w:rPr>
        <w:t>pro</w:t>
      </w:r>
      <w:r w:rsidR="00D00059">
        <w:rPr>
          <w:rFonts w:eastAsia="Avenir" w:cs="Arial"/>
          <w:color w:val="000000"/>
          <w:szCs w:val="20"/>
        </w:rPr>
        <w:t> </w:t>
      </w:r>
      <w:r w:rsidR="001A0A1C" w:rsidRPr="00026FC3">
        <w:rPr>
          <w:rFonts w:eastAsia="Avenir" w:cs="Arial"/>
          <w:color w:val="000000"/>
          <w:szCs w:val="20"/>
        </w:rPr>
        <w:t xml:space="preserve">zpřístupnění </w:t>
      </w:r>
      <w:r>
        <w:rPr>
          <w:rFonts w:eastAsia="Avenir" w:cs="Arial"/>
          <w:color w:val="000000"/>
          <w:szCs w:val="20"/>
        </w:rPr>
        <w:t>S</w:t>
      </w:r>
      <w:r w:rsidR="001A0A1C" w:rsidRPr="00026FC3">
        <w:rPr>
          <w:rFonts w:eastAsia="Avenir" w:cs="Arial"/>
          <w:color w:val="000000"/>
          <w:szCs w:val="20"/>
        </w:rPr>
        <w:t>oftwar</w:t>
      </w:r>
      <w:r>
        <w:rPr>
          <w:rFonts w:eastAsia="Avenir" w:cs="Arial"/>
          <w:color w:val="000000"/>
          <w:szCs w:val="20"/>
        </w:rPr>
        <w:t xml:space="preserve">e </w:t>
      </w:r>
      <w:r>
        <w:rPr>
          <w:rFonts w:eastAsia="Avenir" w:cs="Arial"/>
          <w:szCs w:val="20"/>
        </w:rPr>
        <w:t xml:space="preserve">a </w:t>
      </w:r>
      <w:r w:rsidR="001A0A1C" w:rsidRPr="00026FC3">
        <w:rPr>
          <w:rFonts w:eastAsia="Avenir" w:cs="Arial"/>
          <w:szCs w:val="20"/>
        </w:rPr>
        <w:t>u</w:t>
      </w:r>
      <w:r w:rsidR="001A0A1C" w:rsidRPr="00026FC3">
        <w:rPr>
          <w:rFonts w:eastAsia="Avenir" w:cs="Arial"/>
          <w:color w:val="000000"/>
          <w:szCs w:val="20"/>
        </w:rPr>
        <w:t xml:space="preserve">hradit </w:t>
      </w:r>
      <w:r w:rsidR="003F34F4">
        <w:rPr>
          <w:rFonts w:eastAsia="Avenir" w:cs="Arial"/>
          <w:color w:val="000000"/>
          <w:szCs w:val="20"/>
        </w:rPr>
        <w:t>P</w:t>
      </w:r>
      <w:r w:rsidR="001A0A1C" w:rsidRPr="00026FC3">
        <w:rPr>
          <w:rFonts w:eastAsia="Avenir" w:cs="Arial"/>
          <w:color w:val="000000"/>
          <w:szCs w:val="20"/>
        </w:rPr>
        <w:t xml:space="preserve">oskytovateli </w:t>
      </w:r>
      <w:r w:rsidR="002D04C1">
        <w:rPr>
          <w:rFonts w:eastAsia="Avenir" w:cs="Arial"/>
          <w:color w:val="000000"/>
          <w:szCs w:val="20"/>
        </w:rPr>
        <w:t xml:space="preserve">odměnu </w:t>
      </w:r>
      <w:r w:rsidR="001A0A1C" w:rsidRPr="00026FC3">
        <w:rPr>
          <w:rFonts w:eastAsia="Avenir" w:cs="Arial"/>
          <w:color w:val="000000"/>
          <w:szCs w:val="20"/>
        </w:rPr>
        <w:t xml:space="preserve">za </w:t>
      </w:r>
      <w:r w:rsidR="003F34F4">
        <w:rPr>
          <w:rFonts w:eastAsia="Avenir" w:cs="Arial"/>
          <w:color w:val="000000"/>
          <w:szCs w:val="20"/>
        </w:rPr>
        <w:t xml:space="preserve">plnění předmětu této Smlouvy </w:t>
      </w:r>
      <w:r w:rsidR="001A0A1C" w:rsidRPr="00026FC3">
        <w:rPr>
          <w:rFonts w:eastAsia="Avenir" w:cs="Arial"/>
          <w:color w:val="000000"/>
          <w:szCs w:val="20"/>
        </w:rPr>
        <w:t xml:space="preserve">dle čl. </w:t>
      </w:r>
      <w:r w:rsidR="00394476">
        <w:rPr>
          <w:rFonts w:eastAsia="Avenir" w:cs="Arial"/>
          <w:color w:val="000000"/>
          <w:szCs w:val="20"/>
        </w:rPr>
        <w:t>4</w:t>
      </w:r>
      <w:r w:rsidR="001A0A1C" w:rsidRPr="00026FC3">
        <w:rPr>
          <w:rFonts w:eastAsia="Avenir" w:cs="Arial"/>
          <w:color w:val="000000"/>
          <w:szCs w:val="20"/>
        </w:rPr>
        <w:t xml:space="preserve"> této </w:t>
      </w:r>
      <w:r>
        <w:rPr>
          <w:rFonts w:eastAsia="Avenir" w:cs="Arial"/>
          <w:color w:val="000000"/>
          <w:szCs w:val="20"/>
        </w:rPr>
        <w:t>S</w:t>
      </w:r>
      <w:r w:rsidR="001A0A1C" w:rsidRPr="00026FC3">
        <w:rPr>
          <w:rFonts w:eastAsia="Avenir" w:cs="Arial"/>
          <w:color w:val="000000"/>
          <w:szCs w:val="20"/>
        </w:rPr>
        <w:t>mlouvy.</w:t>
      </w:r>
      <w:r w:rsidR="00EB0FC1">
        <w:rPr>
          <w:rFonts w:eastAsia="Avenir" w:cs="Arial"/>
          <w:color w:val="000000"/>
          <w:szCs w:val="20"/>
        </w:rPr>
        <w:t xml:space="preserve"> </w:t>
      </w:r>
    </w:p>
    <w:p w14:paraId="6BC4CF9A" w14:textId="77777777" w:rsidR="007C3E31" w:rsidRPr="00026FC3" w:rsidRDefault="007C3E31" w:rsidP="00026FC3">
      <w:pPr>
        <w:ind w:left="680"/>
        <w:rPr>
          <w:rFonts w:eastAsia="Avenir" w:cs="Arial"/>
          <w:color w:val="000000"/>
          <w:szCs w:val="20"/>
        </w:rPr>
      </w:pPr>
    </w:p>
    <w:p w14:paraId="785D27AD" w14:textId="718D8FBE" w:rsidR="007C3E31" w:rsidRPr="00026FC3" w:rsidRDefault="002C73BD" w:rsidP="00F20680">
      <w:pPr>
        <w:pStyle w:val="Nadpis2"/>
      </w:pPr>
      <w:r>
        <w:t>ANALÝZA A IMPLEMENTACE SOFTWARE</w:t>
      </w:r>
    </w:p>
    <w:p w14:paraId="6EEE7090" w14:textId="5528817A" w:rsidR="002D1216" w:rsidRDefault="002D1216" w:rsidP="00026FC3">
      <w:pPr>
        <w:numPr>
          <w:ilvl w:val="1"/>
          <w:numId w:val="1"/>
        </w:numPr>
        <w:rPr>
          <w:rFonts w:eastAsia="Avenir" w:cs="Arial"/>
          <w:color w:val="000000"/>
          <w:szCs w:val="20"/>
        </w:rPr>
      </w:pPr>
      <w:r>
        <w:rPr>
          <w:rFonts w:eastAsia="Avenir" w:cs="Arial"/>
          <w:color w:val="000000"/>
          <w:szCs w:val="20"/>
        </w:rPr>
        <w:t>Předmětem plnění Smlouvy je:</w:t>
      </w:r>
    </w:p>
    <w:p w14:paraId="719AE3F5" w14:textId="61BEA797"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analýza současného stavu procesů stavebního úřadu a identifikace oblastí vhodných pro AI</w:t>
      </w:r>
      <w:r w:rsidR="00F20680">
        <w:rPr>
          <w:rFonts w:eastAsia="Avenir" w:cs="Arial"/>
          <w:color w:val="000000"/>
          <w:szCs w:val="20"/>
        </w:rPr>
        <w:t xml:space="preserve"> (dále jen „Analýza“)</w:t>
      </w:r>
      <w:r w:rsidRPr="00032E05">
        <w:rPr>
          <w:rFonts w:eastAsia="Avenir" w:cs="Arial"/>
          <w:color w:val="000000"/>
          <w:szCs w:val="20"/>
        </w:rPr>
        <w:t>;</w:t>
      </w:r>
    </w:p>
    <w:p w14:paraId="757CC0C6" w14:textId="7975FD04"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implementace AI nástrojů pro automatické zpracování dokumentů a podání v rozsahu načtení žádosti, validace žádosti, analýzy souladu s územním plánem, generování výstupů a podkladů pro rozhodnutí, dodávky modulu pro převod řeči na text a dalších funkčních požadavků v rozsahu přílohy č. 1;</w:t>
      </w:r>
    </w:p>
    <w:p w14:paraId="135D54F0" w14:textId="6F202DF6"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integrace AI řešení do stávajících digitálních systémů úřadu;</w:t>
      </w:r>
    </w:p>
    <w:p w14:paraId="709E5FDD" w14:textId="5A1F8F99"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testování a ověřování funkčnosti nasazených AI nástrojů v reálném prostředí;</w:t>
      </w:r>
    </w:p>
    <w:p w14:paraId="4798EFB1" w14:textId="561CFEF2"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školení uživatelů a administrátorů a</w:t>
      </w:r>
    </w:p>
    <w:p w14:paraId="68CE6BD5" w14:textId="5A3FC400" w:rsidR="002D1216" w:rsidRPr="00032E05" w:rsidRDefault="002D1216" w:rsidP="00032E05">
      <w:pPr>
        <w:numPr>
          <w:ilvl w:val="2"/>
          <w:numId w:val="1"/>
        </w:numPr>
        <w:spacing w:before="60" w:after="60"/>
        <w:ind w:left="1066" w:hanging="357"/>
        <w:rPr>
          <w:rFonts w:eastAsia="Avenir" w:cs="Arial"/>
          <w:color w:val="000000"/>
          <w:szCs w:val="20"/>
        </w:rPr>
      </w:pPr>
      <w:r w:rsidRPr="00032E05">
        <w:rPr>
          <w:rFonts w:eastAsia="Avenir" w:cs="Arial"/>
          <w:color w:val="000000"/>
          <w:szCs w:val="20"/>
        </w:rPr>
        <w:t>poskytování podpory a servisu dodaného řešení</w:t>
      </w:r>
      <w:r w:rsidR="00032E05">
        <w:rPr>
          <w:rFonts w:eastAsia="Avenir" w:cs="Arial"/>
          <w:color w:val="000000"/>
          <w:szCs w:val="20"/>
        </w:rPr>
        <w:t xml:space="preserve"> v rozsahu dle požadavků čl. 3 Smlouvy;</w:t>
      </w:r>
    </w:p>
    <w:p w14:paraId="1A2D2B26" w14:textId="69D4F880" w:rsidR="002D1216" w:rsidRDefault="002D1216" w:rsidP="00032E05">
      <w:pPr>
        <w:ind w:left="680"/>
        <w:rPr>
          <w:rFonts w:eastAsia="Avenir" w:cs="Arial"/>
          <w:color w:val="000000"/>
          <w:szCs w:val="20"/>
        </w:rPr>
      </w:pPr>
      <w:r w:rsidRPr="00032E05">
        <w:rPr>
          <w:rFonts w:eastAsia="Avenir" w:cs="Arial"/>
          <w:color w:val="000000"/>
          <w:szCs w:val="20"/>
        </w:rPr>
        <w:t xml:space="preserve">při splnění požadavků Objednatele na bezpečnost, provoz a </w:t>
      </w:r>
      <w:r w:rsidR="00032E05" w:rsidRPr="00032E05">
        <w:rPr>
          <w:rFonts w:eastAsia="Avenir" w:cs="Arial"/>
          <w:color w:val="000000"/>
          <w:szCs w:val="20"/>
        </w:rPr>
        <w:t xml:space="preserve">ochranu a </w:t>
      </w:r>
      <w:r w:rsidRPr="00032E05">
        <w:rPr>
          <w:rFonts w:eastAsia="Avenir" w:cs="Arial"/>
          <w:color w:val="000000"/>
          <w:szCs w:val="20"/>
        </w:rPr>
        <w:t>lokalizac</w:t>
      </w:r>
      <w:r w:rsidR="00032E05" w:rsidRPr="00032E05">
        <w:rPr>
          <w:rFonts w:eastAsia="Avenir" w:cs="Arial"/>
          <w:color w:val="000000"/>
          <w:szCs w:val="20"/>
        </w:rPr>
        <w:t>i</w:t>
      </w:r>
      <w:r w:rsidRPr="00032E05">
        <w:rPr>
          <w:rFonts w:eastAsia="Avenir" w:cs="Arial"/>
          <w:color w:val="000000"/>
          <w:szCs w:val="20"/>
        </w:rPr>
        <w:t xml:space="preserve"> dat</w:t>
      </w:r>
      <w:r w:rsidR="00032E05" w:rsidRPr="00032E05">
        <w:rPr>
          <w:rFonts w:eastAsia="Avenir" w:cs="Arial"/>
          <w:color w:val="000000"/>
          <w:szCs w:val="20"/>
        </w:rPr>
        <w:t xml:space="preserve"> v rozsahu dle </w:t>
      </w:r>
      <w:r w:rsidR="00032E05">
        <w:rPr>
          <w:rFonts w:eastAsia="Avenir" w:cs="Arial"/>
          <w:color w:val="000000"/>
          <w:szCs w:val="20"/>
        </w:rPr>
        <w:t xml:space="preserve">Smlouvy a její </w:t>
      </w:r>
      <w:r w:rsidR="00032E05" w:rsidRPr="00032E05">
        <w:rPr>
          <w:rFonts w:eastAsia="Avenir" w:cs="Arial"/>
          <w:color w:val="000000"/>
          <w:szCs w:val="20"/>
        </w:rPr>
        <w:t>přílohy č. 1.</w:t>
      </w:r>
      <w:r w:rsidR="00032E05">
        <w:rPr>
          <w:rFonts w:eastAsia="Avenir" w:cs="Arial"/>
          <w:color w:val="000000"/>
          <w:szCs w:val="20"/>
        </w:rPr>
        <w:t xml:space="preserve"> Předmětem plnění je poskytnutí a provedení dalších </w:t>
      </w:r>
      <w:r w:rsidR="000E2F21">
        <w:rPr>
          <w:rFonts w:eastAsia="Avenir" w:cs="Arial"/>
          <w:color w:val="000000"/>
          <w:szCs w:val="20"/>
        </w:rPr>
        <w:t xml:space="preserve">služeb </w:t>
      </w:r>
      <w:r w:rsidR="00032E05">
        <w:rPr>
          <w:rFonts w:eastAsia="Avenir" w:cs="Arial"/>
          <w:color w:val="000000"/>
          <w:szCs w:val="20"/>
        </w:rPr>
        <w:t>přímo souvisejících s dodávkou, nasazením a provozem Software v rozsahu nezbytném pro splnění účelu a předmětu této Smlouvy.</w:t>
      </w:r>
    </w:p>
    <w:p w14:paraId="28C804DF" w14:textId="74C3968B" w:rsidR="007C3E31" w:rsidRPr="00032E05" w:rsidRDefault="001A0A1C" w:rsidP="00026FC3">
      <w:pPr>
        <w:numPr>
          <w:ilvl w:val="1"/>
          <w:numId w:val="1"/>
        </w:numPr>
        <w:rPr>
          <w:rFonts w:eastAsia="Avenir" w:cs="Arial"/>
          <w:color w:val="000000"/>
          <w:szCs w:val="20"/>
        </w:rPr>
      </w:pPr>
      <w:r w:rsidRPr="00026FC3">
        <w:rPr>
          <w:rFonts w:eastAsia="Avenir" w:cs="Arial"/>
          <w:color w:val="000000"/>
          <w:szCs w:val="20"/>
        </w:rPr>
        <w:t>Posk</w:t>
      </w:r>
      <w:r w:rsidRPr="00026FC3">
        <w:rPr>
          <w:rFonts w:eastAsia="Avenir" w:cs="Arial"/>
          <w:szCs w:val="20"/>
        </w:rPr>
        <w:t xml:space="preserve">ytovatel je povinen zpřístupnit </w:t>
      </w:r>
      <w:r w:rsidR="002D04C1">
        <w:rPr>
          <w:rFonts w:eastAsia="Avenir" w:cs="Arial"/>
          <w:szCs w:val="20"/>
        </w:rPr>
        <w:t xml:space="preserve">Objednateli </w:t>
      </w:r>
      <w:r w:rsidR="00066B4F">
        <w:rPr>
          <w:rFonts w:eastAsia="Avenir" w:cs="Arial"/>
          <w:szCs w:val="20"/>
        </w:rPr>
        <w:t xml:space="preserve">nejnovější verzi </w:t>
      </w:r>
      <w:r w:rsidR="00C100B0">
        <w:rPr>
          <w:rFonts w:eastAsia="Avenir" w:cs="Arial"/>
          <w:szCs w:val="20"/>
        </w:rPr>
        <w:t>S</w:t>
      </w:r>
      <w:r w:rsidRPr="00026FC3">
        <w:rPr>
          <w:rFonts w:eastAsia="Avenir" w:cs="Arial"/>
          <w:szCs w:val="20"/>
        </w:rPr>
        <w:t>oftware</w:t>
      </w:r>
      <w:r w:rsidR="00066B4F">
        <w:rPr>
          <w:rFonts w:eastAsia="Avenir" w:cs="Arial"/>
          <w:szCs w:val="20"/>
        </w:rPr>
        <w:t>, dostupnou ke dni nabytí účinnosti této Smlouvy</w:t>
      </w:r>
      <w:r w:rsidRPr="00026FC3">
        <w:rPr>
          <w:rFonts w:eastAsia="Avenir" w:cs="Arial"/>
          <w:szCs w:val="20"/>
        </w:rPr>
        <w:t xml:space="preserve">, </w:t>
      </w:r>
      <w:r w:rsidR="003F34F4">
        <w:rPr>
          <w:rFonts w:eastAsia="Avenir" w:cs="Arial"/>
          <w:szCs w:val="20"/>
        </w:rPr>
        <w:t xml:space="preserve">přičemž </w:t>
      </w:r>
      <w:r w:rsidRPr="00026FC3">
        <w:rPr>
          <w:rFonts w:eastAsia="Avenir" w:cs="Arial"/>
          <w:szCs w:val="20"/>
        </w:rPr>
        <w:t xml:space="preserve">sjednaný </w:t>
      </w:r>
      <w:r w:rsidR="00C100B0">
        <w:rPr>
          <w:rFonts w:eastAsia="Avenir" w:cs="Arial"/>
          <w:szCs w:val="20"/>
        </w:rPr>
        <w:t xml:space="preserve">obsah a </w:t>
      </w:r>
      <w:r w:rsidRPr="00026FC3">
        <w:rPr>
          <w:rFonts w:eastAsia="Avenir" w:cs="Arial"/>
          <w:szCs w:val="20"/>
        </w:rPr>
        <w:t xml:space="preserve">rozsah </w:t>
      </w:r>
      <w:r w:rsidR="003F34F4">
        <w:rPr>
          <w:rFonts w:eastAsia="Avenir" w:cs="Arial"/>
          <w:szCs w:val="20"/>
        </w:rPr>
        <w:t xml:space="preserve">plnění </w:t>
      </w:r>
      <w:r w:rsidRPr="00026FC3">
        <w:rPr>
          <w:rFonts w:eastAsia="Avenir" w:cs="Arial"/>
          <w:szCs w:val="20"/>
        </w:rPr>
        <w:t>je blíže specifikován v </w:t>
      </w:r>
      <w:r w:rsidR="00C100B0">
        <w:rPr>
          <w:rFonts w:eastAsia="Avenir" w:cs="Arial"/>
          <w:szCs w:val="20"/>
        </w:rPr>
        <w:t>P</w:t>
      </w:r>
      <w:r w:rsidRPr="00026FC3">
        <w:rPr>
          <w:rFonts w:eastAsia="Avenir" w:cs="Arial"/>
          <w:szCs w:val="20"/>
        </w:rPr>
        <w:t xml:space="preserve">říloze č. 1 této </w:t>
      </w:r>
      <w:r w:rsidR="00C100B0">
        <w:rPr>
          <w:rFonts w:eastAsia="Avenir" w:cs="Arial"/>
          <w:szCs w:val="20"/>
        </w:rPr>
        <w:t>S</w:t>
      </w:r>
      <w:r w:rsidRPr="00026FC3">
        <w:rPr>
          <w:rFonts w:eastAsia="Avenir" w:cs="Arial"/>
          <w:szCs w:val="20"/>
        </w:rPr>
        <w:t>mlouvy.</w:t>
      </w:r>
    </w:p>
    <w:p w14:paraId="1ECE2DFB" w14:textId="18F32D23" w:rsidR="007C3E31" w:rsidRPr="00026FC3" w:rsidRDefault="00C100B0" w:rsidP="00032E05">
      <w:pPr>
        <w:numPr>
          <w:ilvl w:val="1"/>
          <w:numId w:val="1"/>
        </w:numPr>
        <w:pBdr>
          <w:top w:val="nil"/>
          <w:left w:val="nil"/>
          <w:bottom w:val="nil"/>
          <w:right w:val="nil"/>
          <w:between w:val="nil"/>
        </w:pBdr>
        <w:rPr>
          <w:rFonts w:eastAsia="Avenir" w:cs="Arial"/>
          <w:szCs w:val="20"/>
        </w:rPr>
      </w:pPr>
      <w:r>
        <w:rPr>
          <w:rFonts w:eastAsia="Avenir" w:cs="Arial"/>
          <w:szCs w:val="20"/>
        </w:rPr>
        <w:t>Objednatel</w:t>
      </w:r>
      <w:r w:rsidRPr="00026FC3">
        <w:rPr>
          <w:rFonts w:eastAsia="Avenir" w:cs="Arial"/>
          <w:szCs w:val="20"/>
        </w:rPr>
        <w:t xml:space="preserve"> </w:t>
      </w:r>
      <w:r w:rsidR="00032E05">
        <w:t xml:space="preserve">se pro plnění předmětu Smlouvy zavazuje </w:t>
      </w:r>
      <w:r w:rsidR="00032E05" w:rsidRPr="005C3C9A">
        <w:t xml:space="preserve">zajistit </w:t>
      </w:r>
      <w:r w:rsidR="00032E05">
        <w:t>odpovídajíc</w:t>
      </w:r>
      <w:r w:rsidR="001E18EA">
        <w:t>í</w:t>
      </w:r>
      <w:r w:rsidR="00032E05">
        <w:t xml:space="preserve"> </w:t>
      </w:r>
      <w:r w:rsidR="00032E05" w:rsidRPr="005C3C9A">
        <w:t>technické a programové vybavení a síťové připojení</w:t>
      </w:r>
      <w:r w:rsidR="00032E05" w:rsidRPr="00026FC3">
        <w:rPr>
          <w:rFonts w:eastAsia="Avenir" w:cs="Arial"/>
          <w:szCs w:val="20"/>
        </w:rPr>
        <w:t xml:space="preserve"> </w:t>
      </w:r>
      <w:r w:rsidR="00032E05">
        <w:rPr>
          <w:rFonts w:eastAsia="Avenir" w:cs="Arial"/>
          <w:szCs w:val="20"/>
        </w:rPr>
        <w:t>v rozsahu dle Přílohy č. 1 Smlouvy.</w:t>
      </w:r>
    </w:p>
    <w:p w14:paraId="28C901BD" w14:textId="3907E4EC" w:rsidR="007C3E31" w:rsidRPr="00AB466A" w:rsidRDefault="0076044C" w:rsidP="00026FC3">
      <w:pPr>
        <w:numPr>
          <w:ilvl w:val="1"/>
          <w:numId w:val="1"/>
        </w:numPr>
        <w:rPr>
          <w:rFonts w:eastAsia="Avenir" w:cs="Arial"/>
          <w:szCs w:val="20"/>
        </w:rPr>
      </w:pPr>
      <w:r w:rsidRPr="00AB466A">
        <w:rPr>
          <w:rFonts w:eastAsia="Avenir" w:cs="Arial"/>
          <w:szCs w:val="20"/>
        </w:rPr>
        <w:t xml:space="preserve">Objednatel </w:t>
      </w:r>
      <w:r w:rsidR="001A0A1C" w:rsidRPr="00AB466A">
        <w:rPr>
          <w:rFonts w:eastAsia="Avenir" w:cs="Arial"/>
          <w:szCs w:val="20"/>
        </w:rPr>
        <w:t xml:space="preserve">se zavazuje poskytnout </w:t>
      </w:r>
      <w:r w:rsidRPr="00AB466A">
        <w:rPr>
          <w:rFonts w:eastAsia="Avenir" w:cs="Arial"/>
          <w:szCs w:val="20"/>
        </w:rPr>
        <w:t>P</w:t>
      </w:r>
      <w:r w:rsidR="001A0A1C" w:rsidRPr="00AB466A">
        <w:rPr>
          <w:rFonts w:eastAsia="Avenir" w:cs="Arial"/>
          <w:szCs w:val="20"/>
        </w:rPr>
        <w:t xml:space="preserve">oskytovateli během </w:t>
      </w:r>
      <w:r w:rsidR="00F20680">
        <w:rPr>
          <w:rFonts w:eastAsia="Avenir" w:cs="Arial"/>
          <w:szCs w:val="20"/>
        </w:rPr>
        <w:t>A</w:t>
      </w:r>
      <w:r w:rsidR="00AB466A" w:rsidRPr="00AB466A">
        <w:rPr>
          <w:rFonts w:eastAsia="Avenir" w:cs="Arial"/>
          <w:szCs w:val="20"/>
        </w:rPr>
        <w:t>nalýzy, nastavení, testování a</w:t>
      </w:r>
      <w:r w:rsidR="00D00059">
        <w:rPr>
          <w:rFonts w:eastAsia="Avenir" w:cs="Arial"/>
          <w:szCs w:val="20"/>
        </w:rPr>
        <w:t> </w:t>
      </w:r>
      <w:r w:rsidR="00AB466A" w:rsidRPr="00AB466A">
        <w:rPr>
          <w:rFonts w:eastAsia="Avenir" w:cs="Arial"/>
          <w:szCs w:val="20"/>
        </w:rPr>
        <w:t xml:space="preserve">přizpůsobení Software interním potřebám Objednatele vč. zaškolení uživatelů a IT administrátorů (dále jen „Implementace”) </w:t>
      </w:r>
      <w:r w:rsidR="001A0A1C" w:rsidRPr="00AB466A">
        <w:rPr>
          <w:rFonts w:eastAsia="Avenir" w:cs="Arial"/>
          <w:szCs w:val="20"/>
        </w:rPr>
        <w:t>veškerou nezbytnou součinnost k</w:t>
      </w:r>
      <w:r w:rsidR="00AB466A">
        <w:rPr>
          <w:rFonts w:eastAsia="Avenir" w:cs="Arial"/>
          <w:szCs w:val="20"/>
        </w:rPr>
        <w:t xml:space="preserve"> jejímu </w:t>
      </w:r>
      <w:r w:rsidR="001A0A1C" w:rsidRPr="00AB466A">
        <w:rPr>
          <w:rFonts w:eastAsia="Avenir" w:cs="Arial"/>
          <w:szCs w:val="20"/>
        </w:rPr>
        <w:t>provedení</w:t>
      </w:r>
      <w:r w:rsidR="00AB466A">
        <w:rPr>
          <w:rFonts w:eastAsia="Avenir" w:cs="Arial"/>
          <w:szCs w:val="20"/>
        </w:rPr>
        <w:t>.</w:t>
      </w:r>
    </w:p>
    <w:p w14:paraId="7DC1092E" w14:textId="4997AE67" w:rsidR="00F20680" w:rsidRDefault="0076044C" w:rsidP="00026FC3">
      <w:pPr>
        <w:numPr>
          <w:ilvl w:val="1"/>
          <w:numId w:val="1"/>
        </w:numPr>
        <w:rPr>
          <w:rFonts w:eastAsia="Avenir" w:cs="Arial"/>
          <w:szCs w:val="20"/>
        </w:rPr>
      </w:pPr>
      <w:r w:rsidRPr="0076044C">
        <w:rPr>
          <w:rFonts w:eastAsia="Avenir" w:cs="Arial"/>
          <w:szCs w:val="20"/>
        </w:rPr>
        <w:t>Objednatel</w:t>
      </w:r>
      <w:r w:rsidRPr="00026FC3">
        <w:rPr>
          <w:rFonts w:eastAsia="Avenir" w:cs="Arial"/>
          <w:szCs w:val="20"/>
        </w:rPr>
        <w:t xml:space="preserve"> </w:t>
      </w:r>
      <w:r w:rsidR="001A0A1C" w:rsidRPr="00026FC3">
        <w:rPr>
          <w:rFonts w:eastAsia="Avenir" w:cs="Arial"/>
          <w:szCs w:val="20"/>
        </w:rPr>
        <w:t xml:space="preserve">se </w:t>
      </w:r>
      <w:r w:rsidR="00AB466A">
        <w:rPr>
          <w:rFonts w:eastAsia="Avenir" w:cs="Arial"/>
          <w:szCs w:val="20"/>
        </w:rPr>
        <w:t xml:space="preserve">v rámci </w:t>
      </w:r>
      <w:r>
        <w:rPr>
          <w:rFonts w:eastAsia="Avenir" w:cs="Arial"/>
          <w:szCs w:val="20"/>
        </w:rPr>
        <w:t>I</w:t>
      </w:r>
      <w:r w:rsidR="001A0A1C" w:rsidRPr="00026FC3">
        <w:rPr>
          <w:rFonts w:eastAsia="Avenir" w:cs="Arial"/>
          <w:szCs w:val="20"/>
        </w:rPr>
        <w:t xml:space="preserve">mplementace zavazuje </w:t>
      </w:r>
      <w:r w:rsidRPr="00026FC3">
        <w:rPr>
          <w:rFonts w:eastAsia="Avenir" w:cs="Arial"/>
          <w:szCs w:val="20"/>
        </w:rPr>
        <w:t xml:space="preserve">bez zbytečného odkladu </w:t>
      </w:r>
      <w:r w:rsidR="001A0A1C" w:rsidRPr="00026FC3">
        <w:rPr>
          <w:rFonts w:eastAsia="Avenir" w:cs="Arial"/>
          <w:szCs w:val="20"/>
        </w:rPr>
        <w:t>zkontrolovat</w:t>
      </w:r>
      <w:r w:rsidR="00F20680">
        <w:rPr>
          <w:rFonts w:eastAsia="Avenir" w:cs="Arial"/>
          <w:szCs w:val="20"/>
        </w:rPr>
        <w:t>:</w:t>
      </w:r>
    </w:p>
    <w:p w14:paraId="4C229D6F" w14:textId="514D23C4" w:rsidR="00F20680" w:rsidRPr="00F20680" w:rsidRDefault="00F20680" w:rsidP="00F20680">
      <w:pPr>
        <w:numPr>
          <w:ilvl w:val="2"/>
          <w:numId w:val="1"/>
        </w:numPr>
        <w:rPr>
          <w:rFonts w:eastAsia="Avenir" w:cs="Arial"/>
          <w:szCs w:val="20"/>
        </w:rPr>
      </w:pPr>
      <w:r>
        <w:rPr>
          <w:rFonts w:eastAsia="Avenir" w:cs="Arial"/>
          <w:szCs w:val="20"/>
        </w:rPr>
        <w:t xml:space="preserve">úplnost </w:t>
      </w:r>
      <w:r>
        <w:rPr>
          <w:rFonts w:eastAsia="Avenir" w:cs="Arial"/>
          <w:color w:val="000000"/>
          <w:szCs w:val="20"/>
        </w:rPr>
        <w:t>A</w:t>
      </w:r>
      <w:r w:rsidRPr="00032E05">
        <w:rPr>
          <w:rFonts w:eastAsia="Avenir" w:cs="Arial"/>
          <w:color w:val="000000"/>
          <w:szCs w:val="20"/>
        </w:rPr>
        <w:t>nalýz</w:t>
      </w:r>
      <w:r>
        <w:rPr>
          <w:rFonts w:eastAsia="Avenir" w:cs="Arial"/>
          <w:color w:val="000000"/>
          <w:szCs w:val="20"/>
        </w:rPr>
        <w:t>y</w:t>
      </w:r>
      <w:r w:rsidRPr="00032E05">
        <w:rPr>
          <w:rFonts w:eastAsia="Avenir" w:cs="Arial"/>
          <w:color w:val="000000"/>
          <w:szCs w:val="20"/>
        </w:rPr>
        <w:t xml:space="preserve"> a </w:t>
      </w:r>
    </w:p>
    <w:p w14:paraId="3F479B8D" w14:textId="39274318" w:rsidR="00F20680" w:rsidRDefault="001A0A1C" w:rsidP="00F20680">
      <w:pPr>
        <w:numPr>
          <w:ilvl w:val="2"/>
          <w:numId w:val="1"/>
        </w:numPr>
        <w:rPr>
          <w:rFonts w:eastAsia="Avenir" w:cs="Arial"/>
          <w:szCs w:val="20"/>
        </w:rPr>
      </w:pPr>
      <w:r w:rsidRPr="00026FC3">
        <w:rPr>
          <w:rFonts w:eastAsia="Avenir" w:cs="Arial"/>
          <w:szCs w:val="20"/>
        </w:rPr>
        <w:t>funkčnost</w:t>
      </w:r>
      <w:r w:rsidR="00F20680">
        <w:rPr>
          <w:rFonts w:eastAsia="Avenir" w:cs="Arial"/>
          <w:szCs w:val="20"/>
        </w:rPr>
        <w:t>i</w:t>
      </w:r>
      <w:r w:rsidRPr="00026FC3">
        <w:rPr>
          <w:rFonts w:eastAsia="Avenir" w:cs="Arial"/>
          <w:szCs w:val="20"/>
        </w:rPr>
        <w:t xml:space="preserve"> </w:t>
      </w:r>
      <w:r w:rsidR="007926FB">
        <w:rPr>
          <w:rFonts w:eastAsia="Avenir" w:cs="Arial"/>
          <w:szCs w:val="20"/>
        </w:rPr>
        <w:t>Software</w:t>
      </w:r>
      <w:r w:rsidR="00F20680">
        <w:rPr>
          <w:rFonts w:eastAsia="Avenir" w:cs="Arial"/>
          <w:szCs w:val="20"/>
        </w:rPr>
        <w:t>.</w:t>
      </w:r>
      <w:r w:rsidRPr="00026FC3">
        <w:rPr>
          <w:rFonts w:eastAsia="Avenir" w:cs="Arial"/>
          <w:szCs w:val="20"/>
        </w:rPr>
        <w:t xml:space="preserve"> </w:t>
      </w:r>
    </w:p>
    <w:p w14:paraId="6660074E" w14:textId="77777777" w:rsidR="00F20680" w:rsidRDefault="00F20680" w:rsidP="00F20680">
      <w:pPr>
        <w:ind w:left="709"/>
        <w:rPr>
          <w:rFonts w:eastAsia="Avenir" w:cs="Arial"/>
          <w:szCs w:val="20"/>
        </w:rPr>
      </w:pPr>
      <w:r>
        <w:rPr>
          <w:rFonts w:eastAsia="Avenir" w:cs="Arial"/>
          <w:szCs w:val="20"/>
        </w:rPr>
        <w:t>Z</w:t>
      </w:r>
      <w:r w:rsidR="001A0A1C" w:rsidRPr="00026FC3">
        <w:rPr>
          <w:rFonts w:eastAsia="Avenir" w:cs="Arial"/>
          <w:szCs w:val="20"/>
        </w:rPr>
        <w:t xml:space="preserve">jistí-li </w:t>
      </w:r>
      <w:r>
        <w:rPr>
          <w:rFonts w:eastAsia="Avenir" w:cs="Arial"/>
          <w:szCs w:val="20"/>
        </w:rPr>
        <w:t xml:space="preserve">Objednatel </w:t>
      </w:r>
      <w:r w:rsidR="001A0A1C" w:rsidRPr="00026FC3">
        <w:rPr>
          <w:rFonts w:eastAsia="Avenir" w:cs="Arial"/>
          <w:szCs w:val="20"/>
        </w:rPr>
        <w:t>nedostatky nebo vady, je povin</w:t>
      </w:r>
      <w:r w:rsidR="0076044C">
        <w:rPr>
          <w:rFonts w:eastAsia="Avenir" w:cs="Arial"/>
          <w:szCs w:val="20"/>
        </w:rPr>
        <w:t>en</w:t>
      </w:r>
      <w:r w:rsidR="001A0A1C" w:rsidRPr="00026FC3">
        <w:rPr>
          <w:rFonts w:eastAsia="Avenir" w:cs="Arial"/>
          <w:szCs w:val="20"/>
        </w:rPr>
        <w:t xml:space="preserve"> bez prodlení kontaktovat </w:t>
      </w:r>
      <w:r w:rsidR="0076044C">
        <w:rPr>
          <w:rFonts w:eastAsia="Avenir" w:cs="Arial"/>
          <w:szCs w:val="20"/>
        </w:rPr>
        <w:t>P</w:t>
      </w:r>
      <w:r w:rsidR="001A0A1C" w:rsidRPr="00026FC3">
        <w:rPr>
          <w:rFonts w:eastAsia="Avenir" w:cs="Arial"/>
          <w:szCs w:val="20"/>
        </w:rPr>
        <w:t xml:space="preserve">oskytovatele, aby </w:t>
      </w:r>
      <w:r w:rsidR="00AB466A">
        <w:rPr>
          <w:rFonts w:eastAsia="Avenir" w:cs="Arial"/>
          <w:szCs w:val="20"/>
        </w:rPr>
        <w:t xml:space="preserve">tento </w:t>
      </w:r>
      <w:r w:rsidR="001A0A1C" w:rsidRPr="00026FC3">
        <w:rPr>
          <w:rFonts w:eastAsia="Avenir" w:cs="Arial"/>
          <w:szCs w:val="20"/>
        </w:rPr>
        <w:t xml:space="preserve">mohl provést bezplatně nápravu. </w:t>
      </w:r>
      <w:r w:rsidR="0076044C">
        <w:rPr>
          <w:rFonts w:eastAsia="Avenir" w:cs="Arial"/>
          <w:szCs w:val="20"/>
        </w:rPr>
        <w:t xml:space="preserve">Kontrola </w:t>
      </w:r>
      <w:r>
        <w:rPr>
          <w:rFonts w:eastAsia="Avenir" w:cs="Arial"/>
          <w:szCs w:val="20"/>
        </w:rPr>
        <w:t xml:space="preserve">funkčnosti Software </w:t>
      </w:r>
      <w:r w:rsidR="0076044C">
        <w:rPr>
          <w:rFonts w:eastAsia="Avenir" w:cs="Arial"/>
          <w:szCs w:val="20"/>
        </w:rPr>
        <w:t xml:space="preserve">bude provedena na základě </w:t>
      </w:r>
      <w:r w:rsidR="0076044C">
        <w:rPr>
          <w:rFonts w:eastAsia="Avenir" w:cs="Arial"/>
          <w:szCs w:val="20"/>
        </w:rPr>
        <w:lastRenderedPageBreak/>
        <w:t>testovacích scénářů, které vypracuje Poskytovatel – návrh jejich obsahu a průběhu testování schvaluje Objednatel.</w:t>
      </w:r>
      <w:r w:rsidR="0002424D">
        <w:rPr>
          <w:rFonts w:eastAsia="Avenir" w:cs="Arial"/>
          <w:szCs w:val="20"/>
        </w:rPr>
        <w:t xml:space="preserve"> </w:t>
      </w:r>
    </w:p>
    <w:p w14:paraId="2B232F2F" w14:textId="77777777" w:rsidR="00F20680" w:rsidRDefault="0002424D" w:rsidP="00F20680">
      <w:pPr>
        <w:numPr>
          <w:ilvl w:val="1"/>
          <w:numId w:val="1"/>
        </w:numPr>
        <w:rPr>
          <w:rFonts w:eastAsia="Avenir" w:cs="Arial"/>
          <w:szCs w:val="20"/>
        </w:rPr>
      </w:pPr>
      <w:r w:rsidRPr="0002424D">
        <w:rPr>
          <w:rFonts w:eastAsia="Avenir" w:cs="Arial"/>
          <w:szCs w:val="20"/>
        </w:rPr>
        <w:t>Za úspěšné dokončení</w:t>
      </w:r>
      <w:r w:rsidR="00F20680">
        <w:rPr>
          <w:rFonts w:eastAsia="Avenir" w:cs="Arial"/>
          <w:szCs w:val="20"/>
        </w:rPr>
        <w:t>:</w:t>
      </w:r>
    </w:p>
    <w:p w14:paraId="23AA2304" w14:textId="6276F210" w:rsidR="00F20680" w:rsidRDefault="00F20680" w:rsidP="00F20680">
      <w:pPr>
        <w:numPr>
          <w:ilvl w:val="2"/>
          <w:numId w:val="1"/>
        </w:numPr>
        <w:rPr>
          <w:rFonts w:eastAsia="Avenir" w:cs="Arial"/>
          <w:szCs w:val="20"/>
        </w:rPr>
      </w:pPr>
      <w:r>
        <w:rPr>
          <w:rFonts w:eastAsia="Avenir" w:cs="Arial"/>
          <w:szCs w:val="20"/>
        </w:rPr>
        <w:t xml:space="preserve">Analýzy </w:t>
      </w:r>
      <w:r w:rsidRPr="0002424D">
        <w:rPr>
          <w:rFonts w:eastAsia="Avenir" w:cs="Arial"/>
          <w:szCs w:val="20"/>
        </w:rPr>
        <w:t xml:space="preserve">se považuje stav, kdy řádné dokončení </w:t>
      </w:r>
      <w:r>
        <w:rPr>
          <w:rFonts w:eastAsia="Avenir" w:cs="Arial"/>
          <w:szCs w:val="20"/>
        </w:rPr>
        <w:t xml:space="preserve">Analýzy </w:t>
      </w:r>
      <w:r w:rsidRPr="0002424D">
        <w:rPr>
          <w:rFonts w:eastAsia="Avenir" w:cs="Arial"/>
          <w:szCs w:val="20"/>
        </w:rPr>
        <w:t>byl</w:t>
      </w:r>
      <w:r>
        <w:rPr>
          <w:rFonts w:eastAsia="Avenir" w:cs="Arial"/>
          <w:szCs w:val="20"/>
        </w:rPr>
        <w:t>o</w:t>
      </w:r>
      <w:r w:rsidRPr="0002424D">
        <w:rPr>
          <w:rFonts w:eastAsia="Avenir" w:cs="Arial"/>
          <w:szCs w:val="20"/>
        </w:rPr>
        <w:t xml:space="preserve"> stvrzeno podpisem </w:t>
      </w:r>
      <w:r>
        <w:rPr>
          <w:rFonts w:eastAsia="Avenir" w:cs="Arial"/>
          <w:szCs w:val="20"/>
        </w:rPr>
        <w:t xml:space="preserve">akceptačního </w:t>
      </w:r>
      <w:r w:rsidRPr="0002424D">
        <w:rPr>
          <w:rFonts w:eastAsia="Avenir" w:cs="Arial"/>
          <w:szCs w:val="20"/>
        </w:rPr>
        <w:t>protokolu oběma Smluvními stranami bez výhrad.</w:t>
      </w:r>
    </w:p>
    <w:p w14:paraId="40654296" w14:textId="1761F2BE" w:rsidR="007C3E31" w:rsidRPr="00026FC3" w:rsidRDefault="0002424D" w:rsidP="00F20680">
      <w:pPr>
        <w:numPr>
          <w:ilvl w:val="2"/>
          <w:numId w:val="1"/>
        </w:numPr>
        <w:rPr>
          <w:rFonts w:eastAsia="Avenir" w:cs="Arial"/>
          <w:szCs w:val="20"/>
        </w:rPr>
      </w:pPr>
      <w:r w:rsidRPr="0002424D">
        <w:rPr>
          <w:rFonts w:eastAsia="Avenir" w:cs="Arial"/>
          <w:szCs w:val="20"/>
        </w:rPr>
        <w:t>Implementace se považuje stav, kdy byl Software implementován v rozsahu dle této Smlouvy</w:t>
      </w:r>
      <w:r>
        <w:rPr>
          <w:rFonts w:eastAsia="Avenir" w:cs="Arial"/>
          <w:szCs w:val="20"/>
        </w:rPr>
        <w:t xml:space="preserve">, Objednatel otestoval jeho plnou funkčnost </w:t>
      </w:r>
      <w:r w:rsidRPr="0002424D">
        <w:rPr>
          <w:rFonts w:eastAsia="Avenir" w:cs="Arial"/>
          <w:szCs w:val="20"/>
        </w:rPr>
        <w:t xml:space="preserve">a jeho řádné dokončení bylo stvrzeno podpisem </w:t>
      </w:r>
      <w:r w:rsidR="00CD5FEB">
        <w:rPr>
          <w:rFonts w:eastAsia="Avenir" w:cs="Arial"/>
          <w:szCs w:val="20"/>
        </w:rPr>
        <w:t xml:space="preserve">akceptačního </w:t>
      </w:r>
      <w:r w:rsidRPr="0002424D">
        <w:rPr>
          <w:rFonts w:eastAsia="Avenir" w:cs="Arial"/>
          <w:szCs w:val="20"/>
        </w:rPr>
        <w:t>protokolu oběma Smluvními stranami bez výhrad.</w:t>
      </w:r>
    </w:p>
    <w:p w14:paraId="43B62F28" w14:textId="2E85D0BE" w:rsidR="007C3E31" w:rsidRPr="00026FC3" w:rsidRDefault="001A0A1C" w:rsidP="00026FC3">
      <w:pPr>
        <w:numPr>
          <w:ilvl w:val="1"/>
          <w:numId w:val="1"/>
        </w:numPr>
        <w:rPr>
          <w:rFonts w:eastAsia="Avenir" w:cs="Arial"/>
          <w:szCs w:val="20"/>
        </w:rPr>
      </w:pPr>
      <w:r w:rsidRPr="00026FC3">
        <w:rPr>
          <w:rFonts w:eastAsia="Avenir" w:cs="Arial"/>
          <w:szCs w:val="20"/>
        </w:rPr>
        <w:t xml:space="preserve">V případě, že </w:t>
      </w:r>
      <w:r w:rsidR="0076044C">
        <w:rPr>
          <w:rFonts w:eastAsia="Avenir" w:cs="Arial"/>
          <w:szCs w:val="20"/>
        </w:rPr>
        <w:t>Objednatel</w:t>
      </w:r>
      <w:r w:rsidR="0076044C" w:rsidRPr="00026FC3">
        <w:rPr>
          <w:rFonts w:eastAsia="Avenir" w:cs="Arial"/>
          <w:szCs w:val="20"/>
        </w:rPr>
        <w:t xml:space="preserve"> </w:t>
      </w:r>
      <w:r w:rsidRPr="00026FC3">
        <w:rPr>
          <w:rFonts w:eastAsia="Avenir" w:cs="Arial"/>
          <w:szCs w:val="20"/>
        </w:rPr>
        <w:t>uvede vady</w:t>
      </w:r>
      <w:r w:rsidR="0076044C">
        <w:rPr>
          <w:rFonts w:eastAsia="Avenir" w:cs="Arial"/>
          <w:szCs w:val="20"/>
        </w:rPr>
        <w:t xml:space="preserve"> </w:t>
      </w:r>
      <w:r w:rsidR="00F20680">
        <w:rPr>
          <w:rFonts w:eastAsia="Avenir" w:cs="Arial"/>
          <w:szCs w:val="20"/>
        </w:rPr>
        <w:t xml:space="preserve">Analýzy a/nebo vady </w:t>
      </w:r>
      <w:r w:rsidR="0076044C">
        <w:rPr>
          <w:rFonts w:eastAsia="Avenir" w:cs="Arial"/>
          <w:szCs w:val="20"/>
        </w:rPr>
        <w:t>bránící užívání Software</w:t>
      </w:r>
      <w:r w:rsidRPr="00026FC3">
        <w:rPr>
          <w:rFonts w:eastAsia="Avenir" w:cs="Arial"/>
          <w:szCs w:val="20"/>
        </w:rPr>
        <w:t xml:space="preserve">, je </w:t>
      </w:r>
      <w:r w:rsidR="0076044C">
        <w:rPr>
          <w:rFonts w:eastAsia="Avenir" w:cs="Arial"/>
          <w:szCs w:val="20"/>
        </w:rPr>
        <w:t>P</w:t>
      </w:r>
      <w:r w:rsidRPr="00026FC3">
        <w:rPr>
          <w:rFonts w:eastAsia="Avenir" w:cs="Arial"/>
          <w:szCs w:val="20"/>
        </w:rPr>
        <w:t xml:space="preserve">oskytovatel </w:t>
      </w:r>
      <w:r w:rsidR="0076044C">
        <w:rPr>
          <w:rFonts w:eastAsia="Avenir" w:cs="Arial"/>
          <w:szCs w:val="20"/>
        </w:rPr>
        <w:t xml:space="preserve">povinen </w:t>
      </w:r>
      <w:r w:rsidRPr="00026FC3">
        <w:rPr>
          <w:rFonts w:eastAsia="Avenir" w:cs="Arial"/>
          <w:szCs w:val="20"/>
        </w:rPr>
        <w:t>tyto vady odstranit v přiměřené lhůtě</w:t>
      </w:r>
      <w:r w:rsidR="0076044C">
        <w:rPr>
          <w:rFonts w:eastAsia="Avenir" w:cs="Arial"/>
          <w:szCs w:val="20"/>
        </w:rPr>
        <w:t>, nejpozději však do 5 pracovních dnů, pokud to povaha vad umožní,</w:t>
      </w:r>
      <w:r w:rsidRPr="00026FC3">
        <w:rPr>
          <w:rFonts w:eastAsia="Avenir" w:cs="Arial"/>
          <w:szCs w:val="20"/>
        </w:rPr>
        <w:t xml:space="preserve"> a následně znovu vyzvat </w:t>
      </w:r>
      <w:r w:rsidR="0076044C">
        <w:rPr>
          <w:rFonts w:eastAsia="Avenir" w:cs="Arial"/>
          <w:szCs w:val="20"/>
        </w:rPr>
        <w:t>Objednatele</w:t>
      </w:r>
      <w:r w:rsidR="0076044C" w:rsidRPr="00026FC3">
        <w:rPr>
          <w:rFonts w:eastAsia="Avenir" w:cs="Arial"/>
          <w:szCs w:val="20"/>
        </w:rPr>
        <w:t xml:space="preserve"> </w:t>
      </w:r>
      <w:r w:rsidRPr="00026FC3">
        <w:rPr>
          <w:rFonts w:eastAsia="Avenir" w:cs="Arial"/>
          <w:szCs w:val="20"/>
        </w:rPr>
        <w:t>k</w:t>
      </w:r>
      <w:r w:rsidR="00F20680">
        <w:rPr>
          <w:rFonts w:eastAsia="Avenir" w:cs="Arial"/>
          <w:szCs w:val="20"/>
        </w:rPr>
        <w:t xml:space="preserve"> akceptaci Analýzy a/nebo k </w:t>
      </w:r>
      <w:r w:rsidR="0002424D">
        <w:rPr>
          <w:rFonts w:eastAsia="Avenir" w:cs="Arial"/>
          <w:szCs w:val="20"/>
        </w:rPr>
        <w:t>otestování Software</w:t>
      </w:r>
      <w:r w:rsidRPr="00026FC3">
        <w:rPr>
          <w:rFonts w:eastAsia="Avenir" w:cs="Arial"/>
          <w:szCs w:val="20"/>
        </w:rPr>
        <w:t>.</w:t>
      </w:r>
    </w:p>
    <w:p w14:paraId="62EB78D5" w14:textId="5B56AC90" w:rsidR="007C3E31" w:rsidRPr="00026FC3" w:rsidRDefault="001A0A1C" w:rsidP="00026FC3">
      <w:pPr>
        <w:numPr>
          <w:ilvl w:val="1"/>
          <w:numId w:val="1"/>
        </w:numPr>
        <w:rPr>
          <w:rFonts w:eastAsia="Avenir" w:cs="Arial"/>
          <w:szCs w:val="20"/>
        </w:rPr>
      </w:pPr>
      <w:r w:rsidRPr="00026FC3">
        <w:rPr>
          <w:rFonts w:eastAsia="Avenir" w:cs="Arial"/>
          <w:szCs w:val="20"/>
        </w:rPr>
        <w:t xml:space="preserve">V případě, že k datu 31. 5. 2026 nebude </w:t>
      </w:r>
      <w:r w:rsidR="0002424D">
        <w:rPr>
          <w:rFonts w:eastAsia="Avenir" w:cs="Arial"/>
          <w:szCs w:val="20"/>
        </w:rPr>
        <w:t>I</w:t>
      </w:r>
      <w:r w:rsidR="0002424D" w:rsidRPr="00026FC3">
        <w:rPr>
          <w:rFonts w:eastAsia="Avenir" w:cs="Arial"/>
          <w:szCs w:val="20"/>
        </w:rPr>
        <w:t xml:space="preserve">mplementace </w:t>
      </w:r>
      <w:r w:rsidRPr="00026FC3">
        <w:rPr>
          <w:rFonts w:eastAsia="Avenir" w:cs="Arial"/>
          <w:szCs w:val="20"/>
        </w:rPr>
        <w:t xml:space="preserve">dokončena a potvrzena podpisem </w:t>
      </w:r>
      <w:r w:rsidR="005F2F36">
        <w:rPr>
          <w:rFonts w:eastAsia="Avenir" w:cs="Arial"/>
          <w:szCs w:val="20"/>
        </w:rPr>
        <w:t xml:space="preserve">akceptačního </w:t>
      </w:r>
      <w:r w:rsidRPr="00026FC3">
        <w:rPr>
          <w:rFonts w:eastAsia="Avenir" w:cs="Arial"/>
          <w:szCs w:val="20"/>
        </w:rPr>
        <w:t>protokolu</w:t>
      </w:r>
      <w:r w:rsidR="0091272B">
        <w:rPr>
          <w:rFonts w:eastAsia="Avenir" w:cs="Arial"/>
          <w:szCs w:val="20"/>
        </w:rPr>
        <w:t xml:space="preserve"> </w:t>
      </w:r>
      <w:r w:rsidR="00F20680">
        <w:rPr>
          <w:rFonts w:eastAsia="Avenir" w:cs="Arial"/>
          <w:szCs w:val="20"/>
        </w:rPr>
        <w:t xml:space="preserve">Analýzy a Implementace </w:t>
      </w:r>
      <w:r w:rsidR="0091272B">
        <w:rPr>
          <w:rFonts w:eastAsia="Avenir" w:cs="Arial"/>
          <w:szCs w:val="20"/>
        </w:rPr>
        <w:t>bez výhrad</w:t>
      </w:r>
      <w:r w:rsidRPr="00026FC3">
        <w:rPr>
          <w:rFonts w:eastAsia="Avenir" w:cs="Arial"/>
          <w:szCs w:val="20"/>
        </w:rPr>
        <w:t xml:space="preserve">, a to z důvodů na straně </w:t>
      </w:r>
      <w:r w:rsidR="0076044C">
        <w:rPr>
          <w:rFonts w:eastAsia="Avenir" w:cs="Arial"/>
          <w:szCs w:val="20"/>
        </w:rPr>
        <w:t>P</w:t>
      </w:r>
      <w:r w:rsidRPr="00026FC3">
        <w:rPr>
          <w:rFonts w:eastAsia="Avenir" w:cs="Arial"/>
          <w:szCs w:val="20"/>
        </w:rPr>
        <w:t xml:space="preserve">oskytovatele, </w:t>
      </w:r>
      <w:r w:rsidR="0002424D">
        <w:rPr>
          <w:rFonts w:eastAsia="Avenir" w:cs="Arial"/>
          <w:szCs w:val="20"/>
        </w:rPr>
        <w:t xml:space="preserve">je Objednatel oprávněn odstoupit od této Smlouvy v úplném rozsahu a Poskytovatel se </w:t>
      </w:r>
      <w:r w:rsidRPr="00026FC3">
        <w:rPr>
          <w:rFonts w:eastAsia="Avenir" w:cs="Arial"/>
          <w:szCs w:val="20"/>
        </w:rPr>
        <w:t>zavazuje do</w:t>
      </w:r>
      <w:r w:rsidR="00D00059">
        <w:rPr>
          <w:rFonts w:eastAsia="Avenir" w:cs="Arial"/>
          <w:szCs w:val="20"/>
        </w:rPr>
        <w:t> </w:t>
      </w:r>
      <w:r w:rsidRPr="00026FC3">
        <w:rPr>
          <w:rFonts w:eastAsia="Avenir" w:cs="Arial"/>
          <w:szCs w:val="20"/>
        </w:rPr>
        <w:t xml:space="preserve">30 kalendářních dnů vrátit </w:t>
      </w:r>
      <w:r w:rsidR="0076044C">
        <w:rPr>
          <w:rFonts w:eastAsia="Avenir" w:cs="Arial"/>
          <w:szCs w:val="20"/>
        </w:rPr>
        <w:t xml:space="preserve">Objednateli </w:t>
      </w:r>
      <w:r w:rsidRPr="00026FC3">
        <w:rPr>
          <w:rFonts w:eastAsia="Avenir" w:cs="Arial"/>
          <w:szCs w:val="20"/>
        </w:rPr>
        <w:t xml:space="preserve">veškeré finanční prostředky, které </w:t>
      </w:r>
      <w:r w:rsidR="0076044C">
        <w:rPr>
          <w:rFonts w:eastAsia="Avenir" w:cs="Arial"/>
          <w:szCs w:val="20"/>
        </w:rPr>
        <w:t xml:space="preserve">Objednatel </w:t>
      </w:r>
      <w:r w:rsidRPr="00026FC3">
        <w:rPr>
          <w:rFonts w:eastAsia="Avenir" w:cs="Arial"/>
          <w:szCs w:val="20"/>
        </w:rPr>
        <w:t xml:space="preserve">do té doby na základě této </w:t>
      </w:r>
      <w:r w:rsidR="0076044C">
        <w:rPr>
          <w:rFonts w:eastAsia="Avenir" w:cs="Arial"/>
          <w:szCs w:val="20"/>
        </w:rPr>
        <w:t>S</w:t>
      </w:r>
      <w:r w:rsidRPr="00026FC3">
        <w:rPr>
          <w:rFonts w:eastAsia="Avenir" w:cs="Arial"/>
          <w:szCs w:val="20"/>
        </w:rPr>
        <w:t xml:space="preserve">mlouvy </w:t>
      </w:r>
      <w:r w:rsidR="0076044C">
        <w:rPr>
          <w:rFonts w:eastAsia="Avenir" w:cs="Arial"/>
          <w:szCs w:val="20"/>
        </w:rPr>
        <w:t xml:space="preserve">Poskytovateli </w:t>
      </w:r>
      <w:r w:rsidRPr="00026FC3">
        <w:rPr>
          <w:rFonts w:eastAsia="Avenir" w:cs="Arial"/>
          <w:szCs w:val="20"/>
        </w:rPr>
        <w:t xml:space="preserve">uhradil, a to v rozsahu dle čl. </w:t>
      </w:r>
      <w:r w:rsidR="00AB466A">
        <w:rPr>
          <w:rFonts w:eastAsia="Avenir" w:cs="Arial"/>
          <w:szCs w:val="20"/>
        </w:rPr>
        <w:t>4</w:t>
      </w:r>
      <w:r w:rsidRPr="00026FC3">
        <w:rPr>
          <w:rFonts w:eastAsia="Avenir" w:cs="Arial"/>
          <w:szCs w:val="20"/>
        </w:rPr>
        <w:t xml:space="preserve">.1 této </w:t>
      </w:r>
      <w:r w:rsidR="0076044C">
        <w:rPr>
          <w:rFonts w:eastAsia="Avenir" w:cs="Arial"/>
          <w:szCs w:val="20"/>
        </w:rPr>
        <w:t>S</w:t>
      </w:r>
      <w:r w:rsidRPr="00026FC3">
        <w:rPr>
          <w:rFonts w:eastAsia="Avenir" w:cs="Arial"/>
          <w:szCs w:val="20"/>
        </w:rPr>
        <w:t>mlouvy.</w:t>
      </w:r>
    </w:p>
    <w:p w14:paraId="7885B110" w14:textId="57BCD9D4" w:rsidR="004E3525" w:rsidRPr="00466292" w:rsidRDefault="004E3525" w:rsidP="004E3525">
      <w:pPr>
        <w:numPr>
          <w:ilvl w:val="1"/>
          <w:numId w:val="1"/>
        </w:numPr>
        <w:pBdr>
          <w:top w:val="nil"/>
          <w:left w:val="nil"/>
          <w:bottom w:val="nil"/>
          <w:right w:val="nil"/>
          <w:between w:val="nil"/>
        </w:pBdr>
        <w:rPr>
          <w:rFonts w:eastAsia="Avenir" w:cs="Arial"/>
          <w:szCs w:val="20"/>
        </w:rPr>
      </w:pPr>
      <w:r>
        <w:t>Poskytovatel poskytuje Objednateli záruku za jakost předmětu plnění této Smlouvy:</w:t>
      </w:r>
    </w:p>
    <w:p w14:paraId="3BE6B171" w14:textId="1D6A0F64" w:rsidR="004E3525" w:rsidRPr="00920304" w:rsidRDefault="004E3525" w:rsidP="004E3525">
      <w:pPr>
        <w:numPr>
          <w:ilvl w:val="2"/>
          <w:numId w:val="1"/>
        </w:numPr>
        <w:pBdr>
          <w:top w:val="nil"/>
          <w:left w:val="nil"/>
          <w:bottom w:val="nil"/>
          <w:right w:val="nil"/>
          <w:between w:val="nil"/>
        </w:pBdr>
        <w:rPr>
          <w:rFonts w:eastAsia="Avenir" w:cs="Arial"/>
          <w:szCs w:val="20"/>
        </w:rPr>
      </w:pPr>
      <w:r>
        <w:t>Záruční doba na Služby a dokumenty vzniklé v průběhu Implementace začíná běžet dnem, kdy Poskytovatel úspěšně dokončí Implementaci Software a tento bude Objednatelem akceptován jako celek, tj. dojde k akceptaci Služeb a Software. Záruční doba se sjednává na dobu 12</w:t>
      </w:r>
      <w:r w:rsidR="00D00059">
        <w:t> </w:t>
      </w:r>
      <w:r>
        <w:t>měsíců.</w:t>
      </w:r>
    </w:p>
    <w:p w14:paraId="1C3214FE" w14:textId="289832F9" w:rsidR="004E3525" w:rsidRPr="004E3525" w:rsidRDefault="004E3525" w:rsidP="004E3525">
      <w:pPr>
        <w:numPr>
          <w:ilvl w:val="2"/>
          <w:numId w:val="1"/>
        </w:numPr>
        <w:pBdr>
          <w:top w:val="nil"/>
          <w:left w:val="nil"/>
          <w:bottom w:val="nil"/>
          <w:right w:val="nil"/>
          <w:between w:val="nil"/>
        </w:pBdr>
        <w:rPr>
          <w:lang w:val="cs-CZ"/>
        </w:rPr>
      </w:pPr>
      <w:r>
        <w:t>Poskytovatel zaručuje, že Software bude po celou dobu trvání závazku způsobilý pro použití k účelu stanovenému touto Smlouvou a že si zachová vlastnosti stanovené touto Smlouvou a</w:t>
      </w:r>
      <w:r w:rsidR="00D00059">
        <w:t> </w:t>
      </w:r>
      <w:r>
        <w:t>nebude mít vady, a to i v případě, kdy změna vlastností (např. funkcionalit) plnění nastane v důsledku změn provedených Poskytovatelem (např. ztráta původních funkcionalit upgradem Software).</w:t>
      </w:r>
    </w:p>
    <w:p w14:paraId="4AFF4057" w14:textId="05AD5834" w:rsidR="004E3525" w:rsidRPr="00F20680" w:rsidRDefault="004E3525" w:rsidP="004E3525">
      <w:pPr>
        <w:numPr>
          <w:ilvl w:val="2"/>
          <w:numId w:val="1"/>
        </w:numPr>
        <w:pBdr>
          <w:top w:val="nil"/>
          <w:left w:val="nil"/>
          <w:bottom w:val="nil"/>
          <w:right w:val="nil"/>
          <w:between w:val="nil"/>
        </w:pBdr>
        <w:rPr>
          <w:lang w:val="cs-CZ"/>
        </w:rPr>
      </w:pPr>
      <w:r>
        <w:t>Poskytovatel se jako součást záruky za jakost Software zavazuje poskytovat Objednateli služby podpory provozu a servisu Software v rozsahu požadavků dle č. 3 Smlouvy.</w:t>
      </w:r>
    </w:p>
    <w:p w14:paraId="1AE4BA4F" w14:textId="07DD4A41" w:rsidR="00CF6880" w:rsidRDefault="00EB0FC1" w:rsidP="004E3525">
      <w:pPr>
        <w:pBdr>
          <w:top w:val="nil"/>
          <w:left w:val="nil"/>
          <w:bottom w:val="nil"/>
          <w:right w:val="nil"/>
          <w:between w:val="nil"/>
        </w:pBdr>
        <w:ind w:left="680"/>
        <w:rPr>
          <w:rFonts w:eastAsia="Avenir" w:cs="Arial"/>
          <w:szCs w:val="20"/>
        </w:rPr>
      </w:pPr>
      <w:r w:rsidRPr="00EB0FC1">
        <w:rPr>
          <w:rFonts w:eastAsia="Avenir" w:cs="Arial"/>
          <w:szCs w:val="20"/>
        </w:rPr>
        <w:t xml:space="preserve">Cena </w:t>
      </w:r>
      <w:r w:rsidR="00920304">
        <w:rPr>
          <w:rFonts w:eastAsia="Avenir" w:cs="Arial"/>
          <w:szCs w:val="20"/>
        </w:rPr>
        <w:t xml:space="preserve">záruky za jakost </w:t>
      </w:r>
      <w:r w:rsidRPr="00EB0FC1">
        <w:rPr>
          <w:rFonts w:eastAsia="Avenir" w:cs="Arial"/>
          <w:szCs w:val="20"/>
        </w:rPr>
        <w:t xml:space="preserve">je </w:t>
      </w:r>
      <w:r w:rsidR="003F34F4">
        <w:rPr>
          <w:rFonts w:eastAsia="Avenir" w:cs="Arial"/>
          <w:szCs w:val="20"/>
        </w:rPr>
        <w:t xml:space="preserve">nedílnou </w:t>
      </w:r>
      <w:r w:rsidRPr="00EB0FC1">
        <w:rPr>
          <w:rFonts w:eastAsia="Avenir" w:cs="Arial"/>
          <w:szCs w:val="20"/>
        </w:rPr>
        <w:t xml:space="preserve">součástí </w:t>
      </w:r>
      <w:r w:rsidR="009B6E98">
        <w:rPr>
          <w:rFonts w:eastAsia="Avenir" w:cs="Arial"/>
          <w:szCs w:val="20"/>
        </w:rPr>
        <w:t>ceny za Implementaci Software</w:t>
      </w:r>
      <w:r w:rsidRPr="00EB0FC1">
        <w:rPr>
          <w:rFonts w:eastAsia="Avenir" w:cs="Arial"/>
          <w:szCs w:val="20"/>
        </w:rPr>
        <w:t>.</w:t>
      </w:r>
    </w:p>
    <w:p w14:paraId="7FD4354A" w14:textId="0718282F" w:rsidR="003F34F4" w:rsidRPr="00EB0FC1" w:rsidRDefault="003F34F4" w:rsidP="00026FC3">
      <w:pPr>
        <w:numPr>
          <w:ilvl w:val="1"/>
          <w:numId w:val="1"/>
        </w:numPr>
        <w:pBdr>
          <w:top w:val="nil"/>
          <w:left w:val="nil"/>
          <w:bottom w:val="nil"/>
          <w:right w:val="nil"/>
          <w:between w:val="nil"/>
        </w:pBdr>
        <w:rPr>
          <w:rFonts w:eastAsia="Avenir" w:cs="Arial"/>
          <w:szCs w:val="20"/>
        </w:rPr>
      </w:pPr>
      <w:r w:rsidRPr="00075A79">
        <w:t xml:space="preserve">V případě, že Objednatel uplatní nárok na odstranění vady, </w:t>
      </w:r>
      <w:r>
        <w:t xml:space="preserve">Poskytovatel </w:t>
      </w:r>
      <w:r w:rsidRPr="00075A79">
        <w:t>nastoupí k odstranění reklamované vady, a to i v případě, že reklamaci neuznává. Náklady na</w:t>
      </w:r>
      <w:r>
        <w:t> </w:t>
      </w:r>
      <w:r w:rsidRPr="00075A79">
        <w:t xml:space="preserve">odstranění reklamované vady nese </w:t>
      </w:r>
      <w:r>
        <w:t>Poskytovatel</w:t>
      </w:r>
      <w:r w:rsidRPr="00075A79">
        <w:t xml:space="preserve"> i ve sporných případech, a to až do rozhodnutí soudu.</w:t>
      </w:r>
    </w:p>
    <w:p w14:paraId="06FBDB94" w14:textId="77777777" w:rsidR="007C3E31" w:rsidRDefault="007C3E31" w:rsidP="00026FC3">
      <w:pPr>
        <w:rPr>
          <w:rFonts w:eastAsia="Avenir" w:cs="Arial"/>
          <w:szCs w:val="20"/>
        </w:rPr>
      </w:pPr>
    </w:p>
    <w:p w14:paraId="7F6F2D40" w14:textId="1496385D" w:rsidR="00CF6880" w:rsidRDefault="00CF6880" w:rsidP="00F20680">
      <w:pPr>
        <w:pStyle w:val="Nadpis2"/>
      </w:pPr>
      <w:r>
        <w:t xml:space="preserve">PROVOZ </w:t>
      </w:r>
      <w:r w:rsidRPr="00026FC3">
        <w:t>SOFTWARE</w:t>
      </w:r>
    </w:p>
    <w:p w14:paraId="2CB928BB" w14:textId="7A1D16AB" w:rsidR="00CF6880" w:rsidRDefault="00CF6880" w:rsidP="00CF6880">
      <w:pPr>
        <w:numPr>
          <w:ilvl w:val="1"/>
          <w:numId w:val="1"/>
        </w:numPr>
        <w:rPr>
          <w:rFonts w:eastAsia="Avenir" w:cs="Arial"/>
          <w:szCs w:val="20"/>
        </w:rPr>
      </w:pPr>
      <w:r>
        <w:rPr>
          <w:rFonts w:eastAsia="Avenir" w:cs="Arial"/>
          <w:szCs w:val="20"/>
        </w:rPr>
        <w:t xml:space="preserve">Poskytovatel </w:t>
      </w:r>
      <w:r w:rsidR="00CD5FEB">
        <w:rPr>
          <w:rFonts w:eastAsia="Avenir" w:cs="Arial"/>
          <w:szCs w:val="20"/>
        </w:rPr>
        <w:t xml:space="preserve">se </w:t>
      </w:r>
      <w:r>
        <w:rPr>
          <w:rFonts w:eastAsia="Avenir" w:cs="Arial"/>
          <w:szCs w:val="20"/>
        </w:rPr>
        <w:t xml:space="preserve">zavazuje poskytovat </w:t>
      </w:r>
      <w:r w:rsidR="004E3525">
        <w:rPr>
          <w:rFonts w:eastAsia="Avenir" w:cs="Arial"/>
          <w:szCs w:val="20"/>
        </w:rPr>
        <w:t xml:space="preserve">Objednateli </w:t>
      </w:r>
      <w:r w:rsidR="00920304">
        <w:rPr>
          <w:rFonts w:eastAsia="Avenir" w:cs="Arial"/>
          <w:szCs w:val="20"/>
        </w:rPr>
        <w:t xml:space="preserve">k Software </w:t>
      </w:r>
      <w:r>
        <w:rPr>
          <w:rFonts w:eastAsia="Avenir" w:cs="Arial"/>
          <w:szCs w:val="20"/>
        </w:rPr>
        <w:t>následující služby:</w:t>
      </w:r>
    </w:p>
    <w:p w14:paraId="06E0B0D6" w14:textId="681C8F0E" w:rsidR="00CF6880" w:rsidRDefault="00CF6880" w:rsidP="00031D67">
      <w:pPr>
        <w:numPr>
          <w:ilvl w:val="2"/>
          <w:numId w:val="1"/>
        </w:numPr>
        <w:spacing w:before="60" w:after="60"/>
        <w:rPr>
          <w:rFonts w:eastAsia="Avenir" w:cs="Arial"/>
          <w:szCs w:val="20"/>
        </w:rPr>
      </w:pPr>
      <w:r w:rsidRPr="00CF6880">
        <w:rPr>
          <w:rFonts w:eastAsia="Avenir" w:cs="Arial"/>
          <w:szCs w:val="20"/>
        </w:rPr>
        <w:t xml:space="preserve">poskytování </w:t>
      </w:r>
      <w:r>
        <w:rPr>
          <w:rFonts w:eastAsia="Avenir" w:cs="Arial"/>
          <w:szCs w:val="20"/>
        </w:rPr>
        <w:t>S</w:t>
      </w:r>
      <w:r w:rsidRPr="00CF6880">
        <w:rPr>
          <w:rFonts w:eastAsia="Avenir" w:cs="Arial"/>
          <w:szCs w:val="20"/>
        </w:rPr>
        <w:t>oftwaru</w:t>
      </w:r>
      <w:r>
        <w:rPr>
          <w:rFonts w:eastAsia="Avenir" w:cs="Arial"/>
          <w:szCs w:val="20"/>
        </w:rPr>
        <w:t xml:space="preserve"> v rozsahu dle této Smlouvy a jejích příloh;</w:t>
      </w:r>
    </w:p>
    <w:p w14:paraId="65A076F7" w14:textId="0A6B265C" w:rsidR="00CF6880" w:rsidRDefault="00CF6880" w:rsidP="00031D67">
      <w:pPr>
        <w:numPr>
          <w:ilvl w:val="2"/>
          <w:numId w:val="1"/>
        </w:numPr>
        <w:spacing w:before="60" w:after="60"/>
        <w:rPr>
          <w:rFonts w:eastAsia="Avenir" w:cs="Arial"/>
          <w:szCs w:val="20"/>
        </w:rPr>
      </w:pPr>
      <w:r w:rsidRPr="00CF6880">
        <w:rPr>
          <w:rFonts w:eastAsia="Avenir" w:cs="Arial"/>
          <w:szCs w:val="20"/>
        </w:rPr>
        <w:t xml:space="preserve">poskytování technické a komunikační podpory </w:t>
      </w:r>
      <w:r>
        <w:rPr>
          <w:rFonts w:eastAsia="Avenir" w:cs="Arial"/>
          <w:szCs w:val="20"/>
        </w:rPr>
        <w:t>k Software a</w:t>
      </w:r>
    </w:p>
    <w:p w14:paraId="1A466D93" w14:textId="2F8AB45C" w:rsidR="00CF6880" w:rsidRPr="00026FC3" w:rsidRDefault="00CF6880" w:rsidP="00031D67">
      <w:pPr>
        <w:numPr>
          <w:ilvl w:val="2"/>
          <w:numId w:val="1"/>
        </w:numPr>
        <w:spacing w:before="60" w:after="60"/>
        <w:rPr>
          <w:rFonts w:eastAsia="Avenir" w:cs="Arial"/>
          <w:szCs w:val="20"/>
        </w:rPr>
      </w:pPr>
      <w:r w:rsidRPr="00CF6880">
        <w:rPr>
          <w:rFonts w:eastAsia="Avenir" w:cs="Arial"/>
          <w:szCs w:val="20"/>
        </w:rPr>
        <w:t xml:space="preserve">poskytování pravidelných aktualizací </w:t>
      </w:r>
      <w:r>
        <w:rPr>
          <w:rFonts w:eastAsia="Avenir" w:cs="Arial"/>
          <w:szCs w:val="20"/>
        </w:rPr>
        <w:t>S</w:t>
      </w:r>
      <w:r w:rsidRPr="00CF6880">
        <w:rPr>
          <w:rFonts w:eastAsia="Avenir" w:cs="Arial"/>
          <w:szCs w:val="20"/>
        </w:rPr>
        <w:t>oftwar</w:t>
      </w:r>
      <w:r>
        <w:rPr>
          <w:rFonts w:eastAsia="Avenir" w:cs="Arial"/>
          <w:szCs w:val="20"/>
        </w:rPr>
        <w:t>e.</w:t>
      </w:r>
    </w:p>
    <w:p w14:paraId="69B87FF0" w14:textId="2CC00C32" w:rsidR="004D2D8D" w:rsidRPr="004D2D8D" w:rsidRDefault="004D2D8D" w:rsidP="004D2D8D">
      <w:pPr>
        <w:numPr>
          <w:ilvl w:val="1"/>
          <w:numId w:val="1"/>
        </w:numPr>
        <w:rPr>
          <w:rFonts w:eastAsia="Avenir" w:cs="Arial"/>
          <w:szCs w:val="20"/>
        </w:rPr>
      </w:pPr>
      <w:r w:rsidRPr="004D2D8D">
        <w:rPr>
          <w:rFonts w:eastAsia="Avenir" w:cs="Arial"/>
          <w:szCs w:val="20"/>
        </w:rPr>
        <w:t xml:space="preserve">Poskytovatel se zavazuje </w:t>
      </w:r>
      <w:r>
        <w:rPr>
          <w:rFonts w:eastAsia="Avenir" w:cs="Arial"/>
          <w:szCs w:val="20"/>
        </w:rPr>
        <w:t xml:space="preserve">zajistit provoz Software </w:t>
      </w:r>
      <w:r w:rsidR="004E3525">
        <w:rPr>
          <w:rFonts w:eastAsia="Avenir" w:cs="Arial"/>
          <w:szCs w:val="20"/>
        </w:rPr>
        <w:t xml:space="preserve">(dále jen „Produkční provoz“) </w:t>
      </w:r>
      <w:r>
        <w:rPr>
          <w:rFonts w:eastAsia="Avenir" w:cs="Arial"/>
          <w:szCs w:val="20"/>
        </w:rPr>
        <w:t xml:space="preserve">po dobu </w:t>
      </w:r>
      <w:r w:rsidR="00920304">
        <w:rPr>
          <w:rFonts w:eastAsia="Avenir" w:cs="Arial"/>
          <w:szCs w:val="20"/>
        </w:rPr>
        <w:t xml:space="preserve">trvání závazku z této Smlouvy </w:t>
      </w:r>
      <w:r>
        <w:rPr>
          <w:rFonts w:eastAsia="Avenir" w:cs="Arial"/>
          <w:szCs w:val="20"/>
        </w:rPr>
        <w:t>za následujících podmínek.</w:t>
      </w:r>
    </w:p>
    <w:p w14:paraId="3083BB30" w14:textId="75BADE86" w:rsidR="00667E83" w:rsidRDefault="00667E83" w:rsidP="004D2D8D">
      <w:pPr>
        <w:numPr>
          <w:ilvl w:val="1"/>
          <w:numId w:val="1"/>
        </w:numPr>
        <w:rPr>
          <w:rFonts w:eastAsia="Avenir" w:cs="Arial"/>
          <w:szCs w:val="20"/>
        </w:rPr>
      </w:pPr>
      <w:r w:rsidRPr="00667E83">
        <w:rPr>
          <w:rFonts w:eastAsia="Avenir" w:cs="Arial"/>
          <w:szCs w:val="20"/>
        </w:rPr>
        <w:t xml:space="preserve">Poskytovatel odpovídá za to, že </w:t>
      </w:r>
      <w:r>
        <w:rPr>
          <w:rFonts w:eastAsia="Avenir" w:cs="Arial"/>
          <w:szCs w:val="20"/>
        </w:rPr>
        <w:t>S</w:t>
      </w:r>
      <w:r w:rsidRPr="00667E83">
        <w:rPr>
          <w:rFonts w:eastAsia="Avenir" w:cs="Arial"/>
          <w:szCs w:val="20"/>
        </w:rPr>
        <w:t xml:space="preserve">oftware bude po </w:t>
      </w:r>
      <w:r>
        <w:rPr>
          <w:rFonts w:eastAsia="Avenir" w:cs="Arial"/>
          <w:szCs w:val="20"/>
        </w:rPr>
        <w:t xml:space="preserve">celou </w:t>
      </w:r>
      <w:r w:rsidRPr="00667E83">
        <w:rPr>
          <w:rFonts w:eastAsia="Avenir" w:cs="Arial"/>
          <w:szCs w:val="20"/>
        </w:rPr>
        <w:t xml:space="preserve">dobu </w:t>
      </w:r>
      <w:r w:rsidR="009B6E98">
        <w:rPr>
          <w:rFonts w:eastAsia="Avenir" w:cs="Arial"/>
          <w:szCs w:val="20"/>
        </w:rPr>
        <w:t xml:space="preserve">Produkčního </w:t>
      </w:r>
      <w:r>
        <w:rPr>
          <w:rFonts w:eastAsia="Avenir" w:cs="Arial"/>
          <w:szCs w:val="20"/>
        </w:rPr>
        <w:t xml:space="preserve">provozu plně </w:t>
      </w:r>
      <w:r w:rsidRPr="00667E83">
        <w:rPr>
          <w:rFonts w:eastAsia="Avenir" w:cs="Arial"/>
          <w:szCs w:val="20"/>
        </w:rPr>
        <w:t>funkční a</w:t>
      </w:r>
      <w:r w:rsidR="00D00059">
        <w:rPr>
          <w:rFonts w:eastAsia="Avenir" w:cs="Arial"/>
          <w:szCs w:val="20"/>
        </w:rPr>
        <w:t> </w:t>
      </w:r>
      <w:r w:rsidRPr="00667E83">
        <w:rPr>
          <w:rFonts w:eastAsia="Avenir" w:cs="Arial"/>
          <w:szCs w:val="20"/>
        </w:rPr>
        <w:t>dostupný, vyjma doby plánovan</w:t>
      </w:r>
      <w:r>
        <w:rPr>
          <w:rFonts w:eastAsia="Avenir" w:cs="Arial"/>
          <w:szCs w:val="20"/>
        </w:rPr>
        <w:t>ých</w:t>
      </w:r>
      <w:r w:rsidRPr="00667E83">
        <w:rPr>
          <w:rFonts w:eastAsia="Avenir" w:cs="Arial"/>
          <w:szCs w:val="20"/>
        </w:rPr>
        <w:t xml:space="preserve"> technick</w:t>
      </w:r>
      <w:r>
        <w:rPr>
          <w:rFonts w:eastAsia="Avenir" w:cs="Arial"/>
          <w:szCs w:val="20"/>
        </w:rPr>
        <w:t>ých</w:t>
      </w:r>
      <w:r w:rsidRPr="00667E83">
        <w:rPr>
          <w:rFonts w:eastAsia="Avenir" w:cs="Arial"/>
          <w:szCs w:val="20"/>
        </w:rPr>
        <w:t xml:space="preserve"> odstáv</w:t>
      </w:r>
      <w:r>
        <w:rPr>
          <w:rFonts w:eastAsia="Avenir" w:cs="Arial"/>
          <w:szCs w:val="20"/>
        </w:rPr>
        <w:t>e</w:t>
      </w:r>
      <w:r w:rsidRPr="00667E83">
        <w:rPr>
          <w:rFonts w:eastAsia="Avenir" w:cs="Arial"/>
          <w:szCs w:val="20"/>
        </w:rPr>
        <w:t>k z důvodu údržby</w:t>
      </w:r>
      <w:r>
        <w:rPr>
          <w:rFonts w:eastAsia="Avenir" w:cs="Arial"/>
          <w:szCs w:val="20"/>
        </w:rPr>
        <w:t xml:space="preserve"> Software nebo dat</w:t>
      </w:r>
      <w:r w:rsidRPr="00667E83">
        <w:rPr>
          <w:rFonts w:eastAsia="Avenir" w:cs="Arial"/>
          <w:szCs w:val="20"/>
        </w:rPr>
        <w:t xml:space="preserve">. Poskytovatel je povinen </w:t>
      </w:r>
      <w:r>
        <w:rPr>
          <w:rFonts w:eastAsia="Avenir" w:cs="Arial"/>
          <w:szCs w:val="20"/>
        </w:rPr>
        <w:t xml:space="preserve">Objednateli </w:t>
      </w:r>
      <w:r w:rsidRPr="00667E83">
        <w:rPr>
          <w:rFonts w:eastAsia="Avenir" w:cs="Arial"/>
          <w:szCs w:val="20"/>
        </w:rPr>
        <w:t xml:space="preserve">oznámit plánovanou technickou odstávku dle předchozí věty nejméně 48 hodin před začátkem doby plánované odstávky. Poskytovatel se zavazuje provést plánovanou technickou odstávku primárně mimo pracovní dobu </w:t>
      </w:r>
      <w:r>
        <w:rPr>
          <w:rFonts w:eastAsia="Avenir" w:cs="Arial"/>
          <w:szCs w:val="20"/>
        </w:rPr>
        <w:t>Objednatele</w:t>
      </w:r>
      <w:r w:rsidRPr="00667E83">
        <w:rPr>
          <w:rFonts w:eastAsia="Avenir" w:cs="Arial"/>
          <w:szCs w:val="20"/>
        </w:rPr>
        <w:t xml:space="preserve">. V případě nezbytného urgentního provedení plánované odstávky v pracovní době </w:t>
      </w:r>
      <w:r>
        <w:rPr>
          <w:rFonts w:eastAsia="Avenir" w:cs="Arial"/>
          <w:szCs w:val="20"/>
        </w:rPr>
        <w:t xml:space="preserve">Objednatele </w:t>
      </w:r>
      <w:r w:rsidRPr="00667E83">
        <w:rPr>
          <w:rFonts w:eastAsia="Avenir" w:cs="Arial"/>
          <w:szCs w:val="20"/>
        </w:rPr>
        <w:t>bude plánovaná odstávka trvat max. 90 minut.</w:t>
      </w:r>
    </w:p>
    <w:p w14:paraId="6C49F265" w14:textId="67DD2F88" w:rsidR="00667E83" w:rsidRDefault="00667E83" w:rsidP="004D2D8D">
      <w:pPr>
        <w:numPr>
          <w:ilvl w:val="1"/>
          <w:numId w:val="1"/>
        </w:numPr>
        <w:rPr>
          <w:rFonts w:eastAsia="Avenir" w:cs="Arial"/>
          <w:szCs w:val="20"/>
        </w:rPr>
      </w:pPr>
      <w:r>
        <w:rPr>
          <w:rFonts w:eastAsia="Avenir" w:cs="Arial"/>
          <w:szCs w:val="20"/>
        </w:rPr>
        <w:lastRenderedPageBreak/>
        <w:t xml:space="preserve">Po </w:t>
      </w:r>
      <w:r w:rsidR="009B6E98">
        <w:rPr>
          <w:rFonts w:eastAsia="Avenir" w:cs="Arial"/>
          <w:szCs w:val="20"/>
        </w:rPr>
        <w:t xml:space="preserve">celou </w:t>
      </w:r>
      <w:r>
        <w:rPr>
          <w:rFonts w:eastAsia="Avenir" w:cs="Arial"/>
          <w:szCs w:val="20"/>
        </w:rPr>
        <w:t xml:space="preserve">dobu </w:t>
      </w:r>
      <w:r w:rsidR="009B6E98">
        <w:rPr>
          <w:rFonts w:eastAsia="Avenir" w:cs="Arial"/>
          <w:szCs w:val="20"/>
        </w:rPr>
        <w:t xml:space="preserve">Produkčního provozu </w:t>
      </w:r>
      <w:r>
        <w:rPr>
          <w:rFonts w:eastAsia="Avenir" w:cs="Arial"/>
          <w:szCs w:val="20"/>
        </w:rPr>
        <w:t>zajistí Poskytovatel poskytování technické podpory Software (dále jen „Technická podpora“) v následujícím rozsahu:</w:t>
      </w:r>
    </w:p>
    <w:p w14:paraId="0E7800BA" w14:textId="57BE8B33" w:rsidR="00667E83" w:rsidRDefault="00667E83" w:rsidP="00667E83">
      <w:pPr>
        <w:numPr>
          <w:ilvl w:val="2"/>
          <w:numId w:val="1"/>
        </w:numPr>
        <w:rPr>
          <w:rFonts w:eastAsia="Avenir" w:cs="Arial"/>
          <w:szCs w:val="20"/>
        </w:rPr>
      </w:pPr>
      <w:r w:rsidRPr="00667E83">
        <w:rPr>
          <w:rFonts w:eastAsia="Avenir" w:cs="Arial"/>
          <w:szCs w:val="20"/>
        </w:rPr>
        <w:t xml:space="preserve">Zjistí-li </w:t>
      </w:r>
      <w:r>
        <w:rPr>
          <w:rFonts w:eastAsia="Avenir" w:cs="Arial"/>
          <w:szCs w:val="20"/>
        </w:rPr>
        <w:t xml:space="preserve">Objednatel </w:t>
      </w:r>
      <w:r w:rsidRPr="00667E83">
        <w:rPr>
          <w:rFonts w:eastAsia="Avenir" w:cs="Arial"/>
          <w:szCs w:val="20"/>
        </w:rPr>
        <w:t xml:space="preserve">vadu </w:t>
      </w:r>
      <w:r>
        <w:rPr>
          <w:rFonts w:eastAsia="Avenir" w:cs="Arial"/>
          <w:szCs w:val="20"/>
        </w:rPr>
        <w:t>S</w:t>
      </w:r>
      <w:r w:rsidRPr="00667E83">
        <w:rPr>
          <w:rFonts w:eastAsia="Avenir" w:cs="Arial"/>
          <w:szCs w:val="20"/>
        </w:rPr>
        <w:t>oftwar</w:t>
      </w:r>
      <w:r>
        <w:rPr>
          <w:rFonts w:eastAsia="Avenir" w:cs="Arial"/>
          <w:szCs w:val="20"/>
        </w:rPr>
        <w:t>e</w:t>
      </w:r>
      <w:r w:rsidRPr="00667E83">
        <w:rPr>
          <w:rFonts w:eastAsia="Avenir" w:cs="Arial"/>
          <w:szCs w:val="20"/>
        </w:rPr>
        <w:t xml:space="preserve">, bezprostředně </w:t>
      </w:r>
      <w:r>
        <w:rPr>
          <w:rFonts w:eastAsia="Avenir" w:cs="Arial"/>
          <w:szCs w:val="20"/>
        </w:rPr>
        <w:t xml:space="preserve">ji písemně </w:t>
      </w:r>
      <w:r w:rsidRPr="00667E83">
        <w:rPr>
          <w:rFonts w:eastAsia="Avenir" w:cs="Arial"/>
          <w:szCs w:val="20"/>
        </w:rPr>
        <w:t>nahlás</w:t>
      </w:r>
      <w:r>
        <w:rPr>
          <w:rFonts w:eastAsia="Avenir" w:cs="Arial"/>
          <w:szCs w:val="20"/>
        </w:rPr>
        <w:t>í P</w:t>
      </w:r>
      <w:r w:rsidRPr="00667E83">
        <w:rPr>
          <w:rFonts w:eastAsia="Avenir" w:cs="Arial"/>
          <w:szCs w:val="20"/>
        </w:rPr>
        <w:t>oskytovateli na e-mail</w:t>
      </w:r>
      <w:r>
        <w:rPr>
          <w:rFonts w:eastAsia="Avenir" w:cs="Arial"/>
          <w:szCs w:val="20"/>
        </w:rPr>
        <w:t xml:space="preserve"> nebo helpdesk</w:t>
      </w:r>
      <w:r w:rsidR="00920304">
        <w:rPr>
          <w:rFonts w:eastAsia="Avenir" w:cs="Arial"/>
          <w:szCs w:val="20"/>
        </w:rPr>
        <w:t xml:space="preserve"> (dále jen „Helpdesk“)</w:t>
      </w:r>
      <w:r>
        <w:rPr>
          <w:rFonts w:eastAsia="Avenir" w:cs="Arial"/>
          <w:szCs w:val="20"/>
        </w:rPr>
        <w:t>:</w:t>
      </w:r>
      <w:r w:rsidRPr="00667E83">
        <w:rPr>
          <w:rFonts w:eastAsia="Avenir" w:cs="Arial"/>
          <w:szCs w:val="20"/>
        </w:rPr>
        <w:t xml:space="preserve"> [</w:t>
      </w:r>
      <w:r w:rsidRPr="00667E83">
        <w:rPr>
          <w:rFonts w:eastAsia="Avenir" w:cs="Arial"/>
          <w:szCs w:val="20"/>
          <w:highlight w:val="yellow"/>
        </w:rPr>
        <w:t>DOPLNÍ DODAVATEL</w:t>
      </w:r>
      <w:r>
        <w:rPr>
          <w:rFonts w:eastAsia="Avenir" w:cs="Arial"/>
          <w:szCs w:val="20"/>
        </w:rPr>
        <w:t>]</w:t>
      </w:r>
      <w:r w:rsidRPr="00667E83">
        <w:rPr>
          <w:rFonts w:eastAsia="Avenir" w:cs="Arial"/>
          <w:szCs w:val="20"/>
        </w:rPr>
        <w:t xml:space="preserve">. </w:t>
      </w:r>
      <w:r w:rsidR="00920304">
        <w:rPr>
          <w:rFonts w:eastAsia="Avenir" w:cs="Arial"/>
          <w:szCs w:val="20"/>
        </w:rPr>
        <w:t>Helpdesk bude dostupný v rozsahu 24/7.</w:t>
      </w:r>
    </w:p>
    <w:p w14:paraId="11CFDB3F" w14:textId="5F550BD9" w:rsidR="00461506" w:rsidRPr="000E2F21" w:rsidRDefault="00667E83" w:rsidP="000E2F21">
      <w:pPr>
        <w:numPr>
          <w:ilvl w:val="2"/>
          <w:numId w:val="1"/>
        </w:numPr>
        <w:rPr>
          <w:rFonts w:eastAsia="Avenir" w:cs="Arial"/>
          <w:szCs w:val="20"/>
        </w:rPr>
      </w:pPr>
      <w:r w:rsidRPr="00667E83">
        <w:rPr>
          <w:rFonts w:eastAsia="Avenir" w:cs="Arial"/>
          <w:szCs w:val="20"/>
        </w:rPr>
        <w:t xml:space="preserve">Poskytovatel </w:t>
      </w:r>
      <w:r w:rsidR="00461506" w:rsidRPr="000E2F21">
        <w:rPr>
          <w:rFonts w:eastAsia="Avenir" w:cs="Arial"/>
          <w:szCs w:val="20"/>
          <w:lang w:val="cs-CZ"/>
        </w:rPr>
        <w:t>se zavazuje nahlášenou vadu podle závažnosti (úrovně):</w:t>
      </w:r>
    </w:p>
    <w:p w14:paraId="6E1AA832" w14:textId="702FAA16" w:rsidR="00461506" w:rsidRDefault="00461506" w:rsidP="00031D67">
      <w:pPr>
        <w:numPr>
          <w:ilvl w:val="0"/>
          <w:numId w:val="7"/>
        </w:numPr>
        <w:spacing w:before="60" w:after="60"/>
        <w:ind w:left="1843" w:hanging="357"/>
        <w:rPr>
          <w:rFonts w:eastAsia="Avenir" w:cs="Arial"/>
          <w:szCs w:val="20"/>
          <w:lang w:val="cs-CZ"/>
        </w:rPr>
      </w:pPr>
      <w:r w:rsidRPr="00461506">
        <w:rPr>
          <w:rFonts w:eastAsia="Avenir" w:cs="Arial"/>
          <w:szCs w:val="20"/>
          <w:lang w:val="cs-CZ"/>
        </w:rPr>
        <w:t xml:space="preserve">začít řešit v níže uvedených reakčních dobách (doba od </w:t>
      </w:r>
      <w:r>
        <w:rPr>
          <w:rFonts w:eastAsia="Avenir" w:cs="Arial"/>
          <w:szCs w:val="20"/>
          <w:lang w:val="cs-CZ"/>
        </w:rPr>
        <w:t>ohlášení vady Objednatelem nebo zjištění vady P</w:t>
      </w:r>
      <w:r w:rsidRPr="00461506">
        <w:rPr>
          <w:rFonts w:eastAsia="Avenir" w:cs="Arial"/>
          <w:szCs w:val="20"/>
          <w:lang w:val="cs-CZ"/>
        </w:rPr>
        <w:t>oskytovatelem</w:t>
      </w:r>
      <w:r w:rsidR="000E2F21">
        <w:rPr>
          <w:rFonts w:eastAsia="Avenir" w:cs="Arial"/>
          <w:szCs w:val="20"/>
          <w:lang w:val="cs-CZ"/>
        </w:rPr>
        <w:t xml:space="preserve"> </w:t>
      </w:r>
      <w:r w:rsidR="000E2F21">
        <w:rPr>
          <w:rFonts w:eastAsia="Avenir" w:cs="Arial"/>
          <w:szCs w:val="20"/>
        </w:rPr>
        <w:t>podle toho, která skutečnost nastala dříve,</w:t>
      </w:r>
      <w:r w:rsidRPr="00461506">
        <w:rPr>
          <w:rFonts w:eastAsia="Avenir" w:cs="Arial"/>
          <w:szCs w:val="20"/>
          <w:lang w:val="cs-CZ"/>
        </w:rPr>
        <w:t xml:space="preserve"> do zahájení řešení ze strany </w:t>
      </w:r>
      <w:r>
        <w:rPr>
          <w:rFonts w:eastAsia="Avenir" w:cs="Arial"/>
          <w:szCs w:val="20"/>
          <w:lang w:val="cs-CZ"/>
        </w:rPr>
        <w:t>P</w:t>
      </w:r>
      <w:r w:rsidRPr="00461506">
        <w:rPr>
          <w:rFonts w:eastAsia="Avenir" w:cs="Arial"/>
          <w:szCs w:val="20"/>
          <w:lang w:val="cs-CZ"/>
        </w:rPr>
        <w:t xml:space="preserve">oskytovatele) a </w:t>
      </w:r>
    </w:p>
    <w:p w14:paraId="0FB37BBB" w14:textId="1C30FD5C" w:rsidR="00461506" w:rsidRPr="00461506" w:rsidRDefault="00461506" w:rsidP="00031D67">
      <w:pPr>
        <w:numPr>
          <w:ilvl w:val="0"/>
          <w:numId w:val="7"/>
        </w:numPr>
        <w:spacing w:before="60" w:after="60"/>
        <w:ind w:left="1843" w:hanging="357"/>
        <w:rPr>
          <w:rFonts w:eastAsia="Avenir" w:cs="Arial"/>
          <w:szCs w:val="20"/>
          <w:lang w:val="cs-CZ"/>
        </w:rPr>
      </w:pPr>
      <w:r w:rsidRPr="00461506">
        <w:rPr>
          <w:rFonts w:eastAsia="Avenir" w:cs="Arial"/>
          <w:szCs w:val="20"/>
          <w:lang w:val="cs-CZ"/>
        </w:rPr>
        <w:t xml:space="preserve">vyřešit </w:t>
      </w:r>
      <w:r>
        <w:rPr>
          <w:rFonts w:eastAsia="Avenir" w:cs="Arial"/>
          <w:szCs w:val="20"/>
          <w:lang w:val="cs-CZ"/>
        </w:rPr>
        <w:t xml:space="preserve">(odstranit) </w:t>
      </w:r>
      <w:r w:rsidRPr="00461506">
        <w:rPr>
          <w:rFonts w:eastAsia="Avenir" w:cs="Arial"/>
          <w:szCs w:val="20"/>
          <w:lang w:val="cs-CZ"/>
        </w:rPr>
        <w:t>v níže uvedených dobách pro odstranění (</w:t>
      </w:r>
      <w:r w:rsidR="000E2F21" w:rsidRPr="00461506">
        <w:rPr>
          <w:rFonts w:eastAsia="Avenir" w:cs="Arial"/>
          <w:szCs w:val="20"/>
          <w:lang w:val="cs-CZ"/>
        </w:rPr>
        <w:t xml:space="preserve">doba od </w:t>
      </w:r>
      <w:r w:rsidR="000E2F21">
        <w:rPr>
          <w:rFonts w:eastAsia="Avenir" w:cs="Arial"/>
          <w:szCs w:val="20"/>
          <w:lang w:val="cs-CZ"/>
        </w:rPr>
        <w:t>ohlášení vady Objednatelem nebo zjištění vady P</w:t>
      </w:r>
      <w:r w:rsidR="000E2F21" w:rsidRPr="00461506">
        <w:rPr>
          <w:rFonts w:eastAsia="Avenir" w:cs="Arial"/>
          <w:szCs w:val="20"/>
          <w:lang w:val="cs-CZ"/>
        </w:rPr>
        <w:t>oskytovatelem</w:t>
      </w:r>
      <w:r w:rsidR="000E2F21">
        <w:rPr>
          <w:rFonts w:eastAsia="Avenir" w:cs="Arial"/>
          <w:szCs w:val="20"/>
          <w:lang w:val="cs-CZ"/>
        </w:rPr>
        <w:t xml:space="preserve"> </w:t>
      </w:r>
      <w:r w:rsidR="000E2F21">
        <w:rPr>
          <w:rFonts w:eastAsia="Avenir" w:cs="Arial"/>
          <w:szCs w:val="20"/>
        </w:rPr>
        <w:t>podle toho, která skutečnost nastala dříve</w:t>
      </w:r>
      <w:r w:rsidRPr="00461506">
        <w:rPr>
          <w:rFonts w:eastAsia="Avenir" w:cs="Arial"/>
          <w:szCs w:val="20"/>
          <w:lang w:val="cs-CZ"/>
        </w:rPr>
        <w:t xml:space="preserve">, ve které musí být </w:t>
      </w:r>
      <w:r>
        <w:rPr>
          <w:rFonts w:eastAsia="Avenir" w:cs="Arial"/>
          <w:szCs w:val="20"/>
          <w:lang w:val="cs-CZ"/>
        </w:rPr>
        <w:t xml:space="preserve">vada </w:t>
      </w:r>
      <w:r w:rsidRPr="00461506">
        <w:rPr>
          <w:rFonts w:eastAsia="Avenir" w:cs="Arial"/>
          <w:szCs w:val="20"/>
          <w:lang w:val="cs-CZ"/>
        </w:rPr>
        <w:t>vyřešen</w:t>
      </w:r>
      <w:r>
        <w:rPr>
          <w:rFonts w:eastAsia="Avenir" w:cs="Arial"/>
          <w:szCs w:val="20"/>
          <w:lang w:val="cs-CZ"/>
        </w:rPr>
        <w:t>a</w:t>
      </w:r>
      <w:r w:rsidRPr="00461506">
        <w:rPr>
          <w:rFonts w:eastAsia="Avenir" w:cs="Arial"/>
          <w:szCs w:val="20"/>
          <w:lang w:val="cs-CZ"/>
        </w:rPr>
        <w:t xml:space="preserve"> a služba obnovena do provozuschopného stavu).</w:t>
      </w:r>
    </w:p>
    <w:tbl>
      <w:tblPr>
        <w:tblStyle w:val="Mkatabulky"/>
        <w:tblW w:w="0" w:type="auto"/>
        <w:tblInd w:w="1838" w:type="dxa"/>
        <w:tblLook w:val="04A0" w:firstRow="1" w:lastRow="0" w:firstColumn="1" w:lastColumn="0" w:noHBand="0" w:noVBand="1"/>
      </w:tblPr>
      <w:tblGrid>
        <w:gridCol w:w="808"/>
        <w:gridCol w:w="2804"/>
        <w:gridCol w:w="1957"/>
        <w:gridCol w:w="2005"/>
      </w:tblGrid>
      <w:tr w:rsidR="00461506" w:rsidRPr="00461506" w14:paraId="601D9000" w14:textId="77777777" w:rsidTr="009B6E98">
        <w:tc>
          <w:tcPr>
            <w:tcW w:w="808" w:type="dxa"/>
          </w:tcPr>
          <w:p w14:paraId="3925ED0D" w14:textId="30C6EE7F" w:rsidR="00461506" w:rsidRPr="00461506" w:rsidRDefault="00461506" w:rsidP="00461506">
            <w:pPr>
              <w:rPr>
                <w:rFonts w:eastAsia="Avenir" w:cs="Arial"/>
                <w:b/>
                <w:bCs/>
                <w:sz w:val="18"/>
                <w:szCs w:val="18"/>
              </w:rPr>
            </w:pPr>
            <w:r w:rsidRPr="00461506">
              <w:rPr>
                <w:rFonts w:eastAsia="Avenir" w:cs="Arial"/>
                <w:b/>
                <w:bCs/>
                <w:sz w:val="18"/>
                <w:szCs w:val="18"/>
              </w:rPr>
              <w:t>Vada</w:t>
            </w:r>
          </w:p>
        </w:tc>
        <w:tc>
          <w:tcPr>
            <w:tcW w:w="2804" w:type="dxa"/>
          </w:tcPr>
          <w:p w14:paraId="7F03E8C8" w14:textId="6ACF39B3" w:rsidR="00461506" w:rsidRPr="00461506" w:rsidRDefault="00461506" w:rsidP="00461506">
            <w:pPr>
              <w:rPr>
                <w:rFonts w:eastAsia="Avenir" w:cs="Arial"/>
                <w:b/>
                <w:bCs/>
                <w:sz w:val="18"/>
                <w:szCs w:val="18"/>
              </w:rPr>
            </w:pPr>
            <w:r w:rsidRPr="00461506">
              <w:rPr>
                <w:rFonts w:eastAsia="Avenir" w:cs="Arial"/>
                <w:b/>
                <w:bCs/>
                <w:sz w:val="18"/>
                <w:szCs w:val="18"/>
              </w:rPr>
              <w:t>Popis</w:t>
            </w:r>
          </w:p>
        </w:tc>
        <w:tc>
          <w:tcPr>
            <w:tcW w:w="1957" w:type="dxa"/>
          </w:tcPr>
          <w:p w14:paraId="5406316C" w14:textId="6C6BEEE9" w:rsidR="00461506" w:rsidRPr="00461506" w:rsidRDefault="00461506" w:rsidP="00461506">
            <w:pPr>
              <w:rPr>
                <w:rFonts w:eastAsia="Avenir" w:cs="Arial"/>
                <w:b/>
                <w:bCs/>
                <w:sz w:val="18"/>
                <w:szCs w:val="18"/>
              </w:rPr>
            </w:pPr>
            <w:r w:rsidRPr="00461506">
              <w:rPr>
                <w:rFonts w:eastAsia="Avenir" w:cs="Arial"/>
                <w:b/>
                <w:bCs/>
                <w:sz w:val="18"/>
                <w:szCs w:val="18"/>
              </w:rPr>
              <w:t>Reakční doba</w:t>
            </w:r>
          </w:p>
        </w:tc>
        <w:tc>
          <w:tcPr>
            <w:tcW w:w="2005" w:type="dxa"/>
          </w:tcPr>
          <w:p w14:paraId="0CA2E450" w14:textId="62B9BFFE" w:rsidR="00461506" w:rsidRPr="00461506" w:rsidRDefault="00461506" w:rsidP="00461506">
            <w:pPr>
              <w:rPr>
                <w:rFonts w:eastAsia="Avenir" w:cs="Arial"/>
                <w:b/>
                <w:bCs/>
                <w:sz w:val="18"/>
                <w:szCs w:val="18"/>
              </w:rPr>
            </w:pPr>
            <w:r w:rsidRPr="00461506">
              <w:rPr>
                <w:rFonts w:eastAsia="Avenir" w:cs="Arial"/>
                <w:b/>
                <w:bCs/>
                <w:sz w:val="18"/>
                <w:szCs w:val="18"/>
              </w:rPr>
              <w:t>Doba pro odstranění</w:t>
            </w:r>
          </w:p>
        </w:tc>
      </w:tr>
      <w:tr w:rsidR="00461506" w:rsidRPr="00461506" w14:paraId="6AEEFD72" w14:textId="77777777" w:rsidTr="009B6E98">
        <w:tc>
          <w:tcPr>
            <w:tcW w:w="808" w:type="dxa"/>
          </w:tcPr>
          <w:p w14:paraId="692A4004" w14:textId="35AC4EDF" w:rsidR="00461506" w:rsidRPr="00461506" w:rsidRDefault="00461506" w:rsidP="00461506">
            <w:pPr>
              <w:spacing w:before="60" w:after="60"/>
              <w:rPr>
                <w:rFonts w:eastAsia="Avenir" w:cs="Arial"/>
                <w:sz w:val="18"/>
                <w:szCs w:val="18"/>
              </w:rPr>
            </w:pPr>
            <w:r w:rsidRPr="00461506">
              <w:rPr>
                <w:rFonts w:eastAsia="Avenir" w:cs="Arial"/>
                <w:sz w:val="18"/>
                <w:szCs w:val="18"/>
              </w:rPr>
              <w:t>Kritická</w:t>
            </w:r>
          </w:p>
        </w:tc>
        <w:tc>
          <w:tcPr>
            <w:tcW w:w="2804" w:type="dxa"/>
          </w:tcPr>
          <w:p w14:paraId="14E6C880" w14:textId="2C20163D" w:rsidR="00461506" w:rsidRPr="00461506" w:rsidRDefault="00461506" w:rsidP="00461506">
            <w:pPr>
              <w:spacing w:before="60" w:after="60"/>
              <w:rPr>
                <w:rFonts w:eastAsia="Avenir" w:cs="Arial"/>
                <w:sz w:val="18"/>
                <w:szCs w:val="18"/>
              </w:rPr>
            </w:pPr>
            <w:r w:rsidRPr="00461506">
              <w:rPr>
                <w:rFonts w:eastAsia="Avenir" w:cs="Arial"/>
                <w:sz w:val="18"/>
                <w:szCs w:val="18"/>
              </w:rPr>
              <w:t>Služba je zcela nedostupná nebo ohrožena bezpečnost dat</w:t>
            </w:r>
          </w:p>
        </w:tc>
        <w:tc>
          <w:tcPr>
            <w:tcW w:w="1957" w:type="dxa"/>
          </w:tcPr>
          <w:p w14:paraId="74A69151" w14:textId="37858058" w:rsidR="00461506" w:rsidRPr="00461506" w:rsidRDefault="000E2F21" w:rsidP="00461506">
            <w:pPr>
              <w:spacing w:before="60" w:after="60"/>
              <w:rPr>
                <w:rFonts w:eastAsia="Avenir" w:cs="Arial"/>
                <w:sz w:val="18"/>
                <w:szCs w:val="18"/>
              </w:rPr>
            </w:pPr>
            <w:r w:rsidRPr="00461506">
              <w:rPr>
                <w:rFonts w:eastAsia="Avenir" w:cs="Arial"/>
                <w:sz w:val="18"/>
                <w:szCs w:val="18"/>
              </w:rPr>
              <w:t xml:space="preserve">do </w:t>
            </w:r>
            <w:r>
              <w:rPr>
                <w:rFonts w:eastAsia="Avenir" w:cs="Arial"/>
                <w:sz w:val="18"/>
                <w:szCs w:val="18"/>
              </w:rPr>
              <w:t>1</w:t>
            </w:r>
            <w:r w:rsidRPr="00461506">
              <w:rPr>
                <w:rFonts w:eastAsia="Avenir" w:cs="Arial"/>
                <w:sz w:val="18"/>
                <w:szCs w:val="18"/>
              </w:rPr>
              <w:t xml:space="preserve"> pracovní</w:t>
            </w:r>
            <w:r>
              <w:rPr>
                <w:rFonts w:eastAsia="Avenir" w:cs="Arial"/>
                <w:sz w:val="18"/>
                <w:szCs w:val="18"/>
              </w:rPr>
              <w:t>ho</w:t>
            </w:r>
            <w:r w:rsidRPr="00461506">
              <w:rPr>
                <w:rFonts w:eastAsia="Avenir" w:cs="Arial"/>
                <w:sz w:val="18"/>
                <w:szCs w:val="18"/>
              </w:rPr>
              <w:t xml:space="preserve"> dn</w:t>
            </w:r>
            <w:r>
              <w:rPr>
                <w:rFonts w:eastAsia="Avenir" w:cs="Arial"/>
                <w:sz w:val="18"/>
                <w:szCs w:val="18"/>
              </w:rPr>
              <w:t>e</w:t>
            </w:r>
          </w:p>
        </w:tc>
        <w:tc>
          <w:tcPr>
            <w:tcW w:w="2005" w:type="dxa"/>
          </w:tcPr>
          <w:p w14:paraId="3521C0D2" w14:textId="3327B3FA" w:rsidR="00461506" w:rsidRPr="00461506" w:rsidRDefault="009B6E98" w:rsidP="00461506">
            <w:pPr>
              <w:spacing w:before="60" w:after="60"/>
              <w:rPr>
                <w:rFonts w:eastAsia="Avenir" w:cs="Arial"/>
                <w:sz w:val="18"/>
                <w:szCs w:val="18"/>
              </w:rPr>
            </w:pPr>
            <w:r w:rsidRPr="00461506">
              <w:rPr>
                <w:rFonts w:eastAsia="Avenir" w:cs="Arial"/>
                <w:sz w:val="18"/>
                <w:szCs w:val="18"/>
              </w:rPr>
              <w:t xml:space="preserve">do </w:t>
            </w:r>
            <w:r>
              <w:rPr>
                <w:rFonts w:eastAsia="Avenir" w:cs="Arial"/>
                <w:sz w:val="18"/>
                <w:szCs w:val="18"/>
              </w:rPr>
              <w:t>1</w:t>
            </w:r>
            <w:r w:rsidRPr="00461506">
              <w:rPr>
                <w:rFonts w:eastAsia="Avenir" w:cs="Arial"/>
                <w:sz w:val="18"/>
                <w:szCs w:val="18"/>
              </w:rPr>
              <w:t xml:space="preserve"> pracovní</w:t>
            </w:r>
            <w:r>
              <w:rPr>
                <w:rFonts w:eastAsia="Avenir" w:cs="Arial"/>
                <w:sz w:val="18"/>
                <w:szCs w:val="18"/>
              </w:rPr>
              <w:t>ho</w:t>
            </w:r>
            <w:r w:rsidRPr="00461506">
              <w:rPr>
                <w:rFonts w:eastAsia="Avenir" w:cs="Arial"/>
                <w:sz w:val="18"/>
                <w:szCs w:val="18"/>
              </w:rPr>
              <w:t xml:space="preserve"> dn</w:t>
            </w:r>
            <w:r>
              <w:rPr>
                <w:rFonts w:eastAsia="Avenir" w:cs="Arial"/>
                <w:sz w:val="18"/>
                <w:szCs w:val="18"/>
              </w:rPr>
              <w:t>e</w:t>
            </w:r>
          </w:p>
        </w:tc>
      </w:tr>
      <w:tr w:rsidR="00461506" w:rsidRPr="00461506" w14:paraId="080CE1AD" w14:textId="77777777" w:rsidTr="009B6E98">
        <w:tc>
          <w:tcPr>
            <w:tcW w:w="808" w:type="dxa"/>
          </w:tcPr>
          <w:p w14:paraId="6D7DF15A" w14:textId="3658359E" w:rsidR="00461506" w:rsidRPr="00461506" w:rsidRDefault="00461506" w:rsidP="00461506">
            <w:pPr>
              <w:spacing w:before="60" w:after="60"/>
              <w:rPr>
                <w:rFonts w:eastAsia="Avenir" w:cs="Arial"/>
                <w:sz w:val="18"/>
                <w:szCs w:val="18"/>
              </w:rPr>
            </w:pPr>
            <w:r w:rsidRPr="00461506">
              <w:rPr>
                <w:rFonts w:eastAsia="Avenir" w:cs="Arial"/>
                <w:sz w:val="18"/>
                <w:szCs w:val="18"/>
              </w:rPr>
              <w:t>Střední</w:t>
            </w:r>
          </w:p>
        </w:tc>
        <w:tc>
          <w:tcPr>
            <w:tcW w:w="2804" w:type="dxa"/>
          </w:tcPr>
          <w:p w14:paraId="13A0FC1D" w14:textId="4226BB4D" w:rsidR="00461506" w:rsidRPr="00461506" w:rsidRDefault="00461506" w:rsidP="00461506">
            <w:pPr>
              <w:spacing w:before="60" w:after="60"/>
              <w:rPr>
                <w:rFonts w:eastAsia="Avenir" w:cs="Arial"/>
                <w:sz w:val="18"/>
                <w:szCs w:val="18"/>
              </w:rPr>
            </w:pPr>
            <w:r w:rsidRPr="00461506">
              <w:rPr>
                <w:rFonts w:eastAsia="Avenir" w:cs="Arial"/>
                <w:sz w:val="18"/>
                <w:szCs w:val="18"/>
              </w:rPr>
              <w:t>Služba funguje s</w:t>
            </w:r>
            <w:r>
              <w:rPr>
                <w:rFonts w:eastAsia="Avenir" w:cs="Arial"/>
                <w:sz w:val="18"/>
                <w:szCs w:val="18"/>
              </w:rPr>
              <w:t> </w:t>
            </w:r>
            <w:r w:rsidRPr="00461506">
              <w:rPr>
                <w:rFonts w:eastAsia="Avenir" w:cs="Arial"/>
                <w:sz w:val="18"/>
                <w:szCs w:val="18"/>
              </w:rPr>
              <w:t>omezeními</w:t>
            </w:r>
          </w:p>
        </w:tc>
        <w:tc>
          <w:tcPr>
            <w:tcW w:w="1957" w:type="dxa"/>
          </w:tcPr>
          <w:p w14:paraId="21F4A619" w14:textId="74F00268" w:rsidR="00461506" w:rsidRPr="00461506" w:rsidRDefault="000E2F21" w:rsidP="00461506">
            <w:pPr>
              <w:spacing w:before="60" w:after="60"/>
              <w:rPr>
                <w:rFonts w:eastAsia="Avenir" w:cs="Arial"/>
                <w:sz w:val="18"/>
                <w:szCs w:val="18"/>
              </w:rPr>
            </w:pPr>
            <w:r w:rsidRPr="00461506">
              <w:rPr>
                <w:rFonts w:eastAsia="Avenir" w:cs="Arial"/>
                <w:sz w:val="18"/>
                <w:szCs w:val="18"/>
              </w:rPr>
              <w:t xml:space="preserve">do </w:t>
            </w:r>
            <w:r>
              <w:rPr>
                <w:rFonts w:eastAsia="Avenir" w:cs="Arial"/>
                <w:sz w:val="18"/>
                <w:szCs w:val="18"/>
              </w:rPr>
              <w:t>1</w:t>
            </w:r>
            <w:r w:rsidRPr="00461506">
              <w:rPr>
                <w:rFonts w:eastAsia="Avenir" w:cs="Arial"/>
                <w:sz w:val="18"/>
                <w:szCs w:val="18"/>
              </w:rPr>
              <w:t xml:space="preserve"> pracovní</w:t>
            </w:r>
            <w:r>
              <w:rPr>
                <w:rFonts w:eastAsia="Avenir" w:cs="Arial"/>
                <w:sz w:val="18"/>
                <w:szCs w:val="18"/>
              </w:rPr>
              <w:t>ho</w:t>
            </w:r>
            <w:r w:rsidRPr="00461506">
              <w:rPr>
                <w:rFonts w:eastAsia="Avenir" w:cs="Arial"/>
                <w:sz w:val="18"/>
                <w:szCs w:val="18"/>
              </w:rPr>
              <w:t xml:space="preserve"> dn</w:t>
            </w:r>
            <w:r>
              <w:rPr>
                <w:rFonts w:eastAsia="Avenir" w:cs="Arial"/>
                <w:sz w:val="18"/>
                <w:szCs w:val="18"/>
              </w:rPr>
              <w:t>e</w:t>
            </w:r>
          </w:p>
        </w:tc>
        <w:tc>
          <w:tcPr>
            <w:tcW w:w="2005" w:type="dxa"/>
          </w:tcPr>
          <w:p w14:paraId="4194E473" w14:textId="1BBA3E95" w:rsidR="00461506" w:rsidRPr="00461506" w:rsidRDefault="00461506" w:rsidP="00461506">
            <w:pPr>
              <w:spacing w:before="60" w:after="60"/>
              <w:rPr>
                <w:rFonts w:eastAsia="Avenir" w:cs="Arial"/>
                <w:sz w:val="18"/>
                <w:szCs w:val="18"/>
              </w:rPr>
            </w:pPr>
            <w:r w:rsidRPr="00461506">
              <w:rPr>
                <w:rFonts w:eastAsia="Avenir" w:cs="Arial"/>
                <w:sz w:val="18"/>
                <w:szCs w:val="18"/>
              </w:rPr>
              <w:t>do 3 pracovních dnů</w:t>
            </w:r>
          </w:p>
        </w:tc>
      </w:tr>
      <w:tr w:rsidR="009B6E98" w:rsidRPr="00461506" w14:paraId="042FED7C" w14:textId="77777777" w:rsidTr="009B6E98">
        <w:tc>
          <w:tcPr>
            <w:tcW w:w="808" w:type="dxa"/>
          </w:tcPr>
          <w:p w14:paraId="5EBF166E" w14:textId="77777777" w:rsidR="009B6E98" w:rsidRPr="00461506" w:rsidRDefault="009B6E98" w:rsidP="00021632">
            <w:pPr>
              <w:spacing w:before="60" w:after="60"/>
              <w:rPr>
                <w:rFonts w:eastAsia="Avenir" w:cs="Arial"/>
                <w:sz w:val="18"/>
                <w:szCs w:val="18"/>
              </w:rPr>
            </w:pPr>
            <w:r w:rsidRPr="00461506">
              <w:rPr>
                <w:rFonts w:eastAsia="Avenir" w:cs="Arial"/>
                <w:sz w:val="18"/>
                <w:szCs w:val="18"/>
              </w:rPr>
              <w:t>Nízká</w:t>
            </w:r>
          </w:p>
        </w:tc>
        <w:tc>
          <w:tcPr>
            <w:tcW w:w="2804" w:type="dxa"/>
          </w:tcPr>
          <w:p w14:paraId="63CC506D" w14:textId="77777777" w:rsidR="009B6E98" w:rsidRPr="00461506" w:rsidRDefault="009B6E98" w:rsidP="00021632">
            <w:pPr>
              <w:spacing w:before="60" w:after="60"/>
              <w:rPr>
                <w:rFonts w:eastAsia="Avenir" w:cs="Arial"/>
                <w:sz w:val="18"/>
                <w:szCs w:val="18"/>
              </w:rPr>
            </w:pPr>
            <w:r w:rsidRPr="00461506">
              <w:rPr>
                <w:rFonts w:eastAsia="Avenir" w:cs="Arial"/>
                <w:sz w:val="18"/>
                <w:szCs w:val="18"/>
              </w:rPr>
              <w:t>Dílčí chyba bez dopadu na provoz</w:t>
            </w:r>
          </w:p>
        </w:tc>
        <w:tc>
          <w:tcPr>
            <w:tcW w:w="1957" w:type="dxa"/>
          </w:tcPr>
          <w:p w14:paraId="303656F7" w14:textId="77777777" w:rsidR="009B6E98" w:rsidRPr="00461506" w:rsidRDefault="009B6E98" w:rsidP="00021632">
            <w:pPr>
              <w:spacing w:before="60" w:after="60"/>
              <w:rPr>
                <w:rFonts w:eastAsia="Avenir" w:cs="Arial"/>
                <w:sz w:val="18"/>
                <w:szCs w:val="18"/>
              </w:rPr>
            </w:pPr>
            <w:r w:rsidRPr="00461506">
              <w:rPr>
                <w:rFonts w:eastAsia="Avenir" w:cs="Arial"/>
                <w:sz w:val="18"/>
                <w:szCs w:val="18"/>
              </w:rPr>
              <w:t>do 3 pracovních dnů</w:t>
            </w:r>
          </w:p>
        </w:tc>
        <w:tc>
          <w:tcPr>
            <w:tcW w:w="2005" w:type="dxa"/>
          </w:tcPr>
          <w:p w14:paraId="2FB314C1" w14:textId="77777777" w:rsidR="009B6E98" w:rsidRPr="00461506" w:rsidRDefault="009B6E98" w:rsidP="00021632">
            <w:pPr>
              <w:spacing w:before="60" w:after="60"/>
              <w:rPr>
                <w:rFonts w:eastAsia="Avenir" w:cs="Arial"/>
                <w:sz w:val="18"/>
                <w:szCs w:val="18"/>
              </w:rPr>
            </w:pPr>
            <w:r w:rsidRPr="00461506">
              <w:rPr>
                <w:rFonts w:eastAsia="Avenir" w:cs="Arial"/>
                <w:sz w:val="18"/>
                <w:szCs w:val="18"/>
              </w:rPr>
              <w:t>do 10 pracovních dnů</w:t>
            </w:r>
          </w:p>
        </w:tc>
      </w:tr>
      <w:tr w:rsidR="00461506" w:rsidRPr="00461506" w14:paraId="2832FA16" w14:textId="77777777" w:rsidTr="009B6E98">
        <w:tc>
          <w:tcPr>
            <w:tcW w:w="808" w:type="dxa"/>
          </w:tcPr>
          <w:p w14:paraId="713A71C7" w14:textId="7095CBB3" w:rsidR="00461506" w:rsidRPr="00461506" w:rsidRDefault="009B6E98" w:rsidP="00461506">
            <w:pPr>
              <w:spacing w:before="60" w:after="60"/>
              <w:rPr>
                <w:rFonts w:eastAsia="Avenir" w:cs="Arial"/>
                <w:sz w:val="18"/>
                <w:szCs w:val="18"/>
              </w:rPr>
            </w:pPr>
            <w:r>
              <w:rPr>
                <w:rFonts w:eastAsia="Avenir" w:cs="Arial"/>
                <w:sz w:val="18"/>
                <w:szCs w:val="18"/>
              </w:rPr>
              <w:t>Ostatní</w:t>
            </w:r>
          </w:p>
        </w:tc>
        <w:tc>
          <w:tcPr>
            <w:tcW w:w="2804" w:type="dxa"/>
          </w:tcPr>
          <w:p w14:paraId="6A2BC784" w14:textId="0E1DC1E8" w:rsidR="00461506" w:rsidRPr="00461506" w:rsidRDefault="009B6E98" w:rsidP="00461506">
            <w:pPr>
              <w:spacing w:before="60" w:after="60"/>
              <w:rPr>
                <w:rFonts w:eastAsia="Avenir" w:cs="Arial"/>
                <w:sz w:val="18"/>
                <w:szCs w:val="18"/>
              </w:rPr>
            </w:pPr>
            <w:r>
              <w:rPr>
                <w:rFonts w:eastAsia="Avenir" w:cs="Arial"/>
                <w:sz w:val="18"/>
                <w:szCs w:val="18"/>
              </w:rPr>
              <w:t>Chyby HW Objednatele nebo chyby SW třetích stran zajišťovaných Objednatelem</w:t>
            </w:r>
          </w:p>
        </w:tc>
        <w:tc>
          <w:tcPr>
            <w:tcW w:w="1957" w:type="dxa"/>
          </w:tcPr>
          <w:p w14:paraId="2C920645" w14:textId="495CF718" w:rsidR="00461506" w:rsidRPr="00461506" w:rsidRDefault="009B6E98" w:rsidP="00461506">
            <w:pPr>
              <w:spacing w:before="60" w:after="60"/>
              <w:rPr>
                <w:rFonts w:eastAsia="Avenir" w:cs="Arial"/>
                <w:sz w:val="18"/>
                <w:szCs w:val="18"/>
              </w:rPr>
            </w:pPr>
            <w:r>
              <w:rPr>
                <w:rFonts w:eastAsia="Avenir" w:cs="Arial"/>
                <w:sz w:val="18"/>
                <w:szCs w:val="18"/>
              </w:rPr>
              <w:t>dle dohody Smluvních stran</w:t>
            </w:r>
          </w:p>
        </w:tc>
        <w:tc>
          <w:tcPr>
            <w:tcW w:w="2005" w:type="dxa"/>
          </w:tcPr>
          <w:p w14:paraId="79074D72" w14:textId="49EC751F" w:rsidR="00461506" w:rsidRPr="00461506" w:rsidRDefault="009B6E98" w:rsidP="00461506">
            <w:pPr>
              <w:spacing w:before="60" w:after="60"/>
              <w:rPr>
                <w:rFonts w:eastAsia="Avenir" w:cs="Arial"/>
                <w:sz w:val="18"/>
                <w:szCs w:val="18"/>
              </w:rPr>
            </w:pPr>
            <w:r>
              <w:rPr>
                <w:rFonts w:eastAsia="Avenir" w:cs="Arial"/>
                <w:sz w:val="18"/>
                <w:szCs w:val="18"/>
              </w:rPr>
              <w:t>dle dohody Smluvních stran</w:t>
            </w:r>
          </w:p>
        </w:tc>
      </w:tr>
    </w:tbl>
    <w:p w14:paraId="525B89BA" w14:textId="4AF41B05" w:rsidR="00461506" w:rsidRPr="00461506" w:rsidRDefault="00461506" w:rsidP="00461506">
      <w:pPr>
        <w:numPr>
          <w:ilvl w:val="2"/>
          <w:numId w:val="1"/>
        </w:numPr>
        <w:rPr>
          <w:rFonts w:eastAsia="Avenir" w:cs="Arial"/>
          <w:szCs w:val="20"/>
        </w:rPr>
      </w:pPr>
      <w:r w:rsidRPr="00461506">
        <w:rPr>
          <w:rFonts w:eastAsia="Avenir" w:cs="Arial"/>
          <w:szCs w:val="20"/>
        </w:rPr>
        <w:t xml:space="preserve">Poskytovatel je povinen zajistit </w:t>
      </w:r>
      <w:r>
        <w:rPr>
          <w:rFonts w:eastAsia="Avenir" w:cs="Arial"/>
          <w:szCs w:val="20"/>
        </w:rPr>
        <w:t xml:space="preserve">dostupnost </w:t>
      </w:r>
      <w:r w:rsidRPr="00461506">
        <w:rPr>
          <w:rFonts w:eastAsia="Avenir" w:cs="Arial"/>
          <w:szCs w:val="20"/>
        </w:rPr>
        <w:t>podpor</w:t>
      </w:r>
      <w:r>
        <w:rPr>
          <w:rFonts w:eastAsia="Avenir" w:cs="Arial"/>
          <w:szCs w:val="20"/>
        </w:rPr>
        <w:t>y</w:t>
      </w:r>
      <w:r w:rsidRPr="00461506">
        <w:rPr>
          <w:rFonts w:eastAsia="Avenir" w:cs="Arial"/>
          <w:szCs w:val="20"/>
        </w:rPr>
        <w:t xml:space="preserve"> provozu </w:t>
      </w:r>
      <w:r>
        <w:rPr>
          <w:rFonts w:eastAsia="Avenir" w:cs="Arial"/>
          <w:szCs w:val="20"/>
        </w:rPr>
        <w:t>Software v rozsahu</w:t>
      </w:r>
      <w:r w:rsidRPr="00461506">
        <w:rPr>
          <w:rFonts w:eastAsia="Avenir" w:cs="Arial"/>
          <w:szCs w:val="20"/>
        </w:rPr>
        <w:t>:</w:t>
      </w:r>
    </w:p>
    <w:p w14:paraId="1CBF98DD" w14:textId="79150AF4" w:rsidR="00461506" w:rsidRPr="00461506" w:rsidRDefault="00461506" w:rsidP="00031D67">
      <w:pPr>
        <w:numPr>
          <w:ilvl w:val="0"/>
          <w:numId w:val="34"/>
        </w:numPr>
        <w:spacing w:before="60" w:after="60"/>
        <w:ind w:left="1843" w:hanging="357"/>
        <w:rPr>
          <w:rFonts w:eastAsia="Avenir" w:cs="Arial"/>
          <w:szCs w:val="20"/>
          <w:lang w:val="cs-CZ"/>
        </w:rPr>
      </w:pPr>
      <w:r w:rsidRPr="00461506">
        <w:rPr>
          <w:rFonts w:eastAsia="Avenir" w:cs="Arial"/>
          <w:szCs w:val="20"/>
          <w:lang w:val="cs-CZ"/>
        </w:rPr>
        <w:t xml:space="preserve">technické podpory </w:t>
      </w:r>
      <w:r>
        <w:rPr>
          <w:rFonts w:eastAsia="Avenir" w:cs="Arial"/>
          <w:szCs w:val="20"/>
          <w:lang w:val="cs-CZ"/>
        </w:rPr>
        <w:t xml:space="preserve">vč. příjmu požadavků a hlášení vad </w:t>
      </w:r>
      <w:r w:rsidRPr="00461506">
        <w:rPr>
          <w:rFonts w:eastAsia="Avenir" w:cs="Arial"/>
          <w:szCs w:val="20"/>
          <w:lang w:val="cs-CZ"/>
        </w:rPr>
        <w:t>v pracovních dnech od 08:00 do 17:00 hod.</w:t>
      </w:r>
      <w:r w:rsidR="00CD5FEB">
        <w:rPr>
          <w:rFonts w:eastAsia="Avenir" w:cs="Arial"/>
          <w:szCs w:val="20"/>
          <w:lang w:val="cs-CZ"/>
        </w:rPr>
        <w:t>;</w:t>
      </w:r>
    </w:p>
    <w:p w14:paraId="544F0BC4" w14:textId="1E747B7B" w:rsidR="00461506" w:rsidRPr="00461506" w:rsidRDefault="00461506" w:rsidP="00031D67">
      <w:pPr>
        <w:numPr>
          <w:ilvl w:val="0"/>
          <w:numId w:val="34"/>
        </w:numPr>
        <w:spacing w:before="60" w:after="60"/>
        <w:ind w:left="1843" w:hanging="357"/>
        <w:rPr>
          <w:rFonts w:eastAsia="Avenir" w:cs="Arial"/>
          <w:szCs w:val="20"/>
          <w:lang w:val="cs-CZ"/>
        </w:rPr>
      </w:pPr>
      <w:r w:rsidRPr="00461506">
        <w:rPr>
          <w:rFonts w:eastAsia="Avenir" w:cs="Arial"/>
          <w:szCs w:val="20"/>
          <w:lang w:val="cs-CZ"/>
        </w:rPr>
        <w:t xml:space="preserve">komunikační podpory </w:t>
      </w:r>
      <w:r>
        <w:rPr>
          <w:rFonts w:eastAsia="Avenir" w:cs="Arial"/>
          <w:szCs w:val="20"/>
          <w:lang w:val="cs-CZ"/>
        </w:rPr>
        <w:t xml:space="preserve">v rozsahu 1 hodiny / 1 měsíc v průběhu Produkčního provozu </w:t>
      </w:r>
      <w:r w:rsidRPr="00461506">
        <w:rPr>
          <w:rFonts w:eastAsia="Avenir" w:cs="Arial"/>
          <w:szCs w:val="20"/>
          <w:lang w:val="cs-CZ"/>
        </w:rPr>
        <w:t>dostupné v pracovních dnech od 08:00 do 17:00 hod.</w:t>
      </w:r>
      <w:r>
        <w:rPr>
          <w:rFonts w:eastAsia="Avenir" w:cs="Arial"/>
          <w:szCs w:val="20"/>
          <w:lang w:val="cs-CZ"/>
        </w:rPr>
        <w:t xml:space="preserve"> na telefonním čísle: [</w:t>
      </w:r>
      <w:r w:rsidRPr="00461506">
        <w:rPr>
          <w:rFonts w:eastAsia="Avenir" w:cs="Arial"/>
          <w:szCs w:val="20"/>
          <w:highlight w:val="yellow"/>
          <w:lang w:val="cs-CZ"/>
        </w:rPr>
        <w:t>DOPLNÍ DODAVATEL</w:t>
      </w:r>
      <w:r>
        <w:rPr>
          <w:rFonts w:eastAsia="Avenir" w:cs="Arial"/>
          <w:szCs w:val="20"/>
          <w:lang w:val="cs-CZ"/>
        </w:rPr>
        <w:t>].</w:t>
      </w:r>
    </w:p>
    <w:p w14:paraId="5A83153B" w14:textId="522EFC08" w:rsidR="00C21DB5" w:rsidRPr="00C21DB5" w:rsidRDefault="00C21DB5" w:rsidP="00C21DB5">
      <w:pPr>
        <w:numPr>
          <w:ilvl w:val="2"/>
          <w:numId w:val="1"/>
        </w:numPr>
        <w:rPr>
          <w:rFonts w:eastAsia="Avenir" w:cs="Arial"/>
          <w:szCs w:val="20"/>
        </w:rPr>
      </w:pPr>
      <w:r w:rsidRPr="00C21DB5">
        <w:rPr>
          <w:rFonts w:eastAsia="Avenir" w:cs="Arial"/>
          <w:szCs w:val="20"/>
        </w:rPr>
        <w:t>Poskytovatel je povinen po dobu Produkčního provozu Software průběžně aktualizovat tak, aby byl Software způsobilý sloužit k jeho účelu. Poskytovatel je povinen provádět aktualizace právních předpisů, kompatibility a zabezpečení</w:t>
      </w:r>
      <w:r>
        <w:rPr>
          <w:rFonts w:eastAsia="Avenir" w:cs="Arial"/>
          <w:szCs w:val="20"/>
        </w:rPr>
        <w:t xml:space="preserve"> Software</w:t>
      </w:r>
      <w:r w:rsidRPr="00C21DB5">
        <w:rPr>
          <w:rFonts w:eastAsia="Avenir" w:cs="Arial"/>
          <w:szCs w:val="20"/>
        </w:rPr>
        <w:t>.</w:t>
      </w:r>
    </w:p>
    <w:p w14:paraId="42816471" w14:textId="6D4DBE1B" w:rsidR="00461506" w:rsidRDefault="00461506" w:rsidP="00667E83">
      <w:pPr>
        <w:numPr>
          <w:ilvl w:val="2"/>
          <w:numId w:val="1"/>
        </w:numPr>
        <w:rPr>
          <w:rFonts w:eastAsia="Avenir" w:cs="Arial"/>
          <w:szCs w:val="20"/>
        </w:rPr>
      </w:pPr>
      <w:r w:rsidRPr="00461506">
        <w:rPr>
          <w:rFonts w:eastAsia="Avenir" w:cs="Arial"/>
          <w:szCs w:val="20"/>
        </w:rPr>
        <w:t xml:space="preserve">Poskytovatel se zavazuje průběžně monitorovat a evidovat dostupnost a kvalitu </w:t>
      </w:r>
      <w:r>
        <w:rPr>
          <w:rFonts w:eastAsia="Avenir" w:cs="Arial"/>
          <w:szCs w:val="20"/>
        </w:rPr>
        <w:t xml:space="preserve">Software a vždy k poslednímu dni v kalendářním měsíci zaslat Objednateli </w:t>
      </w:r>
      <w:r w:rsidRPr="00461506">
        <w:rPr>
          <w:rFonts w:eastAsia="Avenir" w:cs="Arial"/>
          <w:szCs w:val="20"/>
        </w:rPr>
        <w:t xml:space="preserve">výstup z této evidence prokazující úroveň plnění dostupnosti a kvality </w:t>
      </w:r>
      <w:r>
        <w:rPr>
          <w:rFonts w:eastAsia="Avenir" w:cs="Arial"/>
          <w:szCs w:val="20"/>
        </w:rPr>
        <w:t>Software</w:t>
      </w:r>
      <w:r w:rsidRPr="00461506">
        <w:rPr>
          <w:rFonts w:eastAsia="Avenir" w:cs="Arial"/>
          <w:szCs w:val="20"/>
        </w:rPr>
        <w:t>.</w:t>
      </w:r>
    </w:p>
    <w:p w14:paraId="462118D1" w14:textId="14470607" w:rsidR="00667E83" w:rsidRPr="004D2D8D" w:rsidRDefault="00667E83" w:rsidP="00667E83">
      <w:pPr>
        <w:numPr>
          <w:ilvl w:val="2"/>
          <w:numId w:val="1"/>
        </w:numPr>
        <w:rPr>
          <w:rFonts w:eastAsia="Avenir" w:cs="Arial"/>
          <w:szCs w:val="20"/>
        </w:rPr>
      </w:pPr>
      <w:r w:rsidRPr="00667E83">
        <w:rPr>
          <w:rFonts w:eastAsia="Avenir" w:cs="Arial"/>
          <w:szCs w:val="20"/>
        </w:rPr>
        <w:t xml:space="preserve">Smluvní strany si pro vyloučení pochybností sjednávají, že za provedení oprav vad </w:t>
      </w:r>
      <w:r>
        <w:rPr>
          <w:rFonts w:eastAsia="Avenir" w:cs="Arial"/>
          <w:szCs w:val="20"/>
        </w:rPr>
        <w:t>S</w:t>
      </w:r>
      <w:r w:rsidRPr="00667E83">
        <w:rPr>
          <w:rFonts w:eastAsia="Avenir" w:cs="Arial"/>
          <w:szCs w:val="20"/>
        </w:rPr>
        <w:t>oftwar</w:t>
      </w:r>
      <w:r>
        <w:rPr>
          <w:rFonts w:eastAsia="Avenir" w:cs="Arial"/>
          <w:szCs w:val="20"/>
        </w:rPr>
        <w:t>e</w:t>
      </w:r>
      <w:r w:rsidRPr="00667E83">
        <w:rPr>
          <w:rFonts w:eastAsia="Avenir" w:cs="Arial"/>
          <w:szCs w:val="20"/>
        </w:rPr>
        <w:t xml:space="preserve">, za které </w:t>
      </w:r>
      <w:r>
        <w:rPr>
          <w:rFonts w:eastAsia="Avenir" w:cs="Arial"/>
          <w:szCs w:val="20"/>
        </w:rPr>
        <w:t>P</w:t>
      </w:r>
      <w:r w:rsidRPr="00667E83">
        <w:rPr>
          <w:rFonts w:eastAsia="Avenir" w:cs="Arial"/>
          <w:szCs w:val="20"/>
        </w:rPr>
        <w:t xml:space="preserve">oskytovatel odpovídá, </w:t>
      </w:r>
      <w:r>
        <w:rPr>
          <w:rFonts w:eastAsia="Avenir" w:cs="Arial"/>
          <w:szCs w:val="20"/>
        </w:rPr>
        <w:t xml:space="preserve">Objednatel </w:t>
      </w:r>
      <w:r w:rsidRPr="00667E83">
        <w:rPr>
          <w:rFonts w:eastAsia="Avenir" w:cs="Arial"/>
          <w:szCs w:val="20"/>
        </w:rPr>
        <w:t xml:space="preserve">nenese žádné další náklady. </w:t>
      </w:r>
    </w:p>
    <w:p w14:paraId="036596B3" w14:textId="77777777" w:rsidR="00CF6880" w:rsidRPr="00026FC3" w:rsidRDefault="00CF6880" w:rsidP="00026FC3">
      <w:pPr>
        <w:rPr>
          <w:rFonts w:eastAsia="Avenir" w:cs="Arial"/>
          <w:szCs w:val="20"/>
        </w:rPr>
      </w:pPr>
    </w:p>
    <w:p w14:paraId="072374AA" w14:textId="33BD9091" w:rsidR="007C3E31" w:rsidRPr="00026FC3" w:rsidRDefault="001A0A1C" w:rsidP="00F20680">
      <w:pPr>
        <w:pStyle w:val="Nadpis2"/>
      </w:pPr>
      <w:r w:rsidRPr="00026FC3">
        <w:t>ODMĚNA ZA IMPLEMENTACI</w:t>
      </w:r>
      <w:r w:rsidR="00507403">
        <w:t xml:space="preserve"> A POSKYTOVÁNÍ</w:t>
      </w:r>
      <w:r w:rsidRPr="00026FC3">
        <w:t xml:space="preserve"> SOFTWARE</w:t>
      </w:r>
    </w:p>
    <w:p w14:paraId="38D94E65" w14:textId="5BCD5EF8" w:rsidR="008D06F2" w:rsidRDefault="001A0A1C" w:rsidP="00026FC3">
      <w:pPr>
        <w:numPr>
          <w:ilvl w:val="1"/>
          <w:numId w:val="1"/>
        </w:numPr>
        <w:rPr>
          <w:rFonts w:eastAsia="Avenir" w:cs="Arial"/>
          <w:szCs w:val="20"/>
        </w:rPr>
      </w:pPr>
      <w:r w:rsidRPr="00026FC3">
        <w:rPr>
          <w:rFonts w:eastAsia="Avenir" w:cs="Arial"/>
          <w:szCs w:val="20"/>
        </w:rPr>
        <w:t xml:space="preserve">Smluvní strany si sjednávají, že </w:t>
      </w:r>
      <w:r w:rsidR="00FA038C">
        <w:rPr>
          <w:rFonts w:eastAsia="Avenir" w:cs="Arial"/>
          <w:szCs w:val="20"/>
        </w:rPr>
        <w:t xml:space="preserve">cena za </w:t>
      </w:r>
      <w:r w:rsidR="008D06F2">
        <w:rPr>
          <w:rFonts w:eastAsia="Avenir" w:cs="Arial"/>
          <w:szCs w:val="20"/>
        </w:rPr>
        <w:t>I</w:t>
      </w:r>
      <w:r w:rsidRPr="00026FC3">
        <w:rPr>
          <w:rFonts w:eastAsia="Avenir" w:cs="Arial"/>
          <w:szCs w:val="20"/>
        </w:rPr>
        <w:t>mplementac</w:t>
      </w:r>
      <w:r w:rsidR="00F20680">
        <w:rPr>
          <w:rFonts w:eastAsia="Avenir" w:cs="Arial"/>
          <w:szCs w:val="20"/>
        </w:rPr>
        <w:t xml:space="preserve">i </w:t>
      </w:r>
      <w:r w:rsidR="008D06F2">
        <w:rPr>
          <w:rFonts w:eastAsia="Avenir" w:cs="Arial"/>
          <w:szCs w:val="20"/>
        </w:rPr>
        <w:t>S</w:t>
      </w:r>
      <w:r w:rsidRPr="00026FC3">
        <w:rPr>
          <w:rFonts w:eastAsia="Avenir" w:cs="Arial"/>
          <w:szCs w:val="20"/>
        </w:rPr>
        <w:t xml:space="preserve">oftware </w:t>
      </w:r>
      <w:r w:rsidR="00F20680">
        <w:rPr>
          <w:rFonts w:eastAsia="Avenir" w:cs="Arial"/>
          <w:szCs w:val="20"/>
        </w:rPr>
        <w:t xml:space="preserve">v </w:t>
      </w:r>
      <w:r w:rsidRPr="00026FC3">
        <w:rPr>
          <w:rFonts w:eastAsia="Avenir" w:cs="Arial"/>
          <w:szCs w:val="20"/>
        </w:rPr>
        <w:t>rozsahu specifikovaném v</w:t>
      </w:r>
      <w:r w:rsidR="00F20680">
        <w:rPr>
          <w:rFonts w:eastAsia="Avenir" w:cs="Arial"/>
          <w:szCs w:val="20"/>
        </w:rPr>
        <w:t xml:space="preserve"> čl. </w:t>
      </w:r>
      <w:r w:rsidRPr="00026FC3">
        <w:rPr>
          <w:rFonts w:eastAsia="Avenir" w:cs="Arial"/>
          <w:szCs w:val="20"/>
        </w:rPr>
        <w:t>2</w:t>
      </w:r>
      <w:r w:rsidR="00F20680">
        <w:rPr>
          <w:rFonts w:eastAsia="Avenir" w:cs="Arial"/>
          <w:szCs w:val="20"/>
        </w:rPr>
        <w:t xml:space="preserve"> </w:t>
      </w:r>
      <w:r w:rsidRPr="00026FC3">
        <w:rPr>
          <w:rFonts w:eastAsia="Avenir" w:cs="Arial"/>
          <w:szCs w:val="20"/>
        </w:rPr>
        <w:t>a</w:t>
      </w:r>
      <w:r w:rsidR="00D00059">
        <w:rPr>
          <w:rFonts w:eastAsia="Avenir" w:cs="Arial"/>
          <w:szCs w:val="20"/>
        </w:rPr>
        <w:t> </w:t>
      </w:r>
      <w:r w:rsidRPr="00026FC3">
        <w:rPr>
          <w:rFonts w:eastAsia="Avenir" w:cs="Arial"/>
          <w:szCs w:val="20"/>
        </w:rPr>
        <w:t xml:space="preserve">příloze č. 1 této </w:t>
      </w:r>
      <w:r w:rsidR="008D06F2">
        <w:rPr>
          <w:rFonts w:eastAsia="Avenir" w:cs="Arial"/>
          <w:szCs w:val="20"/>
        </w:rPr>
        <w:t>S</w:t>
      </w:r>
      <w:r w:rsidRPr="00026FC3">
        <w:rPr>
          <w:rFonts w:eastAsia="Avenir" w:cs="Arial"/>
          <w:szCs w:val="20"/>
        </w:rPr>
        <w:t xml:space="preserve">mlouvy </w:t>
      </w:r>
      <w:r w:rsidR="008D06F2">
        <w:rPr>
          <w:rFonts w:eastAsia="Avenir" w:cs="Arial"/>
          <w:szCs w:val="20"/>
        </w:rPr>
        <w:t xml:space="preserve">vč. všech souvisejících </w:t>
      </w:r>
      <w:r w:rsidR="00F20680">
        <w:rPr>
          <w:rFonts w:eastAsia="Avenir" w:cs="Arial"/>
          <w:szCs w:val="20"/>
        </w:rPr>
        <w:t>S</w:t>
      </w:r>
      <w:r w:rsidR="008D06F2">
        <w:rPr>
          <w:rFonts w:eastAsia="Avenir" w:cs="Arial"/>
          <w:szCs w:val="20"/>
        </w:rPr>
        <w:t xml:space="preserve">lužeb </w:t>
      </w:r>
      <w:r w:rsidRPr="00026FC3">
        <w:rPr>
          <w:rFonts w:eastAsia="Avenir" w:cs="Arial"/>
          <w:szCs w:val="20"/>
        </w:rPr>
        <w:t xml:space="preserve">činí </w:t>
      </w:r>
      <w:r w:rsidR="008D06F2">
        <w:rPr>
          <w:rFonts w:eastAsia="Avenir" w:cs="Arial"/>
          <w:szCs w:val="20"/>
        </w:rPr>
        <w:t>[</w:t>
      </w:r>
      <w:r w:rsidR="008D06F2" w:rsidRPr="008D06F2">
        <w:rPr>
          <w:rFonts w:eastAsia="Avenir" w:cs="Arial"/>
          <w:szCs w:val="20"/>
          <w:highlight w:val="yellow"/>
        </w:rPr>
        <w:t xml:space="preserve">DOPLNÍ </w:t>
      </w:r>
      <w:r w:rsidR="00416FB4" w:rsidRPr="00026FC3">
        <w:rPr>
          <w:rFonts w:cs="Arial"/>
          <w:highlight w:val="yellow"/>
        </w:rPr>
        <w:t>ÚČASTNÍK</w:t>
      </w:r>
      <w:r w:rsidR="00416FB4">
        <w:rPr>
          <w:rFonts w:cs="Arial"/>
          <w:highlight w:val="yellow"/>
        </w:rPr>
        <w:t xml:space="preserve"> </w:t>
      </w:r>
      <w:r w:rsidRPr="00D3375B">
        <w:rPr>
          <w:rFonts w:eastAsia="Avenir" w:cs="Arial"/>
          <w:szCs w:val="20"/>
          <w:highlight w:val="yellow"/>
        </w:rPr>
        <w:t>Kč bez DPH</w:t>
      </w:r>
      <w:r w:rsidR="00D3375B">
        <w:rPr>
          <w:rFonts w:eastAsia="Avenir" w:cs="Arial"/>
          <w:szCs w:val="20"/>
        </w:rPr>
        <w:t xml:space="preserve">] </w:t>
      </w:r>
      <w:r w:rsidR="00D3375B" w:rsidRPr="00D3375B">
        <w:rPr>
          <w:rFonts w:eastAsia="Avenir" w:cs="Arial"/>
          <w:szCs w:val="20"/>
        </w:rPr>
        <w:t>[</w:t>
      </w:r>
      <w:r w:rsidR="00D3375B" w:rsidRPr="00D3375B">
        <w:rPr>
          <w:rFonts w:eastAsia="Avenir" w:cs="Arial"/>
          <w:szCs w:val="20"/>
          <w:highlight w:val="green"/>
        </w:rPr>
        <w:t>v</w:t>
      </w:r>
      <w:r w:rsidR="00D00059">
        <w:rPr>
          <w:rFonts w:eastAsia="Avenir" w:cs="Arial"/>
          <w:szCs w:val="20"/>
          <w:highlight w:val="green"/>
        </w:rPr>
        <w:t> </w:t>
      </w:r>
      <w:r w:rsidR="00D3375B" w:rsidRPr="00D3375B">
        <w:rPr>
          <w:rFonts w:eastAsia="Avenir" w:cs="Arial"/>
          <w:szCs w:val="20"/>
          <w:highlight w:val="green"/>
        </w:rPr>
        <w:t>případě, že Poskytovatel nebude ke dni podpisu Smlouvy plátcem DPH, bude nahrazeno následujícím zněním: [DOPLNÍ DODAVATEL Kč]]</w:t>
      </w:r>
      <w:r w:rsidRPr="00D3375B">
        <w:rPr>
          <w:rFonts w:eastAsia="Avenir" w:cs="Arial"/>
          <w:szCs w:val="20"/>
          <w:highlight w:val="green"/>
        </w:rPr>
        <w:t>.</w:t>
      </w:r>
    </w:p>
    <w:p w14:paraId="7901DB19" w14:textId="3CCEAEDE" w:rsidR="007C3E31" w:rsidRPr="008D06F2" w:rsidRDefault="001A0A1C" w:rsidP="00026FC3">
      <w:pPr>
        <w:numPr>
          <w:ilvl w:val="1"/>
          <w:numId w:val="1"/>
        </w:numPr>
        <w:rPr>
          <w:rFonts w:eastAsia="Avenir" w:cs="Arial"/>
          <w:szCs w:val="20"/>
        </w:rPr>
      </w:pPr>
      <w:r w:rsidRPr="008D06F2">
        <w:rPr>
          <w:rFonts w:eastAsia="Avenir" w:cs="Arial"/>
          <w:szCs w:val="20"/>
        </w:rPr>
        <w:t xml:space="preserve">Smluvní strany se dále dohodly, že </w:t>
      </w:r>
      <w:r w:rsidR="00D3375B">
        <w:rPr>
          <w:rFonts w:eastAsia="Avenir" w:cs="Arial"/>
          <w:szCs w:val="20"/>
        </w:rPr>
        <w:t xml:space="preserve">Objednatel </w:t>
      </w:r>
      <w:r w:rsidRPr="008D06F2">
        <w:rPr>
          <w:rFonts w:eastAsia="Avenir" w:cs="Arial"/>
          <w:szCs w:val="20"/>
        </w:rPr>
        <w:t xml:space="preserve">uhradí </w:t>
      </w:r>
      <w:r w:rsidR="00F20680">
        <w:rPr>
          <w:rFonts w:eastAsia="Avenir" w:cs="Arial"/>
          <w:szCs w:val="20"/>
        </w:rPr>
        <w:t>cenu za I</w:t>
      </w:r>
      <w:r w:rsidR="00F20680" w:rsidRPr="00026FC3">
        <w:rPr>
          <w:rFonts w:eastAsia="Avenir" w:cs="Arial"/>
          <w:szCs w:val="20"/>
        </w:rPr>
        <w:t>mplementac</w:t>
      </w:r>
      <w:r w:rsidR="00F20680">
        <w:rPr>
          <w:rFonts w:eastAsia="Avenir" w:cs="Arial"/>
          <w:szCs w:val="20"/>
        </w:rPr>
        <w:t>i S</w:t>
      </w:r>
      <w:r w:rsidR="00F20680" w:rsidRPr="00026FC3">
        <w:rPr>
          <w:rFonts w:eastAsia="Avenir" w:cs="Arial"/>
          <w:szCs w:val="20"/>
        </w:rPr>
        <w:t xml:space="preserve">oftware </w:t>
      </w:r>
      <w:r w:rsidRPr="008D06F2">
        <w:rPr>
          <w:rFonts w:eastAsia="Avenir" w:cs="Arial"/>
          <w:szCs w:val="20"/>
        </w:rPr>
        <w:t>postupně ve</w:t>
      </w:r>
      <w:r w:rsidR="00D00059">
        <w:rPr>
          <w:rFonts w:eastAsia="Avenir" w:cs="Arial"/>
          <w:szCs w:val="20"/>
        </w:rPr>
        <w:t> </w:t>
      </w:r>
      <w:r w:rsidR="00D3375B">
        <w:rPr>
          <w:rFonts w:eastAsia="Avenir" w:cs="Arial"/>
          <w:szCs w:val="20"/>
        </w:rPr>
        <w:t xml:space="preserve">dvou </w:t>
      </w:r>
      <w:r w:rsidRPr="008D06F2">
        <w:rPr>
          <w:rFonts w:eastAsia="Avenir" w:cs="Arial"/>
          <w:szCs w:val="20"/>
        </w:rPr>
        <w:t xml:space="preserve">částech na základě faktur vystavených </w:t>
      </w:r>
      <w:r w:rsidR="00D3375B">
        <w:rPr>
          <w:rFonts w:eastAsia="Avenir" w:cs="Arial"/>
          <w:szCs w:val="20"/>
        </w:rPr>
        <w:t>P</w:t>
      </w:r>
      <w:r w:rsidRPr="008D06F2">
        <w:rPr>
          <w:rFonts w:eastAsia="Avenir" w:cs="Arial"/>
          <w:szCs w:val="20"/>
        </w:rPr>
        <w:t>oskytovatelem za následujících podmínek:</w:t>
      </w:r>
    </w:p>
    <w:p w14:paraId="573F58C6" w14:textId="7AB7C994" w:rsidR="007C3E31" w:rsidRPr="00026FC3" w:rsidRDefault="001A0A1C" w:rsidP="00031D67">
      <w:pPr>
        <w:numPr>
          <w:ilvl w:val="0"/>
          <w:numId w:val="4"/>
        </w:numPr>
        <w:ind w:left="1134"/>
        <w:rPr>
          <w:rFonts w:eastAsia="Avenir" w:cs="Arial"/>
          <w:color w:val="000000"/>
          <w:szCs w:val="20"/>
        </w:rPr>
      </w:pPr>
      <w:r w:rsidRPr="00026FC3">
        <w:rPr>
          <w:rFonts w:eastAsia="Avenir" w:cs="Arial"/>
          <w:color w:val="000000"/>
          <w:szCs w:val="20"/>
        </w:rPr>
        <w:t>20 % z celkové částky</w:t>
      </w:r>
      <w:r w:rsidR="00D3375B">
        <w:rPr>
          <w:rFonts w:eastAsia="Avenir" w:cs="Arial"/>
          <w:color w:val="000000"/>
          <w:szCs w:val="20"/>
        </w:rPr>
        <w:t xml:space="preserve"> plnění </w:t>
      </w:r>
      <w:r w:rsidRPr="00026FC3">
        <w:rPr>
          <w:rFonts w:eastAsia="Avenir" w:cs="Arial"/>
          <w:color w:val="000000"/>
          <w:szCs w:val="20"/>
        </w:rPr>
        <w:t xml:space="preserve">bude uhrazeno na základě faktury vystavené </w:t>
      </w:r>
      <w:r w:rsidR="00D3375B">
        <w:rPr>
          <w:rFonts w:eastAsia="Avenir" w:cs="Arial"/>
          <w:color w:val="000000"/>
          <w:szCs w:val="20"/>
        </w:rPr>
        <w:t>P</w:t>
      </w:r>
      <w:r w:rsidRPr="00026FC3">
        <w:rPr>
          <w:rFonts w:eastAsia="Avenir" w:cs="Arial"/>
          <w:color w:val="000000"/>
          <w:szCs w:val="20"/>
        </w:rPr>
        <w:t xml:space="preserve">oskytovatelem </w:t>
      </w:r>
      <w:r w:rsidR="00D3375B">
        <w:rPr>
          <w:rFonts w:eastAsia="Avenir" w:cs="Arial"/>
          <w:color w:val="000000"/>
          <w:szCs w:val="20"/>
        </w:rPr>
        <w:t>po</w:t>
      </w:r>
      <w:r w:rsidR="00D00059">
        <w:rPr>
          <w:rFonts w:eastAsia="Avenir" w:cs="Arial"/>
          <w:color w:val="000000"/>
          <w:szCs w:val="20"/>
        </w:rPr>
        <w:t> </w:t>
      </w:r>
      <w:r w:rsidR="00D3375B">
        <w:rPr>
          <w:rFonts w:eastAsia="Avenir" w:cs="Arial"/>
          <w:color w:val="000000"/>
          <w:szCs w:val="20"/>
        </w:rPr>
        <w:t xml:space="preserve">akceptaci </w:t>
      </w:r>
      <w:r w:rsidR="00F20680">
        <w:rPr>
          <w:rFonts w:eastAsia="Avenir" w:cs="Arial"/>
          <w:color w:val="000000"/>
          <w:szCs w:val="20"/>
        </w:rPr>
        <w:t>A</w:t>
      </w:r>
      <w:r w:rsidR="00D3375B">
        <w:rPr>
          <w:rFonts w:eastAsia="Avenir" w:cs="Arial"/>
          <w:color w:val="000000"/>
          <w:szCs w:val="20"/>
        </w:rPr>
        <w:t>nalýzy</w:t>
      </w:r>
      <w:r w:rsidR="00F20680">
        <w:rPr>
          <w:rFonts w:eastAsia="Avenir" w:cs="Arial"/>
          <w:color w:val="000000"/>
          <w:szCs w:val="20"/>
        </w:rPr>
        <w:t>;</w:t>
      </w:r>
    </w:p>
    <w:p w14:paraId="343D8629" w14:textId="2EF4B5E1" w:rsidR="007C3E31" w:rsidRPr="00026FC3" w:rsidRDefault="00D3375B" w:rsidP="00031D67">
      <w:pPr>
        <w:numPr>
          <w:ilvl w:val="0"/>
          <w:numId w:val="4"/>
        </w:numPr>
        <w:ind w:left="1134"/>
        <w:rPr>
          <w:rFonts w:eastAsia="Avenir" w:cs="Arial"/>
          <w:color w:val="000000"/>
          <w:szCs w:val="20"/>
        </w:rPr>
      </w:pPr>
      <w:r>
        <w:rPr>
          <w:rFonts w:eastAsia="Avenir" w:cs="Arial"/>
          <w:color w:val="000000"/>
          <w:szCs w:val="20"/>
        </w:rPr>
        <w:lastRenderedPageBreak/>
        <w:t>8</w:t>
      </w:r>
      <w:r w:rsidR="001A0A1C" w:rsidRPr="00026FC3">
        <w:rPr>
          <w:rFonts w:eastAsia="Avenir" w:cs="Arial"/>
          <w:color w:val="000000"/>
          <w:szCs w:val="20"/>
        </w:rPr>
        <w:t>0 % z celkové částky</w:t>
      </w:r>
      <w:r>
        <w:rPr>
          <w:rFonts w:eastAsia="Avenir" w:cs="Arial"/>
          <w:color w:val="000000"/>
          <w:szCs w:val="20"/>
        </w:rPr>
        <w:t xml:space="preserve"> </w:t>
      </w:r>
      <w:r w:rsidR="001A0A1C" w:rsidRPr="00026FC3">
        <w:rPr>
          <w:rFonts w:eastAsia="Avenir" w:cs="Arial"/>
          <w:color w:val="000000"/>
          <w:szCs w:val="20"/>
        </w:rPr>
        <w:t xml:space="preserve">bude uhrazeno na základě faktury vystavené </w:t>
      </w:r>
      <w:r w:rsidR="0032331C">
        <w:rPr>
          <w:rFonts w:eastAsia="Avenir" w:cs="Arial"/>
          <w:color w:val="000000"/>
          <w:szCs w:val="20"/>
        </w:rPr>
        <w:t>P</w:t>
      </w:r>
      <w:r w:rsidR="001A0A1C" w:rsidRPr="00026FC3">
        <w:rPr>
          <w:rFonts w:eastAsia="Avenir" w:cs="Arial"/>
          <w:color w:val="000000"/>
          <w:szCs w:val="20"/>
        </w:rPr>
        <w:t xml:space="preserve">oskytovatelem </w:t>
      </w:r>
      <w:r>
        <w:rPr>
          <w:rFonts w:eastAsia="Avenir" w:cs="Arial"/>
          <w:color w:val="000000"/>
          <w:szCs w:val="20"/>
        </w:rPr>
        <w:t>po</w:t>
      </w:r>
      <w:r w:rsidR="00D00059">
        <w:rPr>
          <w:rFonts w:eastAsia="Avenir" w:cs="Arial"/>
          <w:color w:val="000000"/>
          <w:szCs w:val="20"/>
        </w:rPr>
        <w:t> </w:t>
      </w:r>
      <w:r>
        <w:rPr>
          <w:rFonts w:eastAsia="Avenir" w:cs="Arial"/>
          <w:color w:val="000000"/>
          <w:szCs w:val="20"/>
        </w:rPr>
        <w:t xml:space="preserve">akceptaci </w:t>
      </w:r>
      <w:r w:rsidR="0032331C">
        <w:rPr>
          <w:rFonts w:eastAsia="Avenir" w:cs="Arial"/>
          <w:color w:val="000000"/>
          <w:szCs w:val="20"/>
        </w:rPr>
        <w:t>Implementace</w:t>
      </w:r>
      <w:r>
        <w:rPr>
          <w:rFonts w:eastAsia="Avenir" w:cs="Arial"/>
          <w:color w:val="000000"/>
          <w:szCs w:val="20"/>
        </w:rPr>
        <w:t>.</w:t>
      </w:r>
    </w:p>
    <w:p w14:paraId="2DC0114E" w14:textId="413E93EE" w:rsidR="007C3E31" w:rsidRPr="00026FC3" w:rsidRDefault="001A0A1C" w:rsidP="00D3375B">
      <w:pPr>
        <w:ind w:left="680"/>
        <w:rPr>
          <w:rFonts w:eastAsia="Avenir" w:cs="Arial"/>
          <w:color w:val="000000"/>
          <w:szCs w:val="20"/>
        </w:rPr>
      </w:pPr>
      <w:r w:rsidRPr="00026FC3">
        <w:rPr>
          <w:rFonts w:eastAsia="Avenir" w:cs="Arial"/>
          <w:color w:val="000000"/>
          <w:szCs w:val="20"/>
        </w:rPr>
        <w:t xml:space="preserve">Smluvní strany si zároveň sjednávají, že splatnost všech faktur činí </w:t>
      </w:r>
      <w:r w:rsidR="00D3375B">
        <w:rPr>
          <w:rFonts w:eastAsia="Avenir" w:cs="Arial"/>
          <w:color w:val="000000"/>
          <w:szCs w:val="20"/>
        </w:rPr>
        <w:t>30</w:t>
      </w:r>
      <w:r w:rsidRPr="00026FC3">
        <w:rPr>
          <w:rFonts w:eastAsia="Avenir" w:cs="Arial"/>
          <w:color w:val="000000"/>
          <w:szCs w:val="20"/>
        </w:rPr>
        <w:t xml:space="preserve"> dnů ode dne jejich vystavení. Za okamžik úhrady se považuje okamžik </w:t>
      </w:r>
      <w:r w:rsidR="00D3375B">
        <w:rPr>
          <w:rFonts w:eastAsia="Avenir" w:cs="Arial"/>
          <w:color w:val="000000"/>
          <w:szCs w:val="20"/>
        </w:rPr>
        <w:t xml:space="preserve">odepsání </w:t>
      </w:r>
      <w:r w:rsidRPr="00026FC3">
        <w:rPr>
          <w:rFonts w:eastAsia="Avenir" w:cs="Arial"/>
          <w:color w:val="000000"/>
          <w:szCs w:val="20"/>
        </w:rPr>
        <w:t xml:space="preserve">příslušné částky </w:t>
      </w:r>
      <w:r w:rsidR="00D3375B">
        <w:rPr>
          <w:rFonts w:eastAsia="Avenir" w:cs="Arial"/>
          <w:color w:val="000000"/>
          <w:szCs w:val="20"/>
        </w:rPr>
        <w:t xml:space="preserve">z </w:t>
      </w:r>
      <w:r w:rsidRPr="00026FC3">
        <w:rPr>
          <w:rFonts w:eastAsia="Avenir" w:cs="Arial"/>
          <w:color w:val="000000"/>
          <w:szCs w:val="20"/>
        </w:rPr>
        <w:t>bankovní</w:t>
      </w:r>
      <w:r w:rsidR="00D3375B">
        <w:rPr>
          <w:rFonts w:eastAsia="Avenir" w:cs="Arial"/>
          <w:color w:val="000000"/>
          <w:szCs w:val="20"/>
        </w:rPr>
        <w:t>ho</w:t>
      </w:r>
      <w:r w:rsidRPr="00026FC3">
        <w:rPr>
          <w:rFonts w:eastAsia="Avenir" w:cs="Arial"/>
          <w:color w:val="000000"/>
          <w:szCs w:val="20"/>
        </w:rPr>
        <w:t xml:space="preserve"> úč</w:t>
      </w:r>
      <w:r w:rsidR="00D3375B">
        <w:rPr>
          <w:rFonts w:eastAsia="Avenir" w:cs="Arial"/>
          <w:color w:val="000000"/>
          <w:szCs w:val="20"/>
        </w:rPr>
        <w:t>tu</w:t>
      </w:r>
      <w:r w:rsidRPr="00026FC3">
        <w:rPr>
          <w:rFonts w:eastAsia="Avenir" w:cs="Arial"/>
          <w:color w:val="000000"/>
          <w:szCs w:val="20"/>
        </w:rPr>
        <w:t xml:space="preserve"> </w:t>
      </w:r>
      <w:r w:rsidR="00D3375B">
        <w:rPr>
          <w:rFonts w:eastAsia="Avenir" w:cs="Arial"/>
          <w:color w:val="000000"/>
          <w:szCs w:val="20"/>
        </w:rPr>
        <w:t>Objednatele</w:t>
      </w:r>
      <w:r w:rsidRPr="00026FC3">
        <w:rPr>
          <w:rFonts w:eastAsia="Avenir" w:cs="Arial"/>
          <w:color w:val="000000"/>
          <w:szCs w:val="20"/>
        </w:rPr>
        <w:t>.</w:t>
      </w:r>
    </w:p>
    <w:p w14:paraId="1491202D" w14:textId="1D9A69AE" w:rsidR="00F20680" w:rsidRDefault="009D0A04" w:rsidP="00026FC3">
      <w:pPr>
        <w:numPr>
          <w:ilvl w:val="1"/>
          <w:numId w:val="1"/>
        </w:numPr>
        <w:rPr>
          <w:rFonts w:eastAsia="Avenir" w:cs="Arial"/>
          <w:szCs w:val="20"/>
        </w:rPr>
      </w:pPr>
      <w:r>
        <w:rPr>
          <w:rFonts w:eastAsia="Avenir" w:cs="Arial"/>
          <w:szCs w:val="20"/>
        </w:rPr>
        <w:t>Poskytovatel se zavazuje poskytovat Software po dobu platnosti této Smlouvy bezúplatně.</w:t>
      </w:r>
    </w:p>
    <w:p w14:paraId="30314AB9" w14:textId="3482AF70" w:rsidR="00D3375B" w:rsidRDefault="00D3375B" w:rsidP="00026FC3">
      <w:pPr>
        <w:numPr>
          <w:ilvl w:val="1"/>
          <w:numId w:val="1"/>
        </w:numPr>
        <w:rPr>
          <w:rFonts w:eastAsia="Avenir" w:cs="Arial"/>
          <w:szCs w:val="20"/>
        </w:rPr>
      </w:pPr>
      <w:r w:rsidRPr="00D3375B">
        <w:rPr>
          <w:rFonts w:eastAsia="Avenir" w:cs="Arial"/>
          <w:szCs w:val="20"/>
        </w:rPr>
        <w:t>Poskytovatel prohlašuje, že je</w:t>
      </w:r>
      <w:r>
        <w:rPr>
          <w:rFonts w:eastAsia="Avenir" w:cs="Arial"/>
          <w:szCs w:val="20"/>
        </w:rPr>
        <w:t xml:space="preserve"> </w:t>
      </w:r>
      <w:r w:rsidRPr="00D3375B">
        <w:rPr>
          <w:rFonts w:eastAsia="Avenir" w:cs="Arial"/>
          <w:szCs w:val="20"/>
        </w:rPr>
        <w:t>plátcem DPH. K</w:t>
      </w:r>
      <w:r>
        <w:rPr>
          <w:rFonts w:eastAsia="Avenir" w:cs="Arial"/>
          <w:szCs w:val="20"/>
        </w:rPr>
        <w:t xml:space="preserve"> ceně plnění </w:t>
      </w:r>
      <w:r w:rsidRPr="00D3375B">
        <w:rPr>
          <w:rFonts w:eastAsia="Avenir" w:cs="Arial"/>
          <w:szCs w:val="20"/>
        </w:rPr>
        <w:t>bude připočítána DPH v zákonem stanovené výši ke dni uskutečnění zdanitelného plnění. [</w:t>
      </w:r>
      <w:r w:rsidR="00767076">
        <w:rPr>
          <w:rFonts w:eastAsia="Avenir" w:cs="Arial"/>
          <w:szCs w:val="20"/>
          <w:highlight w:val="green"/>
        </w:rPr>
        <w:t>V</w:t>
      </w:r>
      <w:r w:rsidRPr="00D3375B">
        <w:rPr>
          <w:rFonts w:eastAsia="Avenir" w:cs="Arial"/>
          <w:szCs w:val="20"/>
          <w:highlight w:val="green"/>
        </w:rPr>
        <w:t xml:space="preserve"> případě, že Poskytovatel nebude ke dni podpisu Smlouvy plátcem DPH, bude nahrazeno následujícím zněním: „Poskytovatel prohlašuje, že není plátcem DPH. V případě, že se Poskytovatel za trvání Smlouvy stane plátcem DPH, je povinen o této skutečnosti bez zbytečného odkladu informovat Objednatele. Poskytovatel není oprávněn v souvislosti se změnou plátcovství DPH v průběhu plnění předmětu Smlouvy navyšovat </w:t>
      </w:r>
      <w:r>
        <w:rPr>
          <w:rFonts w:eastAsia="Avenir" w:cs="Arial"/>
          <w:szCs w:val="20"/>
          <w:highlight w:val="green"/>
        </w:rPr>
        <w:t>c</w:t>
      </w:r>
      <w:r w:rsidRPr="00D3375B">
        <w:rPr>
          <w:rFonts w:eastAsia="Avenir" w:cs="Arial"/>
          <w:szCs w:val="20"/>
          <w:highlight w:val="green"/>
        </w:rPr>
        <w:t>en</w:t>
      </w:r>
      <w:r>
        <w:rPr>
          <w:rFonts w:eastAsia="Avenir" w:cs="Arial"/>
          <w:szCs w:val="20"/>
          <w:highlight w:val="green"/>
        </w:rPr>
        <w:t>u plnění dle této Smlouvy</w:t>
      </w:r>
      <w:r w:rsidRPr="00D3375B">
        <w:rPr>
          <w:rFonts w:eastAsia="Avenir" w:cs="Arial"/>
          <w:szCs w:val="20"/>
          <w:highlight w:val="green"/>
        </w:rPr>
        <w:t xml:space="preserve"> o příslušnou výši DPH.“</w:t>
      </w:r>
      <w:r w:rsidRPr="00D3375B">
        <w:rPr>
          <w:rFonts w:eastAsia="Avenir" w:cs="Arial"/>
          <w:szCs w:val="20"/>
        </w:rPr>
        <w:t>]</w:t>
      </w:r>
    </w:p>
    <w:p w14:paraId="74E70E1E" w14:textId="1810C81B" w:rsidR="00031D67" w:rsidRPr="00031D67" w:rsidRDefault="00031D67" w:rsidP="00026FC3">
      <w:pPr>
        <w:numPr>
          <w:ilvl w:val="1"/>
          <w:numId w:val="1"/>
        </w:numPr>
        <w:rPr>
          <w:rFonts w:eastAsia="Avenir" w:cs="Arial"/>
          <w:szCs w:val="20"/>
        </w:rPr>
      </w:pPr>
      <w:r w:rsidRPr="00B84175">
        <w:t xml:space="preserve">Je-li </w:t>
      </w:r>
      <w:r>
        <w:t xml:space="preserve">Poskytovatel </w:t>
      </w:r>
      <w:r w:rsidRPr="00B84175">
        <w:t xml:space="preserve">povinen podle zákona č. 235/2004 Sb., o dani z přidané hodnoty, ve znění pozdějších předpisů (dále jen „ZoDPH“) uhradit v souvislosti s poskytováním plnění podle této Smlouvy DPH, je Objednatel povinen </w:t>
      </w:r>
      <w:r>
        <w:t>Poskytovateli</w:t>
      </w:r>
      <w:r w:rsidRPr="00B84175">
        <w:t xml:space="preserve"> takovou DPH uhradit vedle ceny. </w:t>
      </w:r>
      <w:r>
        <w:t>Poskytovatel</w:t>
      </w:r>
      <w:r w:rsidRPr="00B84175">
        <w:t xml:space="preserve"> odpovídá za to, že sazba DPH bude ve vztahu ke všem plněním poskytovaným na základě této Smlouvy stanovena v souladu s právními předpisy platnými a účinnými k okamžiku uskutečnění zdanitelného plnění.</w:t>
      </w:r>
    </w:p>
    <w:p w14:paraId="4AA10DC7" w14:textId="2D248023" w:rsidR="00031D67" w:rsidRPr="00031D67" w:rsidRDefault="00031D67" w:rsidP="00026FC3">
      <w:pPr>
        <w:numPr>
          <w:ilvl w:val="1"/>
          <w:numId w:val="1"/>
        </w:numPr>
        <w:rPr>
          <w:rFonts w:eastAsia="Avenir" w:cs="Arial"/>
          <w:szCs w:val="20"/>
        </w:rPr>
      </w:pPr>
      <w:r w:rsidRPr="00346D59">
        <w:t>Daňový</w:t>
      </w:r>
      <w:r>
        <w:t>/účetní</w:t>
      </w:r>
      <w:r w:rsidRPr="00346D59">
        <w:t xml:space="preserve"> doklad (fakturu) vystaví a doručí </w:t>
      </w:r>
      <w:r>
        <w:t xml:space="preserve">Poskytovatel </w:t>
      </w:r>
      <w:r w:rsidRPr="00346D59">
        <w:t xml:space="preserve">Objednateli elektronicky na adresu datové schránky Objednatele bez zbytečného odkladu po podpisu </w:t>
      </w:r>
      <w:r>
        <w:t xml:space="preserve">příslušného </w:t>
      </w:r>
      <w:r w:rsidRPr="00346D59">
        <w:t>akceptačního protokolu</w:t>
      </w:r>
      <w:r>
        <w:t>.</w:t>
      </w:r>
    </w:p>
    <w:p w14:paraId="55388561" w14:textId="6259ADFB" w:rsidR="00031D67" w:rsidRPr="00031D67" w:rsidRDefault="00031D67" w:rsidP="00026FC3">
      <w:pPr>
        <w:numPr>
          <w:ilvl w:val="1"/>
          <w:numId w:val="1"/>
        </w:numPr>
        <w:rPr>
          <w:rFonts w:eastAsia="Avenir" w:cs="Arial"/>
          <w:szCs w:val="20"/>
        </w:rPr>
      </w:pPr>
      <w:r w:rsidRPr="00B84175">
        <w:t xml:space="preserve">Daňový doklad musí splňovat náležitosti dle § 29 ZoDPH. Objednatel je oprávněn před uplynutím lhůty splatnosti vrátit </w:t>
      </w:r>
      <w:r>
        <w:t xml:space="preserve">Poskytovateli </w:t>
      </w:r>
      <w:r w:rsidRPr="00B84175">
        <w:t xml:space="preserve">daňový doklad bez zaplacení v případě, že nesplňuje výše uvedené náležitosti. </w:t>
      </w:r>
      <w:r>
        <w:t xml:space="preserve">Poskytovatel </w:t>
      </w:r>
      <w:r w:rsidRPr="00B84175">
        <w:t>je povinen podle povahy nesprávnosti daňový doklad opravit nebo nově vystavit. Oprávněným vrácením daňového dokladu přestávají běžet původní lhůty splatnosti, celá lhůta splatnosti běží znovu ode dne doručení opraveného nebo nově vystaveného daňového dokladu Objednateli.</w:t>
      </w:r>
    </w:p>
    <w:p w14:paraId="4DE49DD2" w14:textId="17349C72" w:rsidR="00031D67" w:rsidRPr="00026FC3" w:rsidRDefault="00031D67" w:rsidP="00026FC3">
      <w:pPr>
        <w:numPr>
          <w:ilvl w:val="1"/>
          <w:numId w:val="1"/>
        </w:numPr>
        <w:rPr>
          <w:rFonts w:eastAsia="Avenir" w:cs="Arial"/>
          <w:szCs w:val="20"/>
        </w:rPr>
      </w:pPr>
      <w:r w:rsidRPr="00B84175">
        <w:t>Každý originální daňový</w:t>
      </w:r>
      <w:r>
        <w:t>/účetní</w:t>
      </w:r>
      <w:r w:rsidRPr="00B84175">
        <w:t xml:space="preserve"> doklad (faktura) musí obsahovat informaci o </w:t>
      </w:r>
      <w:r>
        <w:t>p</w:t>
      </w:r>
      <w:r w:rsidRPr="00B84175">
        <w:t xml:space="preserve">rojektu </w:t>
      </w:r>
      <w:r>
        <w:t xml:space="preserve">Objednatele </w:t>
      </w:r>
      <w:r w:rsidRPr="00B84175">
        <w:t>v</w:t>
      </w:r>
      <w:r w:rsidR="00D00059">
        <w:t> </w:t>
      </w:r>
      <w:r w:rsidRPr="00B84175">
        <w:t xml:space="preserve">rozsahu: Plnění je realizováno v projektu </w:t>
      </w:r>
      <w:r w:rsidRPr="00E12BBF">
        <w:t>„</w:t>
      </w:r>
      <w:r w:rsidRPr="006A32B7">
        <w:rPr>
          <w:szCs w:val="20"/>
        </w:rPr>
        <w:t>Město Lovosice – Implementace aplikace s využitím umělé inteligence pro podporu digitalizace stavebního řízení</w:t>
      </w:r>
      <w:r w:rsidRPr="00E12BBF">
        <w:t>“</w:t>
      </w:r>
      <w:r>
        <w:t xml:space="preserve">, </w:t>
      </w:r>
      <w:r w:rsidRPr="00B84175">
        <w:t>reg. č. projektu: </w:t>
      </w:r>
      <w:r w:rsidRPr="006A32B7">
        <w:rPr>
          <w:rFonts w:eastAsiaTheme="minorHAnsi" w:cs="Arial"/>
          <w:color w:val="000000"/>
          <w:szCs w:val="20"/>
          <w:lang w:eastAsia="en-US"/>
        </w:rPr>
        <w:t>CZ.31.9.0/0.0/0.0/25_169/0011715</w:t>
      </w:r>
      <w:r w:rsidRPr="00B84175">
        <w:t>, spolufinancované</w:t>
      </w:r>
      <w:r w:rsidR="0058396E">
        <w:t>m</w:t>
      </w:r>
      <w:r w:rsidRPr="00B84175">
        <w:t xml:space="preserve"> Evropskou unií prostřednictvím </w:t>
      </w:r>
      <w:r>
        <w:t>Národního plánu obnovy</w:t>
      </w:r>
      <w:r w:rsidRPr="00B84175">
        <w:t>.</w:t>
      </w:r>
    </w:p>
    <w:p w14:paraId="104955E8" w14:textId="77777777" w:rsidR="007C3E31" w:rsidRPr="00026FC3" w:rsidRDefault="007C3E31" w:rsidP="00026FC3">
      <w:pPr>
        <w:ind w:left="680"/>
        <w:rPr>
          <w:rFonts w:eastAsia="Avenir" w:cs="Arial"/>
          <w:szCs w:val="20"/>
        </w:rPr>
      </w:pPr>
    </w:p>
    <w:p w14:paraId="687171EE" w14:textId="4CC39FDF" w:rsidR="007C3E31" w:rsidRPr="00026FC3" w:rsidRDefault="00C21DB5" w:rsidP="00F20680">
      <w:pPr>
        <w:pStyle w:val="Nadpis2"/>
      </w:pPr>
      <w:r>
        <w:t xml:space="preserve">DOBA PLNĚNÍ A </w:t>
      </w:r>
      <w:r w:rsidRPr="00026FC3">
        <w:t>UKONČENÍ ZÁVAZKŮ Z TÉTO SMLOUVY</w:t>
      </w:r>
    </w:p>
    <w:p w14:paraId="2CF21DA7" w14:textId="0D121FAE" w:rsidR="00C21DB5" w:rsidRDefault="00C21DB5" w:rsidP="00026FC3">
      <w:pPr>
        <w:numPr>
          <w:ilvl w:val="1"/>
          <w:numId w:val="1"/>
        </w:numPr>
        <w:rPr>
          <w:rFonts w:eastAsia="Avenir" w:cs="Arial"/>
          <w:color w:val="000000"/>
          <w:szCs w:val="20"/>
        </w:rPr>
      </w:pPr>
      <w:r>
        <w:rPr>
          <w:rFonts w:eastAsia="Avenir" w:cs="Arial"/>
          <w:color w:val="000000"/>
          <w:szCs w:val="20"/>
        </w:rPr>
        <w:t xml:space="preserve">Tato Smlouva se uzavírá na dobu určitou, a to </w:t>
      </w:r>
      <w:r w:rsidR="000F687E">
        <w:rPr>
          <w:rFonts w:eastAsia="Avenir" w:cs="Arial"/>
          <w:color w:val="000000"/>
          <w:szCs w:val="20"/>
        </w:rPr>
        <w:t xml:space="preserve">od nabytí účinnosti </w:t>
      </w:r>
      <w:r w:rsidR="00E97978">
        <w:rPr>
          <w:rFonts w:eastAsia="Avenir" w:cs="Arial"/>
          <w:color w:val="000000"/>
          <w:szCs w:val="20"/>
        </w:rPr>
        <w:t xml:space="preserve">na </w:t>
      </w:r>
      <w:r w:rsidR="00E97978">
        <w:rPr>
          <w:rFonts w:eastAsia="Avenir" w:cs="Arial"/>
          <w:szCs w:val="20"/>
        </w:rPr>
        <w:t xml:space="preserve">12 měsíců od akceptace </w:t>
      </w:r>
      <w:r w:rsidR="000F687E">
        <w:rPr>
          <w:rFonts w:eastAsia="Avenir" w:cs="Arial"/>
          <w:szCs w:val="20"/>
        </w:rPr>
        <w:t>Implementace</w:t>
      </w:r>
      <w:r>
        <w:rPr>
          <w:rFonts w:eastAsia="Avenir" w:cs="Arial"/>
          <w:color w:val="000000"/>
          <w:szCs w:val="20"/>
        </w:rPr>
        <w:t>.</w:t>
      </w:r>
    </w:p>
    <w:p w14:paraId="4F730D06" w14:textId="5D3FE1D2" w:rsidR="00AB466A" w:rsidRPr="0002424D" w:rsidRDefault="00AB466A" w:rsidP="00AB466A">
      <w:pPr>
        <w:numPr>
          <w:ilvl w:val="1"/>
          <w:numId w:val="1"/>
        </w:numPr>
        <w:rPr>
          <w:rFonts w:eastAsia="Avenir" w:cs="Arial"/>
          <w:szCs w:val="20"/>
        </w:rPr>
      </w:pPr>
      <w:r w:rsidRPr="0002424D">
        <w:rPr>
          <w:rFonts w:eastAsia="Avenir" w:cs="Arial"/>
          <w:szCs w:val="20"/>
        </w:rPr>
        <w:t xml:space="preserve">Poskytovatel se zavazuje provést </w:t>
      </w:r>
      <w:r w:rsidR="000F687E">
        <w:rPr>
          <w:rFonts w:eastAsia="Avenir" w:cs="Arial"/>
          <w:szCs w:val="20"/>
        </w:rPr>
        <w:t>i</w:t>
      </w:r>
      <w:r w:rsidRPr="0002424D">
        <w:rPr>
          <w:rFonts w:eastAsia="Avenir" w:cs="Arial"/>
          <w:szCs w:val="20"/>
        </w:rPr>
        <w:t>mplementac</w:t>
      </w:r>
      <w:r>
        <w:rPr>
          <w:rFonts w:eastAsia="Avenir" w:cs="Arial"/>
          <w:szCs w:val="20"/>
        </w:rPr>
        <w:t xml:space="preserve">i </w:t>
      </w:r>
      <w:r w:rsidR="000F687E">
        <w:rPr>
          <w:rFonts w:eastAsia="Avenir" w:cs="Arial"/>
          <w:szCs w:val="20"/>
        </w:rPr>
        <w:t>zahrnující a</w:t>
      </w:r>
      <w:r w:rsidR="000F687E" w:rsidRPr="00AB466A">
        <w:rPr>
          <w:rFonts w:eastAsia="Avenir" w:cs="Arial"/>
          <w:szCs w:val="20"/>
        </w:rPr>
        <w:t>nalýz</w:t>
      </w:r>
      <w:r w:rsidR="000F687E">
        <w:rPr>
          <w:rFonts w:eastAsia="Avenir" w:cs="Arial"/>
          <w:szCs w:val="20"/>
        </w:rPr>
        <w:t>u</w:t>
      </w:r>
      <w:r w:rsidR="000F687E" w:rsidRPr="00AB466A">
        <w:rPr>
          <w:rFonts w:eastAsia="Avenir" w:cs="Arial"/>
          <w:szCs w:val="20"/>
        </w:rPr>
        <w:t>, nastavení, testování a</w:t>
      </w:r>
      <w:r w:rsidR="000F687E">
        <w:rPr>
          <w:rFonts w:eastAsia="Avenir" w:cs="Arial"/>
          <w:szCs w:val="20"/>
        </w:rPr>
        <w:t> </w:t>
      </w:r>
      <w:r w:rsidR="000F687E" w:rsidRPr="00AB466A">
        <w:rPr>
          <w:rFonts w:eastAsia="Avenir" w:cs="Arial"/>
          <w:szCs w:val="20"/>
        </w:rPr>
        <w:t xml:space="preserve">přizpůsobení Software interním potřebám Objednatele vč. zaškolení uživatelů a IT administrátorů </w:t>
      </w:r>
      <w:r w:rsidRPr="0002424D">
        <w:rPr>
          <w:rFonts w:eastAsia="Avenir" w:cs="Arial"/>
          <w:szCs w:val="20"/>
        </w:rPr>
        <w:t>do 31. 5. 2026.</w:t>
      </w:r>
    </w:p>
    <w:p w14:paraId="632CB0B1" w14:textId="07D90DC6" w:rsidR="007C3E31" w:rsidRPr="00026FC3" w:rsidRDefault="001A0A1C" w:rsidP="00026FC3">
      <w:pPr>
        <w:numPr>
          <w:ilvl w:val="1"/>
          <w:numId w:val="1"/>
        </w:numPr>
        <w:rPr>
          <w:rFonts w:eastAsia="Avenir" w:cs="Arial"/>
          <w:color w:val="000000"/>
          <w:szCs w:val="20"/>
        </w:rPr>
      </w:pPr>
      <w:r w:rsidRPr="00026FC3">
        <w:rPr>
          <w:rFonts w:eastAsia="Avenir" w:cs="Arial"/>
          <w:color w:val="000000"/>
          <w:szCs w:val="20"/>
        </w:rPr>
        <w:t xml:space="preserve">Smluvní strany si sjednávají, že k ukončení závazků z této </w:t>
      </w:r>
      <w:r w:rsidR="00767076">
        <w:rPr>
          <w:rFonts w:eastAsia="Avenir" w:cs="Arial"/>
          <w:color w:val="000000"/>
          <w:szCs w:val="20"/>
        </w:rPr>
        <w:t>S</w:t>
      </w:r>
      <w:r w:rsidRPr="00026FC3">
        <w:rPr>
          <w:rFonts w:eastAsia="Avenir" w:cs="Arial"/>
          <w:color w:val="000000"/>
          <w:szCs w:val="20"/>
        </w:rPr>
        <w:t>mlouvy může dojít:</w:t>
      </w:r>
    </w:p>
    <w:p w14:paraId="44837275" w14:textId="1BA0F845" w:rsidR="007C3E31" w:rsidRPr="00026FC3" w:rsidRDefault="001A0A1C" w:rsidP="00031D67">
      <w:pPr>
        <w:numPr>
          <w:ilvl w:val="2"/>
          <w:numId w:val="1"/>
        </w:numPr>
        <w:spacing w:before="60" w:after="60"/>
        <w:rPr>
          <w:rFonts w:eastAsia="Avenir" w:cs="Arial"/>
          <w:color w:val="000000"/>
          <w:szCs w:val="20"/>
        </w:rPr>
      </w:pPr>
      <w:r w:rsidRPr="00026FC3">
        <w:rPr>
          <w:rFonts w:eastAsia="Avenir" w:cs="Arial"/>
          <w:szCs w:val="20"/>
        </w:rPr>
        <w:t xml:space="preserve">na základě písemné dohody </w:t>
      </w:r>
      <w:r w:rsidR="00767076">
        <w:rPr>
          <w:rFonts w:eastAsia="Avenir" w:cs="Arial"/>
          <w:szCs w:val="20"/>
        </w:rPr>
        <w:t>S</w:t>
      </w:r>
      <w:r w:rsidRPr="00026FC3">
        <w:rPr>
          <w:rFonts w:eastAsia="Avenir" w:cs="Arial"/>
          <w:color w:val="000000"/>
          <w:szCs w:val="20"/>
        </w:rPr>
        <w:t>mluvních stran</w:t>
      </w:r>
      <w:r w:rsidR="00767076">
        <w:rPr>
          <w:rFonts w:eastAsia="Avenir" w:cs="Arial"/>
          <w:color w:val="000000"/>
          <w:szCs w:val="20"/>
        </w:rPr>
        <w:t>;</w:t>
      </w:r>
    </w:p>
    <w:p w14:paraId="01CACB86" w14:textId="42DB1ECB" w:rsidR="007C3E31" w:rsidRPr="00026FC3" w:rsidRDefault="001A0A1C" w:rsidP="00031D67">
      <w:pPr>
        <w:numPr>
          <w:ilvl w:val="2"/>
          <w:numId w:val="1"/>
        </w:numPr>
        <w:spacing w:before="60" w:after="60"/>
        <w:rPr>
          <w:rFonts w:eastAsia="Avenir" w:cs="Arial"/>
          <w:color w:val="000000"/>
          <w:szCs w:val="20"/>
        </w:rPr>
      </w:pPr>
      <w:r w:rsidRPr="00026FC3">
        <w:rPr>
          <w:rFonts w:eastAsia="Avenir" w:cs="Arial"/>
          <w:szCs w:val="20"/>
        </w:rPr>
        <w:t xml:space="preserve">v případech stanovených touto </w:t>
      </w:r>
      <w:r w:rsidR="00767076">
        <w:rPr>
          <w:rFonts w:eastAsia="Avenir" w:cs="Arial"/>
          <w:szCs w:val="20"/>
        </w:rPr>
        <w:t>S</w:t>
      </w:r>
      <w:r w:rsidRPr="00026FC3">
        <w:rPr>
          <w:rFonts w:eastAsia="Avenir" w:cs="Arial"/>
          <w:szCs w:val="20"/>
        </w:rPr>
        <w:t>mlouvou</w:t>
      </w:r>
      <w:r w:rsidR="00767076">
        <w:rPr>
          <w:rFonts w:eastAsia="Avenir" w:cs="Arial"/>
          <w:szCs w:val="20"/>
        </w:rPr>
        <w:t>;</w:t>
      </w:r>
    </w:p>
    <w:p w14:paraId="5BEE7F10" w14:textId="205274C1" w:rsidR="007C3E31" w:rsidRPr="00026FC3" w:rsidRDefault="001A0A1C" w:rsidP="00031D67">
      <w:pPr>
        <w:numPr>
          <w:ilvl w:val="2"/>
          <w:numId w:val="1"/>
        </w:numPr>
        <w:spacing w:before="60" w:after="60"/>
        <w:rPr>
          <w:rFonts w:eastAsia="Avenir" w:cs="Arial"/>
          <w:color w:val="000000"/>
          <w:szCs w:val="20"/>
        </w:rPr>
      </w:pPr>
      <w:r w:rsidRPr="00026FC3">
        <w:rPr>
          <w:rFonts w:eastAsia="Avenir" w:cs="Arial"/>
          <w:szCs w:val="20"/>
        </w:rPr>
        <w:t xml:space="preserve">na základě </w:t>
      </w:r>
      <w:r w:rsidRPr="00026FC3">
        <w:rPr>
          <w:rFonts w:eastAsia="Avenir" w:cs="Arial"/>
          <w:color w:val="000000"/>
          <w:szCs w:val="20"/>
        </w:rPr>
        <w:t xml:space="preserve">uplatnění zákonného práva jakékoliv </w:t>
      </w:r>
      <w:r w:rsidR="00767076">
        <w:rPr>
          <w:rFonts w:eastAsia="Avenir" w:cs="Arial"/>
          <w:color w:val="000000"/>
          <w:szCs w:val="20"/>
        </w:rPr>
        <w:t>S</w:t>
      </w:r>
      <w:r w:rsidRPr="00026FC3">
        <w:rPr>
          <w:rFonts w:eastAsia="Avenir" w:cs="Arial"/>
          <w:color w:val="000000"/>
          <w:szCs w:val="20"/>
        </w:rPr>
        <w:t>mluvní strany na odstoupení od</w:t>
      </w:r>
      <w:r w:rsidRPr="00026FC3">
        <w:rPr>
          <w:rFonts w:eastAsia="Avenir" w:cs="Arial"/>
          <w:szCs w:val="20"/>
        </w:rPr>
        <w:t> </w:t>
      </w:r>
      <w:r w:rsidR="00767076">
        <w:rPr>
          <w:rFonts w:eastAsia="Avenir" w:cs="Arial"/>
          <w:color w:val="000000"/>
          <w:szCs w:val="20"/>
        </w:rPr>
        <w:t>S</w:t>
      </w:r>
      <w:r w:rsidRPr="00026FC3">
        <w:rPr>
          <w:rFonts w:eastAsia="Avenir" w:cs="Arial"/>
          <w:color w:val="000000"/>
          <w:szCs w:val="20"/>
        </w:rPr>
        <w:t xml:space="preserve">mlouvy dle § 2002 </w:t>
      </w:r>
      <w:r w:rsidR="00767076">
        <w:rPr>
          <w:rFonts w:eastAsia="Avenir" w:cs="Arial"/>
          <w:color w:val="000000"/>
          <w:szCs w:val="20"/>
        </w:rPr>
        <w:t>O</w:t>
      </w:r>
      <w:r w:rsidRPr="00026FC3">
        <w:rPr>
          <w:rFonts w:eastAsia="Avenir" w:cs="Arial"/>
          <w:color w:val="000000"/>
          <w:szCs w:val="20"/>
        </w:rPr>
        <w:t xml:space="preserve">bčanského zákoníku. </w:t>
      </w:r>
    </w:p>
    <w:p w14:paraId="678D692C" w14:textId="69E07406" w:rsidR="007C3E31" w:rsidRPr="00026FC3" w:rsidRDefault="001A0A1C" w:rsidP="00767076">
      <w:pPr>
        <w:ind w:left="709"/>
        <w:rPr>
          <w:rFonts w:eastAsia="Avenir" w:cs="Arial"/>
          <w:color w:val="000000"/>
          <w:szCs w:val="20"/>
        </w:rPr>
      </w:pPr>
      <w:r w:rsidRPr="00026FC3">
        <w:rPr>
          <w:rFonts w:eastAsia="Avenir" w:cs="Arial"/>
          <w:color w:val="000000"/>
          <w:szCs w:val="20"/>
        </w:rPr>
        <w:t xml:space="preserve">Smluvní strany si sjednávají, že pro platnost odstoupení od </w:t>
      </w:r>
      <w:r w:rsidR="00767076">
        <w:rPr>
          <w:rFonts w:eastAsia="Avenir" w:cs="Arial"/>
          <w:color w:val="000000"/>
          <w:szCs w:val="20"/>
        </w:rPr>
        <w:t>S</w:t>
      </w:r>
      <w:r w:rsidRPr="00026FC3">
        <w:rPr>
          <w:rFonts w:eastAsia="Avenir" w:cs="Arial"/>
          <w:color w:val="000000"/>
          <w:szCs w:val="20"/>
        </w:rPr>
        <w:t xml:space="preserve">mlouvy postačuje jeho zaslání elektronickou formou do datové schránky </w:t>
      </w:r>
      <w:r w:rsidRPr="00026FC3">
        <w:rPr>
          <w:rFonts w:eastAsia="Avenir" w:cs="Arial"/>
          <w:szCs w:val="20"/>
        </w:rPr>
        <w:t xml:space="preserve">druhé </w:t>
      </w:r>
      <w:r w:rsidR="00767076">
        <w:rPr>
          <w:rFonts w:eastAsia="Avenir" w:cs="Arial"/>
          <w:szCs w:val="20"/>
        </w:rPr>
        <w:t>S</w:t>
      </w:r>
      <w:r w:rsidRPr="00026FC3">
        <w:rPr>
          <w:rFonts w:eastAsia="Avenir" w:cs="Arial"/>
          <w:szCs w:val="20"/>
        </w:rPr>
        <w:t>mluvní strany</w:t>
      </w:r>
      <w:r w:rsidRPr="00026FC3">
        <w:rPr>
          <w:rFonts w:eastAsia="Avenir" w:cs="Arial"/>
          <w:color w:val="000000"/>
          <w:szCs w:val="20"/>
        </w:rPr>
        <w:t xml:space="preserve">. Odstoupení je účinné </w:t>
      </w:r>
      <w:r w:rsidR="00767076">
        <w:rPr>
          <w:rFonts w:eastAsia="Avenir" w:cs="Arial"/>
          <w:color w:val="000000"/>
          <w:szCs w:val="20"/>
        </w:rPr>
        <w:t xml:space="preserve">po 15 dnech ode dne </w:t>
      </w:r>
      <w:r w:rsidRPr="00026FC3">
        <w:rPr>
          <w:rFonts w:eastAsia="Avenir" w:cs="Arial"/>
          <w:color w:val="000000"/>
          <w:szCs w:val="20"/>
        </w:rPr>
        <w:t xml:space="preserve">jeho doručením druhé </w:t>
      </w:r>
      <w:r w:rsidR="00767076">
        <w:rPr>
          <w:rFonts w:eastAsia="Avenir" w:cs="Arial"/>
          <w:color w:val="000000"/>
          <w:szCs w:val="20"/>
        </w:rPr>
        <w:t>S</w:t>
      </w:r>
      <w:r w:rsidRPr="00026FC3">
        <w:rPr>
          <w:rFonts w:eastAsia="Avenir" w:cs="Arial"/>
          <w:color w:val="000000"/>
          <w:szCs w:val="20"/>
        </w:rPr>
        <w:t>mluvní straně.</w:t>
      </w:r>
    </w:p>
    <w:p w14:paraId="37089E18" w14:textId="7251FF6F" w:rsidR="007C3E31" w:rsidRPr="00C21DB5" w:rsidRDefault="001A0A1C" w:rsidP="00026FC3">
      <w:pPr>
        <w:numPr>
          <w:ilvl w:val="1"/>
          <w:numId w:val="1"/>
        </w:numPr>
        <w:rPr>
          <w:rFonts w:eastAsia="Avenir" w:cs="Arial"/>
          <w:szCs w:val="20"/>
        </w:rPr>
      </w:pPr>
      <w:r w:rsidRPr="00026FC3">
        <w:rPr>
          <w:rFonts w:eastAsia="Avenir" w:cs="Arial"/>
          <w:color w:val="000000"/>
          <w:szCs w:val="20"/>
        </w:rPr>
        <w:t xml:space="preserve">V případě zániku této </w:t>
      </w:r>
      <w:r w:rsidR="00767076">
        <w:rPr>
          <w:rFonts w:eastAsia="Avenir" w:cs="Arial"/>
          <w:color w:val="000000"/>
          <w:szCs w:val="20"/>
        </w:rPr>
        <w:t>S</w:t>
      </w:r>
      <w:r w:rsidRPr="00026FC3">
        <w:rPr>
          <w:rFonts w:eastAsia="Avenir" w:cs="Arial"/>
          <w:color w:val="000000"/>
          <w:szCs w:val="20"/>
        </w:rPr>
        <w:t xml:space="preserve">mlouvy bude </w:t>
      </w:r>
      <w:r w:rsidR="00767076">
        <w:rPr>
          <w:rFonts w:eastAsia="Avenir" w:cs="Arial"/>
          <w:color w:val="000000"/>
          <w:szCs w:val="20"/>
        </w:rPr>
        <w:t>S</w:t>
      </w:r>
      <w:r w:rsidRPr="00026FC3">
        <w:rPr>
          <w:rFonts w:eastAsia="Avenir" w:cs="Arial"/>
          <w:color w:val="000000"/>
          <w:szCs w:val="20"/>
        </w:rPr>
        <w:t xml:space="preserve">oftware </w:t>
      </w:r>
      <w:r w:rsidR="00767076">
        <w:rPr>
          <w:rFonts w:eastAsia="Avenir" w:cs="Arial"/>
          <w:color w:val="000000"/>
          <w:szCs w:val="20"/>
        </w:rPr>
        <w:t xml:space="preserve">Objednateli </w:t>
      </w:r>
      <w:r w:rsidRPr="00026FC3">
        <w:rPr>
          <w:rFonts w:eastAsia="Avenir" w:cs="Arial"/>
          <w:color w:val="000000"/>
          <w:szCs w:val="20"/>
        </w:rPr>
        <w:t xml:space="preserve">nadále znepřístupněn. </w:t>
      </w:r>
    </w:p>
    <w:p w14:paraId="2A849419" w14:textId="5D9D4F11" w:rsidR="00C21DB5" w:rsidRPr="00026FC3" w:rsidRDefault="00C21DB5" w:rsidP="00026FC3">
      <w:pPr>
        <w:numPr>
          <w:ilvl w:val="1"/>
          <w:numId w:val="1"/>
        </w:numPr>
        <w:rPr>
          <w:rFonts w:eastAsia="Avenir" w:cs="Arial"/>
          <w:szCs w:val="20"/>
        </w:rPr>
      </w:pPr>
      <w:r w:rsidRPr="00C21DB5">
        <w:rPr>
          <w:rFonts w:eastAsia="Avenir" w:cs="Arial"/>
          <w:szCs w:val="20"/>
        </w:rPr>
        <w:lastRenderedPageBreak/>
        <w:t xml:space="preserve">Smluvní strany si sjednávají, že v případě zániku této </w:t>
      </w:r>
      <w:r>
        <w:rPr>
          <w:rFonts w:eastAsia="Avenir" w:cs="Arial"/>
          <w:szCs w:val="20"/>
        </w:rPr>
        <w:t>S</w:t>
      </w:r>
      <w:r w:rsidRPr="00C21DB5">
        <w:rPr>
          <w:rFonts w:eastAsia="Avenir" w:cs="Arial"/>
          <w:szCs w:val="20"/>
        </w:rPr>
        <w:t xml:space="preserve">mlouvy </w:t>
      </w:r>
      <w:r>
        <w:rPr>
          <w:rFonts w:eastAsia="Avenir" w:cs="Arial"/>
          <w:szCs w:val="20"/>
        </w:rPr>
        <w:t xml:space="preserve">budou Poskytovatelem Objednateli bezúplatně předána </w:t>
      </w:r>
      <w:r w:rsidRPr="00C21DB5">
        <w:rPr>
          <w:rFonts w:eastAsia="Avenir" w:cs="Arial"/>
          <w:szCs w:val="20"/>
        </w:rPr>
        <w:t>vložen</w:t>
      </w:r>
      <w:r>
        <w:rPr>
          <w:rFonts w:eastAsia="Avenir" w:cs="Arial"/>
          <w:szCs w:val="20"/>
        </w:rPr>
        <w:t>á</w:t>
      </w:r>
      <w:r w:rsidRPr="00C21DB5">
        <w:rPr>
          <w:rFonts w:eastAsia="Avenir" w:cs="Arial"/>
          <w:szCs w:val="20"/>
        </w:rPr>
        <w:t xml:space="preserve"> dat</w:t>
      </w:r>
      <w:r>
        <w:rPr>
          <w:rFonts w:eastAsia="Avenir" w:cs="Arial"/>
          <w:szCs w:val="20"/>
        </w:rPr>
        <w:t xml:space="preserve">a vč. dokumentů </w:t>
      </w:r>
      <w:r w:rsidRPr="00C21DB5">
        <w:rPr>
          <w:rFonts w:eastAsia="Avenir" w:cs="Arial"/>
          <w:szCs w:val="20"/>
        </w:rPr>
        <w:t>a dokument</w:t>
      </w:r>
      <w:r>
        <w:rPr>
          <w:rFonts w:eastAsia="Avenir" w:cs="Arial"/>
          <w:szCs w:val="20"/>
        </w:rPr>
        <w:t>y vytvořené</w:t>
      </w:r>
      <w:r w:rsidRPr="00C21DB5">
        <w:rPr>
          <w:rFonts w:eastAsia="Avenir" w:cs="Arial"/>
          <w:szCs w:val="20"/>
        </w:rPr>
        <w:t xml:space="preserve"> </w:t>
      </w:r>
      <w:r>
        <w:rPr>
          <w:rFonts w:eastAsia="Avenir" w:cs="Arial"/>
          <w:szCs w:val="20"/>
        </w:rPr>
        <w:t xml:space="preserve">v Software </w:t>
      </w:r>
      <w:r w:rsidRPr="00C21DB5">
        <w:rPr>
          <w:rFonts w:eastAsia="Avenir" w:cs="Arial"/>
          <w:szCs w:val="20"/>
        </w:rPr>
        <w:t xml:space="preserve">v průběhu plnění </w:t>
      </w:r>
      <w:r>
        <w:rPr>
          <w:rFonts w:eastAsia="Avenir" w:cs="Arial"/>
          <w:szCs w:val="20"/>
        </w:rPr>
        <w:t>S</w:t>
      </w:r>
      <w:r w:rsidRPr="00C21DB5">
        <w:rPr>
          <w:rFonts w:eastAsia="Avenir" w:cs="Arial"/>
          <w:szCs w:val="20"/>
        </w:rPr>
        <w:t xml:space="preserve">mlouvy, </w:t>
      </w:r>
      <w:r>
        <w:rPr>
          <w:rFonts w:eastAsia="Avenir" w:cs="Arial"/>
          <w:szCs w:val="20"/>
        </w:rPr>
        <w:t xml:space="preserve">a to </w:t>
      </w:r>
      <w:r w:rsidRPr="00C21DB5">
        <w:rPr>
          <w:rFonts w:eastAsia="Avenir" w:cs="Arial"/>
          <w:szCs w:val="20"/>
        </w:rPr>
        <w:t xml:space="preserve">ve lhůtě 30 dnů ode dne skončení </w:t>
      </w:r>
      <w:r>
        <w:rPr>
          <w:rFonts w:eastAsia="Avenir" w:cs="Arial"/>
          <w:szCs w:val="20"/>
        </w:rPr>
        <w:t>S</w:t>
      </w:r>
      <w:r w:rsidRPr="00C21DB5">
        <w:rPr>
          <w:rFonts w:eastAsia="Avenir" w:cs="Arial"/>
          <w:szCs w:val="20"/>
        </w:rPr>
        <w:t>mlouvy.</w:t>
      </w:r>
    </w:p>
    <w:p w14:paraId="60A5C1C7" w14:textId="3DECC397" w:rsidR="007C3E31" w:rsidRPr="00026FC3" w:rsidRDefault="001A0A1C" w:rsidP="00026FC3">
      <w:pPr>
        <w:numPr>
          <w:ilvl w:val="1"/>
          <w:numId w:val="1"/>
        </w:numPr>
        <w:rPr>
          <w:rFonts w:eastAsia="Avenir" w:cs="Arial"/>
          <w:szCs w:val="20"/>
        </w:rPr>
      </w:pPr>
      <w:r w:rsidRPr="00026FC3">
        <w:rPr>
          <w:rFonts w:eastAsia="Avenir" w:cs="Arial"/>
          <w:color w:val="000000"/>
          <w:szCs w:val="20"/>
        </w:rPr>
        <w:t xml:space="preserve">Pro vyloučení pochybností si </w:t>
      </w:r>
      <w:r w:rsidR="00767076">
        <w:rPr>
          <w:rFonts w:eastAsia="Avenir" w:cs="Arial"/>
          <w:color w:val="000000"/>
          <w:szCs w:val="20"/>
        </w:rPr>
        <w:t>S</w:t>
      </w:r>
      <w:r w:rsidRPr="00026FC3">
        <w:rPr>
          <w:rFonts w:eastAsia="Avenir" w:cs="Arial"/>
          <w:color w:val="000000"/>
          <w:szCs w:val="20"/>
        </w:rPr>
        <w:t>mluvní strany sjednávají, že architektur</w:t>
      </w:r>
      <w:r w:rsidRPr="00026FC3">
        <w:rPr>
          <w:rFonts w:eastAsia="Avenir" w:cs="Arial"/>
          <w:szCs w:val="20"/>
        </w:rPr>
        <w:t>a</w:t>
      </w:r>
      <w:r w:rsidRPr="00026FC3">
        <w:rPr>
          <w:rFonts w:eastAsia="Avenir" w:cs="Arial"/>
          <w:color w:val="000000"/>
          <w:szCs w:val="20"/>
        </w:rPr>
        <w:t xml:space="preserve"> </w:t>
      </w:r>
      <w:r w:rsidR="007926FB">
        <w:rPr>
          <w:rFonts w:eastAsia="Avenir" w:cs="Arial"/>
          <w:color w:val="000000"/>
          <w:szCs w:val="20"/>
        </w:rPr>
        <w:t>Software</w:t>
      </w:r>
      <w:r w:rsidRPr="00026FC3">
        <w:rPr>
          <w:rFonts w:eastAsia="Avenir" w:cs="Arial"/>
          <w:color w:val="000000"/>
          <w:szCs w:val="20"/>
        </w:rPr>
        <w:t>, algoritmus, kno</w:t>
      </w:r>
      <w:r w:rsidRPr="00026FC3">
        <w:rPr>
          <w:rFonts w:eastAsia="Avenir" w:cs="Arial"/>
          <w:szCs w:val="20"/>
        </w:rPr>
        <w:t xml:space="preserve">w-how metodiky automatizace a jednotlivých procesů </w:t>
      </w:r>
      <w:r w:rsidR="007926FB">
        <w:rPr>
          <w:rFonts w:eastAsia="Avenir" w:cs="Arial"/>
          <w:szCs w:val="20"/>
        </w:rPr>
        <w:t>Software</w:t>
      </w:r>
      <w:r w:rsidRPr="00026FC3">
        <w:rPr>
          <w:rFonts w:eastAsia="Avenir" w:cs="Arial"/>
          <w:szCs w:val="20"/>
        </w:rPr>
        <w:t xml:space="preserve"> zůstává i po zániku této </w:t>
      </w:r>
      <w:r w:rsidR="00767076">
        <w:rPr>
          <w:rFonts w:eastAsia="Avenir" w:cs="Arial"/>
          <w:szCs w:val="20"/>
        </w:rPr>
        <w:t>S</w:t>
      </w:r>
      <w:r w:rsidRPr="00026FC3">
        <w:rPr>
          <w:rFonts w:eastAsia="Avenir" w:cs="Arial"/>
          <w:szCs w:val="20"/>
        </w:rPr>
        <w:t xml:space="preserve">mlouvy </w:t>
      </w:r>
      <w:r w:rsidRPr="00026FC3">
        <w:rPr>
          <w:rFonts w:eastAsia="Avenir" w:cs="Arial"/>
          <w:color w:val="000000"/>
          <w:szCs w:val="20"/>
        </w:rPr>
        <w:t>ve</w:t>
      </w:r>
      <w:r w:rsidR="00D00059">
        <w:rPr>
          <w:rFonts w:eastAsia="Avenir" w:cs="Arial"/>
          <w:color w:val="000000"/>
          <w:szCs w:val="20"/>
        </w:rPr>
        <w:t> </w:t>
      </w:r>
      <w:r w:rsidRPr="00026FC3">
        <w:rPr>
          <w:rFonts w:eastAsia="Avenir" w:cs="Arial"/>
          <w:color w:val="000000"/>
          <w:szCs w:val="20"/>
        </w:rPr>
        <w:t xml:space="preserve">vlastnictví </w:t>
      </w:r>
      <w:r w:rsidR="00767076">
        <w:rPr>
          <w:rFonts w:eastAsia="Avenir" w:cs="Arial"/>
          <w:color w:val="000000"/>
          <w:szCs w:val="20"/>
        </w:rPr>
        <w:t>P</w:t>
      </w:r>
      <w:r w:rsidRPr="00026FC3">
        <w:rPr>
          <w:rFonts w:eastAsia="Avenir" w:cs="Arial"/>
          <w:color w:val="000000"/>
          <w:szCs w:val="20"/>
        </w:rPr>
        <w:t xml:space="preserve">oskytovatele. </w:t>
      </w:r>
    </w:p>
    <w:p w14:paraId="5207DEEF" w14:textId="1FF22EA5" w:rsidR="007C3E31" w:rsidRPr="00026FC3" w:rsidRDefault="001A0A1C" w:rsidP="00026FC3">
      <w:pPr>
        <w:numPr>
          <w:ilvl w:val="1"/>
          <w:numId w:val="1"/>
        </w:numPr>
        <w:rPr>
          <w:rFonts w:eastAsia="Avenir" w:cs="Arial"/>
          <w:szCs w:val="20"/>
        </w:rPr>
      </w:pPr>
      <w:r w:rsidRPr="00026FC3">
        <w:rPr>
          <w:rFonts w:eastAsia="Avenir" w:cs="Arial"/>
          <w:szCs w:val="20"/>
        </w:rPr>
        <w:t xml:space="preserve">Práva a povinnosti </w:t>
      </w:r>
      <w:r w:rsidR="00767076">
        <w:rPr>
          <w:rFonts w:eastAsia="Avenir" w:cs="Arial"/>
          <w:szCs w:val="20"/>
        </w:rPr>
        <w:t>S</w:t>
      </w:r>
      <w:r w:rsidRPr="00026FC3">
        <w:rPr>
          <w:rFonts w:eastAsia="Avenir" w:cs="Arial"/>
          <w:szCs w:val="20"/>
        </w:rPr>
        <w:t>mluvních stran plynoucí z ustanovení čl. 5</w:t>
      </w:r>
      <w:r w:rsidR="00C21DB5">
        <w:rPr>
          <w:rFonts w:eastAsia="Avenir" w:cs="Arial"/>
          <w:szCs w:val="20"/>
        </w:rPr>
        <w:t>,</w:t>
      </w:r>
      <w:r w:rsidRPr="00026FC3">
        <w:rPr>
          <w:rFonts w:eastAsia="Avenir" w:cs="Arial"/>
          <w:szCs w:val="20"/>
        </w:rPr>
        <w:t xml:space="preserve"> 6</w:t>
      </w:r>
      <w:r w:rsidR="00C21DB5">
        <w:rPr>
          <w:rFonts w:eastAsia="Avenir" w:cs="Arial"/>
          <w:szCs w:val="20"/>
        </w:rPr>
        <w:t xml:space="preserve">, 7, 8 a 9 </w:t>
      </w:r>
      <w:r w:rsidRPr="00026FC3">
        <w:rPr>
          <w:rFonts w:eastAsia="Avenir" w:cs="Arial"/>
          <w:szCs w:val="20"/>
        </w:rPr>
        <w:t xml:space="preserve">této </w:t>
      </w:r>
      <w:r w:rsidR="00C21DB5">
        <w:rPr>
          <w:rFonts w:eastAsia="Avenir" w:cs="Arial"/>
          <w:szCs w:val="20"/>
        </w:rPr>
        <w:t>S</w:t>
      </w:r>
      <w:r w:rsidRPr="00026FC3">
        <w:rPr>
          <w:rFonts w:eastAsia="Avenir" w:cs="Arial"/>
          <w:szCs w:val="20"/>
        </w:rPr>
        <w:t>mlouvy platí i po</w:t>
      </w:r>
      <w:r w:rsidR="00D00059">
        <w:rPr>
          <w:rFonts w:eastAsia="Avenir" w:cs="Arial"/>
          <w:szCs w:val="20"/>
        </w:rPr>
        <w:t> </w:t>
      </w:r>
      <w:r w:rsidRPr="00026FC3">
        <w:rPr>
          <w:rFonts w:eastAsia="Avenir" w:cs="Arial"/>
          <w:szCs w:val="20"/>
        </w:rPr>
        <w:t xml:space="preserve">zániku této </w:t>
      </w:r>
      <w:r w:rsidR="00767076">
        <w:rPr>
          <w:rFonts w:eastAsia="Avenir" w:cs="Arial"/>
          <w:szCs w:val="20"/>
        </w:rPr>
        <w:t>S</w:t>
      </w:r>
      <w:r w:rsidRPr="00026FC3">
        <w:rPr>
          <w:rFonts w:eastAsia="Avenir" w:cs="Arial"/>
          <w:szCs w:val="20"/>
        </w:rPr>
        <w:t>mlouvy.</w:t>
      </w:r>
    </w:p>
    <w:p w14:paraId="13006965" w14:textId="77777777" w:rsidR="007C3E31" w:rsidRPr="00026FC3" w:rsidRDefault="001A0A1C" w:rsidP="00026FC3">
      <w:pPr>
        <w:pBdr>
          <w:top w:val="nil"/>
          <w:left w:val="nil"/>
          <w:bottom w:val="nil"/>
          <w:right w:val="nil"/>
          <w:between w:val="nil"/>
        </w:pBdr>
        <w:ind w:left="680"/>
        <w:rPr>
          <w:rFonts w:eastAsia="Avenir" w:cs="Arial"/>
          <w:color w:val="000000"/>
          <w:szCs w:val="20"/>
        </w:rPr>
      </w:pPr>
      <w:r w:rsidRPr="00026FC3">
        <w:rPr>
          <w:rFonts w:eastAsia="Avenir" w:cs="Arial"/>
          <w:color w:val="000000"/>
          <w:szCs w:val="20"/>
        </w:rPr>
        <w:t xml:space="preserve"> </w:t>
      </w:r>
    </w:p>
    <w:p w14:paraId="11D7F0C1" w14:textId="781A0D45" w:rsidR="007C3E31" w:rsidRPr="00026FC3" w:rsidRDefault="00C6726C" w:rsidP="00F20680">
      <w:pPr>
        <w:pStyle w:val="Nadpis2"/>
      </w:pPr>
      <w:r>
        <w:t>OCHRANA INFORMACÍ</w:t>
      </w:r>
    </w:p>
    <w:p w14:paraId="67C609C9" w14:textId="77777777"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Smluvní strany se zavazují, že zachovají jako citlivé informace a zprávy týkající se vnitřních záležitostí Smluvních stran a předmětu plnění Smlouvy, pokud by jejich zveřejnění mohlo poškodit druhou Stranu. Povinnost poskytovat informace podle zákona č. 106/1999 Sb., o svobodném přístupu k informacím, ve znění pozdějších předpisů (dále jen „InfZ“), není tímto ustanovením dotčena.</w:t>
      </w:r>
    </w:p>
    <w:p w14:paraId="337251A4" w14:textId="4E689ECA"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 xml:space="preserve">Smluvní strany budou považovat za citlivé informace a) jako citlivé označené, b) informace, u kterých se z povahy věci dá předpokládat, že se jedná o informace podléhající závazku mlčenlivosti nebo informace o Objednateli nebo </w:t>
      </w:r>
      <w:r>
        <w:rPr>
          <w:rFonts w:eastAsia="Avenir" w:cs="Arial"/>
          <w:color w:val="000000"/>
          <w:szCs w:val="20"/>
        </w:rPr>
        <w:t>Poskytovateli</w:t>
      </w:r>
      <w:r w:rsidRPr="00A06C36">
        <w:rPr>
          <w:rFonts w:eastAsia="Avenir" w:cs="Arial"/>
          <w:color w:val="000000"/>
          <w:szCs w:val="20"/>
        </w:rPr>
        <w:t>, které by mohly z povahy věci být považovány za citlivé a které se dozvědí v souvislosti s plněním této Smlouvy.</w:t>
      </w:r>
    </w:p>
    <w:p w14:paraId="43B2D074" w14:textId="77777777"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Smluvní strany se zavazují, že neuvolní třetí osobě informace druhé Strany bez jejího souhlasu, a to v jakékoliv formě, a že podniknou všechny nezbytné kroky k zabezpečení těchto informací. Závazek mlčenlivosti a ochrany citlivých informací zůstává v platnosti po dobu 5 let po ukončení trvání Smlouvy.</w:t>
      </w:r>
    </w:p>
    <w:p w14:paraId="3DF3BDBE" w14:textId="77777777"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 xml:space="preserve">Každá Smluvní strana je povinna zabezpečit veškeré podklady, mající charakter citlivé informace poskytnuté jí druhou Smluvní stranou, proti odcizení nebo jinému zneužití. </w:t>
      </w:r>
    </w:p>
    <w:p w14:paraId="4AC3066D" w14:textId="2DD145C6"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w:t>
      </w:r>
      <w:r w:rsidRPr="00A06C36">
        <w:rPr>
          <w:rFonts w:eastAsia="Avenir" w:cs="Arial"/>
          <w:color w:val="000000"/>
          <w:szCs w:val="20"/>
        </w:rPr>
        <w:t xml:space="preserve"> je povinen svého případného poddodavatele zavázat povinností mlčenlivosti a respektováním práv Objednatele nejméně ve stejném rozsahu, v jakém je v závazkovém vztahu zavázán sám.</w:t>
      </w:r>
    </w:p>
    <w:p w14:paraId="36DA6CB9" w14:textId="5408B568"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 xml:space="preserve">V souvislosti s důvěrností informací bere </w:t>
      </w:r>
      <w:r>
        <w:rPr>
          <w:rFonts w:eastAsia="Avenir" w:cs="Arial"/>
          <w:color w:val="000000"/>
          <w:szCs w:val="20"/>
        </w:rPr>
        <w:t>Poskytovatel</w:t>
      </w:r>
      <w:r w:rsidRPr="00A06C36">
        <w:rPr>
          <w:rFonts w:eastAsia="Avenir" w:cs="Arial"/>
          <w:color w:val="000000"/>
          <w:szCs w:val="20"/>
        </w:rPr>
        <w:t xml:space="preserve"> na vědomí, že je zákonnou povinností Objednatele uveřejnit celé znění této Smlouvy včetně všech jejich případných dodatků a seznamu poddodavatelů v souladu s InfZ, pokud z InfZ nevyplývá něco jiného. Splnění této, jakož i dalších zákonných povinností Objednatele, není porušením důvěrnosti informací.</w:t>
      </w:r>
    </w:p>
    <w:p w14:paraId="7489C8F9" w14:textId="77777777" w:rsidR="00A06C36" w:rsidRPr="00A06C36" w:rsidRDefault="00A06C36" w:rsidP="00A06C36">
      <w:pPr>
        <w:numPr>
          <w:ilvl w:val="1"/>
          <w:numId w:val="1"/>
        </w:numPr>
        <w:pBdr>
          <w:top w:val="nil"/>
          <w:left w:val="nil"/>
          <w:bottom w:val="nil"/>
          <w:right w:val="nil"/>
          <w:between w:val="nil"/>
        </w:pBdr>
        <w:rPr>
          <w:rFonts w:eastAsia="Avenir" w:cs="Arial"/>
          <w:color w:val="000000"/>
          <w:szCs w:val="20"/>
        </w:rPr>
      </w:pPr>
      <w:r w:rsidRPr="00A06C36">
        <w:rPr>
          <w:rFonts w:eastAsia="Avenir" w:cs="Arial"/>
          <w:color w:val="000000"/>
          <w:szCs w:val="20"/>
        </w:rPr>
        <w:t>Povinnost zachovávat mlčenlivost se nevztahuje na informace:</w:t>
      </w:r>
    </w:p>
    <w:p w14:paraId="64EFFB81" w14:textId="77777777" w:rsidR="00A06C36" w:rsidRPr="00A06C36" w:rsidRDefault="00A06C36" w:rsidP="00A06C36">
      <w:pPr>
        <w:numPr>
          <w:ilvl w:val="2"/>
          <w:numId w:val="1"/>
        </w:numPr>
        <w:pBdr>
          <w:top w:val="nil"/>
          <w:left w:val="nil"/>
          <w:bottom w:val="nil"/>
          <w:right w:val="nil"/>
          <w:between w:val="nil"/>
        </w:pBdr>
        <w:spacing w:before="60" w:after="60"/>
        <w:ind w:left="1066" w:hanging="357"/>
        <w:rPr>
          <w:rFonts w:eastAsia="Avenir" w:cs="Arial"/>
          <w:color w:val="000000"/>
          <w:szCs w:val="20"/>
        </w:rPr>
      </w:pPr>
      <w:r w:rsidRPr="00A06C36">
        <w:rPr>
          <w:rFonts w:eastAsia="Avenir" w:cs="Arial"/>
          <w:color w:val="000000"/>
          <w:szCs w:val="20"/>
        </w:rPr>
        <w:t>které jsou nebo se stanou všeobecně a veřejně přístupnými jinak, než porušením ustanovení tohoto odst. ze strany příslušné Smluvní strany;</w:t>
      </w:r>
    </w:p>
    <w:p w14:paraId="6590783A" w14:textId="77777777" w:rsidR="00A06C36" w:rsidRPr="00A06C36" w:rsidRDefault="00A06C36" w:rsidP="00A06C36">
      <w:pPr>
        <w:numPr>
          <w:ilvl w:val="2"/>
          <w:numId w:val="1"/>
        </w:numPr>
        <w:pBdr>
          <w:top w:val="nil"/>
          <w:left w:val="nil"/>
          <w:bottom w:val="nil"/>
          <w:right w:val="nil"/>
          <w:between w:val="nil"/>
        </w:pBdr>
        <w:spacing w:before="60" w:after="60"/>
        <w:ind w:left="1066" w:hanging="357"/>
        <w:rPr>
          <w:rFonts w:eastAsia="Avenir" w:cs="Arial"/>
          <w:color w:val="000000"/>
          <w:szCs w:val="20"/>
        </w:rPr>
      </w:pPr>
      <w:r w:rsidRPr="00A06C36">
        <w:rPr>
          <w:rFonts w:eastAsia="Avenir" w:cs="Arial"/>
          <w:color w:val="000000"/>
          <w:szCs w:val="20"/>
        </w:rPr>
        <w:t>které jsou Smluvní straně známy a byly jí volně k dispozici ještě před přijetím těchto informací od druhé Smluvní strany;</w:t>
      </w:r>
    </w:p>
    <w:p w14:paraId="72612647" w14:textId="77777777" w:rsidR="00A06C36" w:rsidRPr="00A06C36" w:rsidRDefault="00A06C36" w:rsidP="00A06C36">
      <w:pPr>
        <w:numPr>
          <w:ilvl w:val="2"/>
          <w:numId w:val="1"/>
        </w:numPr>
        <w:pBdr>
          <w:top w:val="nil"/>
          <w:left w:val="nil"/>
          <w:bottom w:val="nil"/>
          <w:right w:val="nil"/>
          <w:between w:val="nil"/>
        </w:pBdr>
        <w:spacing w:before="60" w:after="60"/>
        <w:ind w:left="1066" w:hanging="357"/>
        <w:rPr>
          <w:rFonts w:eastAsia="Avenir" w:cs="Arial"/>
          <w:color w:val="000000"/>
          <w:szCs w:val="20"/>
        </w:rPr>
      </w:pPr>
      <w:r w:rsidRPr="00A06C36">
        <w:rPr>
          <w:rFonts w:eastAsia="Avenir" w:cs="Arial"/>
          <w:color w:val="000000"/>
          <w:szCs w:val="20"/>
        </w:rPr>
        <w:t>které budou následně Smluvní straně sděleny bez závazku mlčenlivosti třetí stranou, jež rovněž není ve vztahu k nim nijak vázána;</w:t>
      </w:r>
    </w:p>
    <w:p w14:paraId="14067080" w14:textId="77777777" w:rsidR="00A06C36" w:rsidRPr="00A06C36" w:rsidRDefault="00A06C36" w:rsidP="00A06C36">
      <w:pPr>
        <w:numPr>
          <w:ilvl w:val="2"/>
          <w:numId w:val="1"/>
        </w:numPr>
        <w:pBdr>
          <w:top w:val="nil"/>
          <w:left w:val="nil"/>
          <w:bottom w:val="nil"/>
          <w:right w:val="nil"/>
          <w:between w:val="nil"/>
        </w:pBdr>
        <w:spacing w:before="60" w:after="60"/>
        <w:ind w:left="1066" w:hanging="357"/>
        <w:rPr>
          <w:rFonts w:eastAsia="Avenir" w:cs="Arial"/>
          <w:color w:val="000000"/>
          <w:szCs w:val="20"/>
        </w:rPr>
      </w:pPr>
      <w:r w:rsidRPr="00A06C36">
        <w:rPr>
          <w:rFonts w:eastAsia="Avenir" w:cs="Arial"/>
          <w:color w:val="000000"/>
          <w:szCs w:val="20"/>
        </w:rPr>
        <w:t>jejichž sdělení se vyžaduje z InfZ.</w:t>
      </w:r>
    </w:p>
    <w:p w14:paraId="7D59D294" w14:textId="77777777" w:rsidR="007C3E31" w:rsidRPr="00026FC3" w:rsidRDefault="007C3E31" w:rsidP="00026FC3">
      <w:pPr>
        <w:pBdr>
          <w:top w:val="nil"/>
          <w:left w:val="nil"/>
          <w:bottom w:val="nil"/>
          <w:right w:val="nil"/>
          <w:between w:val="nil"/>
        </w:pBdr>
        <w:rPr>
          <w:rFonts w:eastAsia="Avenir" w:cs="Arial"/>
          <w:color w:val="000000"/>
          <w:szCs w:val="20"/>
        </w:rPr>
      </w:pPr>
    </w:p>
    <w:p w14:paraId="0828E937" w14:textId="0FC27659" w:rsidR="00C21DB5" w:rsidRDefault="00C21DB5" w:rsidP="00F20680">
      <w:pPr>
        <w:pStyle w:val="Nadpis2"/>
      </w:pPr>
      <w:r>
        <w:t>OCHRANA OSOBNÍCH ÚDAJŮ</w:t>
      </w:r>
    </w:p>
    <w:p w14:paraId="2FE4D472" w14:textId="3ACE5CB9" w:rsidR="00AE1D7F" w:rsidRDefault="00AE1D7F" w:rsidP="00C21DB5">
      <w:pPr>
        <w:numPr>
          <w:ilvl w:val="1"/>
          <w:numId w:val="1"/>
        </w:numPr>
        <w:pBdr>
          <w:top w:val="nil"/>
          <w:left w:val="nil"/>
          <w:bottom w:val="nil"/>
          <w:right w:val="nil"/>
          <w:between w:val="nil"/>
        </w:pBdr>
        <w:rPr>
          <w:rFonts w:eastAsia="Avenir" w:cs="Arial"/>
          <w:color w:val="000000"/>
          <w:szCs w:val="20"/>
        </w:rPr>
      </w:pPr>
      <w:r w:rsidRPr="00AE1D7F">
        <w:rPr>
          <w:rFonts w:eastAsia="Avenir" w:cs="Arial"/>
          <w:color w:val="000000"/>
          <w:szCs w:val="20"/>
        </w:rPr>
        <w:t>Vzhledem k tomu, že při užívání Software Objednatelem budou do Software zadávány osobní údaje subjektů údajů, které je Objednatel v rámci výkonu veřejné správy oprávněn zpracovávat</w:t>
      </w:r>
      <w:r>
        <w:rPr>
          <w:rFonts w:eastAsia="Avenir" w:cs="Arial"/>
          <w:color w:val="000000"/>
          <w:szCs w:val="20"/>
        </w:rPr>
        <w:t xml:space="preserve"> (dále jen „Osobní údaje“)</w:t>
      </w:r>
      <w:r w:rsidRPr="00AE1D7F">
        <w:rPr>
          <w:rFonts w:eastAsia="Avenir" w:cs="Arial"/>
          <w:color w:val="000000"/>
          <w:szCs w:val="20"/>
        </w:rPr>
        <w:t>, a to na základě čl. 6 odst. 1 písm. c), e) a f) Nařízení Evropského parlamentu a</w:t>
      </w:r>
      <w:r w:rsidR="00D00059">
        <w:rPr>
          <w:rFonts w:eastAsia="Avenir" w:cs="Arial"/>
          <w:color w:val="000000"/>
          <w:szCs w:val="20"/>
        </w:rPr>
        <w:t> </w:t>
      </w:r>
      <w:r w:rsidRPr="00AE1D7F">
        <w:rPr>
          <w:rFonts w:eastAsia="Avenir" w:cs="Arial"/>
          <w:color w:val="000000"/>
          <w:szCs w:val="20"/>
        </w:rPr>
        <w:t>Rady (EU) 2016/679 ze dne 27. dubna 2016 o ochraně fyzických osob v souvislosti se zpracováním osobních údajů a o volném pohybu těchto údajů a o zrušení směrnice 95/46/ES (dále jen „GDPR“), se Smluvní strany dohodly, že:</w:t>
      </w:r>
    </w:p>
    <w:p w14:paraId="6FDF3080" w14:textId="26CCF556" w:rsidR="00AE1D7F" w:rsidRDefault="00AE1D7F" w:rsidP="00AE1D7F">
      <w:pPr>
        <w:numPr>
          <w:ilvl w:val="2"/>
          <w:numId w:val="1"/>
        </w:numPr>
        <w:pBdr>
          <w:top w:val="nil"/>
          <w:left w:val="nil"/>
          <w:bottom w:val="nil"/>
          <w:right w:val="nil"/>
          <w:between w:val="nil"/>
        </w:pBdr>
        <w:spacing w:before="60" w:after="60"/>
        <w:rPr>
          <w:rFonts w:eastAsia="Avenir" w:cs="Arial"/>
          <w:color w:val="000000"/>
          <w:szCs w:val="20"/>
        </w:rPr>
      </w:pPr>
      <w:r w:rsidRPr="00AE1D7F">
        <w:rPr>
          <w:rFonts w:eastAsia="Avenir" w:cs="Arial"/>
          <w:color w:val="000000"/>
          <w:szCs w:val="20"/>
        </w:rPr>
        <w:lastRenderedPageBreak/>
        <w:t xml:space="preserve">správcem vložených </w:t>
      </w:r>
      <w:r>
        <w:rPr>
          <w:rFonts w:eastAsia="Avenir" w:cs="Arial"/>
          <w:color w:val="000000"/>
          <w:szCs w:val="20"/>
        </w:rPr>
        <w:t>Osobních údajů</w:t>
      </w:r>
      <w:r w:rsidRPr="00AE1D7F">
        <w:rPr>
          <w:rFonts w:eastAsia="Avenir" w:cs="Arial"/>
          <w:color w:val="000000"/>
          <w:szCs w:val="20"/>
        </w:rPr>
        <w:t xml:space="preserve"> zůstává Objednatel, který je oprávněn je zpracovávat v</w:t>
      </w:r>
      <w:r w:rsidR="00D00059">
        <w:rPr>
          <w:rFonts w:eastAsia="Avenir" w:cs="Arial"/>
          <w:color w:val="000000"/>
          <w:szCs w:val="20"/>
        </w:rPr>
        <w:t> </w:t>
      </w:r>
      <w:r w:rsidRPr="00AE1D7F">
        <w:rPr>
          <w:rFonts w:eastAsia="Avenir" w:cs="Arial"/>
          <w:color w:val="000000"/>
          <w:szCs w:val="20"/>
        </w:rPr>
        <w:t>souvislosti s výkonem veřejné správy na základě čl. 6 odst. 1 písm. c), e) a f) GDPR;</w:t>
      </w:r>
    </w:p>
    <w:p w14:paraId="10561BC6" w14:textId="78FE0F23" w:rsidR="00AE1D7F" w:rsidRDefault="00AE1D7F" w:rsidP="00AE1D7F">
      <w:pPr>
        <w:numPr>
          <w:ilvl w:val="2"/>
          <w:numId w:val="1"/>
        </w:numPr>
        <w:pBdr>
          <w:top w:val="nil"/>
          <w:left w:val="nil"/>
          <w:bottom w:val="nil"/>
          <w:right w:val="nil"/>
          <w:between w:val="nil"/>
        </w:pBdr>
        <w:spacing w:before="60" w:after="60"/>
        <w:rPr>
          <w:rFonts w:eastAsia="Avenir" w:cs="Arial"/>
          <w:color w:val="000000"/>
          <w:szCs w:val="20"/>
        </w:rPr>
      </w:pPr>
      <w:r w:rsidRPr="00AE1D7F">
        <w:rPr>
          <w:rFonts w:eastAsia="Avenir" w:cs="Arial"/>
          <w:color w:val="000000"/>
          <w:szCs w:val="20"/>
        </w:rPr>
        <w:t xml:space="preserve">Poskytovatel vystupuje při poskytování </w:t>
      </w:r>
      <w:r>
        <w:rPr>
          <w:rFonts w:eastAsia="Avenir" w:cs="Arial"/>
          <w:color w:val="000000"/>
          <w:szCs w:val="20"/>
        </w:rPr>
        <w:t xml:space="preserve">Software </w:t>
      </w:r>
      <w:r w:rsidRPr="00AE1D7F">
        <w:rPr>
          <w:rFonts w:eastAsia="Avenir" w:cs="Arial"/>
          <w:color w:val="000000"/>
          <w:szCs w:val="20"/>
        </w:rPr>
        <w:t xml:space="preserve">pouze v roli zpracovatele </w:t>
      </w:r>
      <w:r>
        <w:rPr>
          <w:rFonts w:eastAsia="Avenir" w:cs="Arial"/>
          <w:color w:val="000000"/>
          <w:szCs w:val="20"/>
        </w:rPr>
        <w:t>Osobních údajů</w:t>
      </w:r>
      <w:r w:rsidRPr="00AE1D7F">
        <w:rPr>
          <w:rFonts w:eastAsia="Avenir" w:cs="Arial"/>
          <w:color w:val="000000"/>
          <w:szCs w:val="20"/>
        </w:rPr>
        <w:t xml:space="preserve"> a je oprávněn je zpracovávat pro správce výhradně za účelem plnění této Smlouvy, tedy </w:t>
      </w:r>
      <w:r>
        <w:rPr>
          <w:rFonts w:eastAsia="Avenir" w:cs="Arial"/>
          <w:color w:val="000000"/>
          <w:szCs w:val="20"/>
        </w:rPr>
        <w:t xml:space="preserve">za účelem </w:t>
      </w:r>
      <w:r w:rsidRPr="00AE1D7F">
        <w:rPr>
          <w:rFonts w:eastAsia="Avenir" w:cs="Arial"/>
          <w:color w:val="000000"/>
          <w:szCs w:val="20"/>
        </w:rPr>
        <w:t>poskytování Software.</w:t>
      </w:r>
    </w:p>
    <w:p w14:paraId="13C7AE89" w14:textId="3C1FC7C8" w:rsidR="00AE1D7F" w:rsidRDefault="00AE1D7F" w:rsidP="00AE1D7F">
      <w:pPr>
        <w:numPr>
          <w:ilvl w:val="1"/>
          <w:numId w:val="1"/>
        </w:numPr>
        <w:pBdr>
          <w:top w:val="nil"/>
          <w:left w:val="nil"/>
          <w:bottom w:val="nil"/>
          <w:right w:val="nil"/>
          <w:between w:val="nil"/>
        </w:pBdr>
        <w:rPr>
          <w:rFonts w:eastAsia="Avenir" w:cs="Arial"/>
          <w:color w:val="000000"/>
          <w:szCs w:val="20"/>
        </w:rPr>
      </w:pPr>
      <w:r w:rsidRPr="00AE1D7F">
        <w:rPr>
          <w:rFonts w:eastAsia="Avenir" w:cs="Arial"/>
          <w:color w:val="000000"/>
          <w:szCs w:val="20"/>
        </w:rPr>
        <w:t xml:space="preserve">Poskytovatel se zavazuje zajistit odpovídající záruky prostřednictvím zavedení vhodných technických a organizačních opatření tak, aby zpracování </w:t>
      </w:r>
      <w:r>
        <w:rPr>
          <w:rFonts w:eastAsia="Avenir" w:cs="Arial"/>
          <w:color w:val="000000"/>
          <w:szCs w:val="20"/>
        </w:rPr>
        <w:t>O</w:t>
      </w:r>
      <w:r w:rsidRPr="00AE1D7F">
        <w:rPr>
          <w:rFonts w:eastAsia="Avenir" w:cs="Arial"/>
          <w:color w:val="000000"/>
          <w:szCs w:val="20"/>
        </w:rPr>
        <w:t>sobních údajů odpovídalo požadavkům GDPR a byla zajištěna ochrana práv subjektů údajů.</w:t>
      </w:r>
    </w:p>
    <w:p w14:paraId="6BD600F3" w14:textId="576D6700" w:rsidR="00AE1D7F" w:rsidRDefault="00AE1D7F" w:rsidP="00AE1D7F">
      <w:pPr>
        <w:numPr>
          <w:ilvl w:val="1"/>
          <w:numId w:val="1"/>
        </w:numPr>
        <w:pBdr>
          <w:top w:val="nil"/>
          <w:left w:val="nil"/>
          <w:bottom w:val="nil"/>
          <w:right w:val="nil"/>
          <w:between w:val="nil"/>
        </w:pBdr>
        <w:rPr>
          <w:rFonts w:eastAsia="Avenir" w:cs="Arial"/>
          <w:color w:val="000000"/>
          <w:szCs w:val="20"/>
        </w:rPr>
      </w:pPr>
      <w:r w:rsidRPr="00AE1D7F">
        <w:rPr>
          <w:rFonts w:eastAsia="Avenir" w:cs="Arial"/>
          <w:color w:val="000000"/>
          <w:szCs w:val="20"/>
        </w:rPr>
        <w:t xml:space="preserve">Smluvní strany se dohodly, že podrobné podmínky zpracování </w:t>
      </w:r>
      <w:r>
        <w:rPr>
          <w:rFonts w:eastAsia="Avenir" w:cs="Arial"/>
          <w:color w:val="000000"/>
          <w:szCs w:val="20"/>
        </w:rPr>
        <w:t>O</w:t>
      </w:r>
      <w:r w:rsidRPr="00AE1D7F">
        <w:rPr>
          <w:rFonts w:eastAsia="Avenir" w:cs="Arial"/>
          <w:color w:val="000000"/>
          <w:szCs w:val="20"/>
        </w:rPr>
        <w:t>sobních údajů zpracovatelem pro</w:t>
      </w:r>
      <w:r w:rsidR="00D00059">
        <w:rPr>
          <w:rFonts w:eastAsia="Avenir" w:cs="Arial"/>
          <w:color w:val="000000"/>
          <w:szCs w:val="20"/>
        </w:rPr>
        <w:t> </w:t>
      </w:r>
      <w:r w:rsidRPr="00AE1D7F">
        <w:rPr>
          <w:rFonts w:eastAsia="Avenir" w:cs="Arial"/>
          <w:color w:val="000000"/>
          <w:szCs w:val="20"/>
        </w:rPr>
        <w:t xml:space="preserve">správce jsou upraveny ve </w:t>
      </w:r>
      <w:r>
        <w:rPr>
          <w:rFonts w:eastAsia="Avenir" w:cs="Arial"/>
          <w:color w:val="000000"/>
          <w:szCs w:val="20"/>
        </w:rPr>
        <w:t>S</w:t>
      </w:r>
      <w:r w:rsidRPr="00AE1D7F">
        <w:rPr>
          <w:rFonts w:eastAsia="Avenir" w:cs="Arial"/>
          <w:color w:val="000000"/>
          <w:szCs w:val="20"/>
        </w:rPr>
        <w:t xml:space="preserve">mlouvě </w:t>
      </w:r>
      <w:r>
        <w:rPr>
          <w:rFonts w:eastAsia="Avenir" w:cs="Arial"/>
          <w:color w:val="000000"/>
          <w:szCs w:val="20"/>
        </w:rPr>
        <w:t xml:space="preserve">o zpracování osobních údajů </w:t>
      </w:r>
      <w:r w:rsidRPr="00AE1D7F">
        <w:rPr>
          <w:rFonts w:eastAsia="Avenir" w:cs="Arial"/>
          <w:color w:val="000000"/>
          <w:szCs w:val="20"/>
        </w:rPr>
        <w:t>uzavřené mezi Smluvními stranami ke dni podpisu této Smlouvy v souladu s čl. 28 odst. 3 GDPR, která tvoří přílohu č. 2 této Smlouvy.</w:t>
      </w:r>
    </w:p>
    <w:p w14:paraId="1EC0CF58" w14:textId="376B7F38" w:rsidR="00AE1D7F" w:rsidRDefault="00AE1D7F" w:rsidP="00AE1D7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 jako z</w:t>
      </w:r>
      <w:r w:rsidRPr="00AE1D7F">
        <w:rPr>
          <w:rFonts w:eastAsia="Avenir" w:cs="Arial"/>
          <w:color w:val="000000"/>
          <w:szCs w:val="20"/>
        </w:rPr>
        <w:t xml:space="preserve">pracovatel </w:t>
      </w:r>
      <w:r>
        <w:rPr>
          <w:rFonts w:eastAsia="Avenir" w:cs="Arial"/>
          <w:color w:val="000000"/>
          <w:szCs w:val="20"/>
        </w:rPr>
        <w:t xml:space="preserve">nezapojí </w:t>
      </w:r>
      <w:r w:rsidRPr="00AE1D7F">
        <w:rPr>
          <w:rFonts w:eastAsia="Avenir" w:cs="Arial"/>
          <w:color w:val="000000"/>
          <w:szCs w:val="20"/>
        </w:rPr>
        <w:t xml:space="preserve">do zpracování </w:t>
      </w:r>
      <w:r>
        <w:rPr>
          <w:rFonts w:eastAsia="Avenir" w:cs="Arial"/>
          <w:color w:val="000000"/>
          <w:szCs w:val="20"/>
        </w:rPr>
        <w:t>O</w:t>
      </w:r>
      <w:r w:rsidRPr="00AE1D7F">
        <w:rPr>
          <w:rFonts w:eastAsia="Avenir" w:cs="Arial"/>
          <w:color w:val="000000"/>
          <w:szCs w:val="20"/>
        </w:rPr>
        <w:t xml:space="preserve">sobních údajů dalšího zpracovatele bez předchozího informování </w:t>
      </w:r>
      <w:r>
        <w:rPr>
          <w:rFonts w:eastAsia="Avenir" w:cs="Arial"/>
          <w:color w:val="000000"/>
          <w:szCs w:val="20"/>
        </w:rPr>
        <w:t xml:space="preserve">Objednatele jako </w:t>
      </w:r>
      <w:r w:rsidRPr="00AE1D7F">
        <w:rPr>
          <w:rFonts w:eastAsia="Avenir" w:cs="Arial"/>
          <w:color w:val="000000"/>
          <w:szCs w:val="20"/>
        </w:rPr>
        <w:t xml:space="preserve">správce. V případě, že Poskytovatel pověří dalšího zpracovatele prováděním dílčích činností zpracování </w:t>
      </w:r>
      <w:r>
        <w:rPr>
          <w:rFonts w:eastAsia="Avenir" w:cs="Arial"/>
          <w:color w:val="000000"/>
          <w:szCs w:val="20"/>
        </w:rPr>
        <w:t xml:space="preserve">Osobních údajů </w:t>
      </w:r>
      <w:r w:rsidRPr="00AE1D7F">
        <w:rPr>
          <w:rFonts w:eastAsia="Avenir" w:cs="Arial"/>
          <w:color w:val="000000"/>
          <w:szCs w:val="20"/>
        </w:rPr>
        <w:t xml:space="preserve">pro Objednatele, je povinen zajistit, aby tento další zpracovatel byl smluvně vázán stejnými povinnostmi v oblasti ochrany osobních údajů, jaké jsou uloženy Poskytovateli na základě </w:t>
      </w:r>
      <w:r w:rsidR="00BF3C74">
        <w:rPr>
          <w:rFonts w:eastAsia="Avenir" w:cs="Arial"/>
          <w:color w:val="000000"/>
          <w:szCs w:val="20"/>
        </w:rPr>
        <w:t>S</w:t>
      </w:r>
      <w:r w:rsidR="00BF3C74" w:rsidRPr="00AE1D7F">
        <w:rPr>
          <w:rFonts w:eastAsia="Avenir" w:cs="Arial"/>
          <w:color w:val="000000"/>
          <w:szCs w:val="20"/>
        </w:rPr>
        <w:t>mlouv</w:t>
      </w:r>
      <w:r w:rsidR="00BF3C74">
        <w:rPr>
          <w:rFonts w:eastAsia="Avenir" w:cs="Arial"/>
          <w:color w:val="000000"/>
          <w:szCs w:val="20"/>
        </w:rPr>
        <w:t>y</w:t>
      </w:r>
      <w:r w:rsidR="00BF3C74" w:rsidRPr="00AE1D7F">
        <w:rPr>
          <w:rFonts w:eastAsia="Avenir" w:cs="Arial"/>
          <w:color w:val="000000"/>
          <w:szCs w:val="20"/>
        </w:rPr>
        <w:t xml:space="preserve"> </w:t>
      </w:r>
      <w:r w:rsidR="00BF3C74">
        <w:rPr>
          <w:rFonts w:eastAsia="Avenir" w:cs="Arial"/>
          <w:color w:val="000000"/>
          <w:szCs w:val="20"/>
        </w:rPr>
        <w:t xml:space="preserve">o zpracování osobních údajů </w:t>
      </w:r>
      <w:r w:rsidRPr="00AE1D7F">
        <w:rPr>
          <w:rFonts w:eastAsia="Avenir" w:cs="Arial"/>
          <w:color w:val="000000"/>
          <w:szCs w:val="20"/>
        </w:rPr>
        <w:t>uvedené v příloze č. 2 této Smlouvy, zejména pokud jde o poskytnutí dostatečných záruk a zavedení vhodných technických a organizačních opatření odpovídajících požadavkům GDPR. Pokud další zpracovatel tyto povinnosti nesplní, nese Poskytovatel vůči Objednateli plnou odpovědnost za jejich plnění.</w:t>
      </w:r>
    </w:p>
    <w:p w14:paraId="28673094" w14:textId="1A40DACE" w:rsidR="00BF3C74" w:rsidRDefault="00BF3C74" w:rsidP="00AE1D7F">
      <w:pPr>
        <w:numPr>
          <w:ilvl w:val="1"/>
          <w:numId w:val="1"/>
        </w:numPr>
        <w:pBdr>
          <w:top w:val="nil"/>
          <w:left w:val="nil"/>
          <w:bottom w:val="nil"/>
          <w:right w:val="nil"/>
          <w:between w:val="nil"/>
        </w:pBdr>
        <w:rPr>
          <w:rFonts w:eastAsia="Avenir" w:cs="Arial"/>
          <w:color w:val="000000"/>
          <w:szCs w:val="20"/>
        </w:rPr>
      </w:pPr>
      <w:r w:rsidRPr="00BF3C74">
        <w:rPr>
          <w:rFonts w:eastAsia="Avenir" w:cs="Arial"/>
          <w:color w:val="000000"/>
          <w:szCs w:val="20"/>
        </w:rPr>
        <w:t xml:space="preserve">Objednatel bere na vědomí, že Software poskytovaný Poskytovatelem </w:t>
      </w:r>
      <w:r w:rsidR="009D0A04">
        <w:rPr>
          <w:rFonts w:eastAsia="Avenir" w:cs="Arial"/>
          <w:color w:val="000000"/>
          <w:szCs w:val="20"/>
        </w:rPr>
        <w:t xml:space="preserve">může být </w:t>
      </w:r>
      <w:r w:rsidRPr="00BF3C74">
        <w:rPr>
          <w:rFonts w:eastAsia="Avenir" w:cs="Arial"/>
          <w:color w:val="000000"/>
          <w:szCs w:val="20"/>
        </w:rPr>
        <w:t>provozován na</w:t>
      </w:r>
      <w:r w:rsidR="00D00059">
        <w:rPr>
          <w:rFonts w:eastAsia="Avenir" w:cs="Arial"/>
          <w:color w:val="000000"/>
          <w:szCs w:val="20"/>
        </w:rPr>
        <w:t> </w:t>
      </w:r>
      <w:r w:rsidRPr="00BF3C74">
        <w:rPr>
          <w:rFonts w:eastAsia="Avenir" w:cs="Arial"/>
          <w:color w:val="000000"/>
          <w:szCs w:val="20"/>
        </w:rPr>
        <w:t>serverech</w:t>
      </w:r>
      <w:r>
        <w:rPr>
          <w:rFonts w:eastAsia="Avenir" w:cs="Arial"/>
          <w:color w:val="000000"/>
          <w:szCs w:val="20"/>
        </w:rPr>
        <w:t xml:space="preserve"> jiného provozovatele</w:t>
      </w:r>
      <w:r w:rsidRPr="00BF3C74">
        <w:rPr>
          <w:rFonts w:eastAsia="Avenir" w:cs="Arial"/>
          <w:color w:val="000000"/>
          <w:szCs w:val="20"/>
        </w:rPr>
        <w:t xml:space="preserve">, </w:t>
      </w:r>
      <w:r w:rsidR="009D0A04">
        <w:rPr>
          <w:rFonts w:eastAsia="Avenir" w:cs="Arial"/>
          <w:color w:val="000000"/>
          <w:szCs w:val="20"/>
        </w:rPr>
        <w:t xml:space="preserve">pokud takové </w:t>
      </w:r>
      <w:r w:rsidR="009D0A04" w:rsidRPr="00BF3C74">
        <w:rPr>
          <w:rFonts w:eastAsia="Avenir" w:cs="Arial"/>
          <w:color w:val="000000"/>
          <w:szCs w:val="20"/>
        </w:rPr>
        <w:t>server</w:t>
      </w:r>
      <w:r w:rsidR="009D0A04">
        <w:rPr>
          <w:rFonts w:eastAsia="Avenir" w:cs="Arial"/>
          <w:color w:val="000000"/>
          <w:szCs w:val="20"/>
        </w:rPr>
        <w:t>y jiného provozovatele</w:t>
      </w:r>
      <w:r w:rsidR="009D0A04" w:rsidRPr="00BF3C74">
        <w:rPr>
          <w:rFonts w:eastAsia="Avenir" w:cs="Arial"/>
          <w:color w:val="000000"/>
          <w:szCs w:val="20"/>
        </w:rPr>
        <w:t xml:space="preserve"> </w:t>
      </w:r>
      <w:r w:rsidRPr="00BF3C74">
        <w:rPr>
          <w:rFonts w:eastAsia="Avenir" w:cs="Arial"/>
          <w:color w:val="000000"/>
          <w:szCs w:val="20"/>
        </w:rPr>
        <w:t xml:space="preserve">garantují režim </w:t>
      </w:r>
      <w:r w:rsidR="009D0A04">
        <w:rPr>
          <w:rFonts w:eastAsia="Avenir" w:cs="Arial"/>
          <w:color w:val="000000"/>
          <w:szCs w:val="20"/>
        </w:rPr>
        <w:t>ZDR (</w:t>
      </w:r>
      <w:proofErr w:type="spellStart"/>
      <w:r w:rsidRPr="00BF3C74">
        <w:rPr>
          <w:rFonts w:eastAsia="Avenir" w:cs="Arial"/>
          <w:color w:val="000000"/>
          <w:szCs w:val="20"/>
        </w:rPr>
        <w:t>Zero</w:t>
      </w:r>
      <w:proofErr w:type="spellEnd"/>
      <w:r w:rsidRPr="00BF3C74">
        <w:rPr>
          <w:rFonts w:eastAsia="Avenir" w:cs="Arial"/>
          <w:color w:val="000000"/>
          <w:szCs w:val="20"/>
        </w:rPr>
        <w:t xml:space="preserve"> Data </w:t>
      </w:r>
      <w:proofErr w:type="spellStart"/>
      <w:r w:rsidRPr="00BF3C74">
        <w:rPr>
          <w:rFonts w:eastAsia="Avenir" w:cs="Arial"/>
          <w:color w:val="000000"/>
          <w:szCs w:val="20"/>
        </w:rPr>
        <w:t>Retention</w:t>
      </w:r>
      <w:proofErr w:type="spellEnd"/>
      <w:r w:rsidR="009D0A04">
        <w:rPr>
          <w:rFonts w:eastAsia="Avenir" w:cs="Arial"/>
          <w:color w:val="000000"/>
          <w:szCs w:val="20"/>
        </w:rPr>
        <w:t>)</w:t>
      </w:r>
      <w:r>
        <w:rPr>
          <w:rFonts w:eastAsia="Avenir" w:cs="Arial"/>
          <w:color w:val="000000"/>
          <w:szCs w:val="20"/>
        </w:rPr>
        <w:t xml:space="preserve">. Objednatel </w:t>
      </w:r>
      <w:r w:rsidRPr="00BF3C74">
        <w:rPr>
          <w:rFonts w:eastAsia="Avenir" w:cs="Arial"/>
          <w:color w:val="000000"/>
          <w:szCs w:val="20"/>
        </w:rPr>
        <w:t xml:space="preserve">s využitím dalšího zpracovatele </w:t>
      </w:r>
      <w:r w:rsidR="009D0A04">
        <w:rPr>
          <w:rFonts w:eastAsia="Avenir" w:cs="Arial"/>
          <w:color w:val="000000"/>
          <w:szCs w:val="20"/>
        </w:rPr>
        <w:t xml:space="preserve">splňujícího provoz serverů v režimu ZDR </w:t>
      </w:r>
      <w:r w:rsidRPr="00BF3C74">
        <w:rPr>
          <w:rFonts w:eastAsia="Avenir" w:cs="Arial"/>
          <w:color w:val="000000"/>
          <w:szCs w:val="20"/>
        </w:rPr>
        <w:t>výslovně souhlasí.</w:t>
      </w:r>
    </w:p>
    <w:p w14:paraId="41B045D4" w14:textId="635AB51E" w:rsidR="000F687E" w:rsidRDefault="000F687E" w:rsidP="00AE1D7F">
      <w:pPr>
        <w:numPr>
          <w:ilvl w:val="1"/>
          <w:numId w:val="1"/>
        </w:numPr>
        <w:pBdr>
          <w:top w:val="nil"/>
          <w:left w:val="nil"/>
          <w:bottom w:val="nil"/>
          <w:right w:val="nil"/>
          <w:between w:val="nil"/>
        </w:pBdr>
        <w:rPr>
          <w:rFonts w:eastAsia="Avenir" w:cs="Arial"/>
          <w:color w:val="000000"/>
          <w:szCs w:val="20"/>
        </w:rPr>
      </w:pPr>
      <w:r w:rsidRPr="00A461BA">
        <w:rPr>
          <w:rFonts w:eastAsia="Arial" w:cs="Arial"/>
          <w:szCs w:val="20"/>
        </w:rPr>
        <w:t xml:space="preserve">Řešení </w:t>
      </w:r>
      <w:r>
        <w:rPr>
          <w:rFonts w:eastAsia="Arial" w:cs="Arial"/>
          <w:szCs w:val="20"/>
        </w:rPr>
        <w:t xml:space="preserve">bude </w:t>
      </w:r>
      <w:r w:rsidRPr="00A461BA">
        <w:rPr>
          <w:rFonts w:eastAsia="Arial" w:cs="Arial"/>
          <w:szCs w:val="20"/>
        </w:rPr>
        <w:t>provozováno v</w:t>
      </w:r>
      <w:r>
        <w:rPr>
          <w:rFonts w:eastAsia="Arial" w:cs="Arial"/>
          <w:szCs w:val="20"/>
        </w:rPr>
        <w:t xml:space="preserve"> technologickém prostředí Objednatele nebo v </w:t>
      </w:r>
      <w:r w:rsidRPr="00A461BA">
        <w:rPr>
          <w:rFonts w:eastAsia="Arial" w:cs="Arial"/>
          <w:szCs w:val="20"/>
        </w:rPr>
        <w:t>zabezpečené cloudové infrastruktuře s lokalizací dat v rámci EU (preferenčně Česká republika).</w:t>
      </w:r>
    </w:p>
    <w:p w14:paraId="391ED451" w14:textId="77777777" w:rsidR="00C21DB5" w:rsidRDefault="00C21DB5" w:rsidP="00C21DB5"/>
    <w:p w14:paraId="6A666FA9" w14:textId="3CF1E0EA" w:rsidR="00C21DB5" w:rsidRDefault="00C21DB5" w:rsidP="00F20680">
      <w:pPr>
        <w:pStyle w:val="Nadpis2"/>
      </w:pPr>
      <w:r w:rsidRPr="00C21DB5">
        <w:t>BEZPEČNOST INFORMACÍ A DAT, BEZPEČNOSTNÍ OPATŘENÍ</w:t>
      </w:r>
    </w:p>
    <w:p w14:paraId="1F2DCED2" w14:textId="77777777" w:rsidR="00A37E84" w:rsidRPr="00A37E84" w:rsidRDefault="00A37E84" w:rsidP="00A37E84">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Vzhledem ke skutečnosti, že:</w:t>
      </w:r>
    </w:p>
    <w:p w14:paraId="3B6421AF" w14:textId="070BE4D9" w:rsidR="00A37E84" w:rsidRPr="00A37E84" w:rsidRDefault="00A37E84" w:rsidP="00031D67">
      <w:pPr>
        <w:numPr>
          <w:ilvl w:val="2"/>
          <w:numId w:val="1"/>
        </w:numPr>
        <w:pBdr>
          <w:top w:val="nil"/>
          <w:left w:val="nil"/>
          <w:bottom w:val="nil"/>
          <w:right w:val="nil"/>
          <w:between w:val="nil"/>
        </w:pBdr>
        <w:spacing w:before="60" w:after="60"/>
        <w:rPr>
          <w:rFonts w:eastAsia="Avenir" w:cs="Arial"/>
          <w:color w:val="000000"/>
          <w:szCs w:val="20"/>
        </w:rPr>
      </w:pPr>
      <w:r w:rsidRPr="00A37E84">
        <w:rPr>
          <w:rFonts w:eastAsia="Avenir" w:cs="Arial"/>
          <w:color w:val="000000"/>
          <w:szCs w:val="20"/>
        </w:rPr>
        <w:t xml:space="preserve">v souvislosti s využíváním </w:t>
      </w:r>
      <w:r>
        <w:rPr>
          <w:rFonts w:eastAsia="Avenir" w:cs="Arial"/>
          <w:color w:val="000000"/>
          <w:szCs w:val="20"/>
        </w:rPr>
        <w:t>S</w:t>
      </w:r>
      <w:r w:rsidRPr="00A37E84">
        <w:rPr>
          <w:rFonts w:eastAsia="Avenir" w:cs="Arial"/>
          <w:color w:val="000000"/>
          <w:szCs w:val="20"/>
        </w:rPr>
        <w:t>oftwar</w:t>
      </w:r>
      <w:r>
        <w:rPr>
          <w:rFonts w:eastAsia="Avenir" w:cs="Arial"/>
          <w:color w:val="000000"/>
          <w:szCs w:val="20"/>
        </w:rPr>
        <w:t>e</w:t>
      </w:r>
      <w:r w:rsidRPr="00A37E84">
        <w:rPr>
          <w:rFonts w:eastAsia="Avenir" w:cs="Arial"/>
          <w:color w:val="000000"/>
          <w:szCs w:val="20"/>
        </w:rPr>
        <w:t xml:space="preserve"> </w:t>
      </w:r>
      <w:r>
        <w:rPr>
          <w:rFonts w:eastAsia="Avenir" w:cs="Arial"/>
          <w:color w:val="000000"/>
          <w:szCs w:val="20"/>
        </w:rPr>
        <w:t xml:space="preserve">Objednatelem </w:t>
      </w:r>
      <w:r w:rsidRPr="00A37E84">
        <w:rPr>
          <w:rFonts w:eastAsia="Avenir" w:cs="Arial"/>
          <w:color w:val="000000"/>
          <w:szCs w:val="20"/>
        </w:rPr>
        <w:t xml:space="preserve">budou do </w:t>
      </w:r>
      <w:r>
        <w:rPr>
          <w:rFonts w:eastAsia="Avenir" w:cs="Arial"/>
          <w:color w:val="000000"/>
          <w:szCs w:val="20"/>
        </w:rPr>
        <w:t>S</w:t>
      </w:r>
      <w:r w:rsidRPr="00A37E84">
        <w:rPr>
          <w:rFonts w:eastAsia="Avenir" w:cs="Arial"/>
          <w:color w:val="000000"/>
          <w:szCs w:val="20"/>
        </w:rPr>
        <w:t>oftwar</w:t>
      </w:r>
      <w:r>
        <w:rPr>
          <w:rFonts w:eastAsia="Avenir" w:cs="Arial"/>
          <w:color w:val="000000"/>
          <w:szCs w:val="20"/>
        </w:rPr>
        <w:t>e</w:t>
      </w:r>
      <w:r w:rsidRPr="00A37E84">
        <w:rPr>
          <w:rFonts w:eastAsia="Avenir" w:cs="Arial"/>
          <w:color w:val="000000"/>
          <w:szCs w:val="20"/>
        </w:rPr>
        <w:t xml:space="preserve"> </w:t>
      </w:r>
      <w:r>
        <w:rPr>
          <w:rFonts w:eastAsia="Avenir" w:cs="Arial"/>
          <w:color w:val="000000"/>
          <w:szCs w:val="20"/>
        </w:rPr>
        <w:t>Objednatelem</w:t>
      </w:r>
      <w:r w:rsidR="00BF3C74">
        <w:rPr>
          <w:rFonts w:eastAsia="Avenir" w:cs="Arial"/>
          <w:color w:val="000000"/>
          <w:szCs w:val="20"/>
        </w:rPr>
        <w:t xml:space="preserve"> </w:t>
      </w:r>
      <w:r w:rsidRPr="00A37E84">
        <w:rPr>
          <w:rFonts w:eastAsia="Avenir" w:cs="Arial"/>
          <w:color w:val="000000"/>
          <w:szCs w:val="20"/>
        </w:rPr>
        <w:t>vkládány informace</w:t>
      </w:r>
      <w:r w:rsidR="00BF3C74">
        <w:rPr>
          <w:rFonts w:eastAsia="Avenir" w:cs="Arial"/>
          <w:color w:val="000000"/>
          <w:szCs w:val="20"/>
        </w:rPr>
        <w:t>,</w:t>
      </w:r>
      <w:r w:rsidRPr="00A37E84">
        <w:rPr>
          <w:rFonts w:eastAsia="Avenir" w:cs="Arial"/>
          <w:color w:val="000000"/>
          <w:szCs w:val="20"/>
        </w:rPr>
        <w:t xml:space="preserve"> data</w:t>
      </w:r>
      <w:r w:rsidR="00BF3C74">
        <w:rPr>
          <w:rFonts w:eastAsia="Avenir" w:cs="Arial"/>
          <w:color w:val="000000"/>
          <w:szCs w:val="20"/>
        </w:rPr>
        <w:t xml:space="preserve"> a dokumenty</w:t>
      </w:r>
      <w:r w:rsidR="009D0A04">
        <w:rPr>
          <w:rFonts w:eastAsia="Avenir" w:cs="Arial"/>
          <w:color w:val="000000"/>
          <w:szCs w:val="20"/>
        </w:rPr>
        <w:t xml:space="preserve"> (dále jen „Data Objednatele“)</w:t>
      </w:r>
      <w:r w:rsidRPr="00A37E84">
        <w:rPr>
          <w:rFonts w:eastAsia="Avenir" w:cs="Arial"/>
          <w:color w:val="000000"/>
          <w:szCs w:val="20"/>
        </w:rPr>
        <w:t xml:space="preserve">, k jejichž zpracovávání je </w:t>
      </w:r>
      <w:r>
        <w:rPr>
          <w:rFonts w:eastAsia="Avenir" w:cs="Arial"/>
          <w:color w:val="000000"/>
          <w:szCs w:val="20"/>
        </w:rPr>
        <w:t xml:space="preserve">Objednatel </w:t>
      </w:r>
      <w:r w:rsidRPr="00A37E84">
        <w:rPr>
          <w:rFonts w:eastAsia="Avenir" w:cs="Arial"/>
          <w:color w:val="000000"/>
          <w:szCs w:val="20"/>
        </w:rPr>
        <w:t>oprávněn v souvislosti s výkonem veřejné správy</w:t>
      </w:r>
      <w:r>
        <w:rPr>
          <w:rFonts w:eastAsia="Avenir" w:cs="Arial"/>
          <w:color w:val="000000"/>
          <w:szCs w:val="20"/>
        </w:rPr>
        <w:t>;</w:t>
      </w:r>
    </w:p>
    <w:p w14:paraId="0B6D16C9" w14:textId="24C16128" w:rsidR="00A37E84" w:rsidRPr="00A37E84" w:rsidRDefault="00A37E84" w:rsidP="00031D67">
      <w:pPr>
        <w:numPr>
          <w:ilvl w:val="2"/>
          <w:numId w:val="1"/>
        </w:numPr>
        <w:pBdr>
          <w:top w:val="nil"/>
          <w:left w:val="nil"/>
          <w:bottom w:val="nil"/>
          <w:right w:val="nil"/>
          <w:between w:val="nil"/>
        </w:pBdr>
        <w:spacing w:before="60" w:after="60"/>
        <w:rPr>
          <w:rFonts w:eastAsia="Avenir" w:cs="Arial"/>
          <w:color w:val="000000"/>
          <w:szCs w:val="20"/>
        </w:rPr>
      </w:pPr>
      <w:r>
        <w:rPr>
          <w:rFonts w:eastAsia="Avenir" w:cs="Arial"/>
          <w:color w:val="000000"/>
          <w:szCs w:val="20"/>
        </w:rPr>
        <w:t xml:space="preserve">Objednatel </w:t>
      </w:r>
      <w:r w:rsidRPr="00A37E84">
        <w:rPr>
          <w:rFonts w:eastAsia="Avenir" w:cs="Arial"/>
          <w:color w:val="000000"/>
          <w:szCs w:val="20"/>
        </w:rPr>
        <w:t>je dle zákona č. 264/2025 Sb. o kybernetické bezpečnosti poskytovatelem regulované služby v režimu nižších povinností a může proto uzavírat pouze takové smlouvy, které stanoví způsoby realizace bezpečnostních opatření a určí obsah vzájemné smluvní odpovědnosti za zavedení a kontrolu bezpečnostních opatření</w:t>
      </w:r>
      <w:r>
        <w:rPr>
          <w:rFonts w:eastAsia="Avenir" w:cs="Arial"/>
          <w:color w:val="000000"/>
          <w:szCs w:val="20"/>
        </w:rPr>
        <w:t>;</w:t>
      </w:r>
    </w:p>
    <w:p w14:paraId="730FD92F" w14:textId="2847A622" w:rsidR="00A37E84" w:rsidRPr="00A37E84" w:rsidRDefault="00A37E84" w:rsidP="00031D67">
      <w:pPr>
        <w:numPr>
          <w:ilvl w:val="2"/>
          <w:numId w:val="1"/>
        </w:numPr>
        <w:pBdr>
          <w:top w:val="nil"/>
          <w:left w:val="nil"/>
          <w:bottom w:val="nil"/>
          <w:right w:val="nil"/>
          <w:between w:val="nil"/>
        </w:pBdr>
        <w:spacing w:before="60" w:after="60"/>
        <w:rPr>
          <w:rFonts w:eastAsia="Avenir" w:cs="Arial"/>
          <w:color w:val="000000"/>
          <w:szCs w:val="20"/>
        </w:rPr>
      </w:pPr>
      <w:r w:rsidRPr="00A37E84">
        <w:rPr>
          <w:rFonts w:eastAsia="Avenir" w:cs="Arial"/>
          <w:color w:val="000000"/>
          <w:szCs w:val="20"/>
        </w:rPr>
        <w:t xml:space="preserve">tato </w:t>
      </w:r>
      <w:r>
        <w:rPr>
          <w:rFonts w:eastAsia="Avenir" w:cs="Arial"/>
          <w:color w:val="000000"/>
          <w:szCs w:val="20"/>
        </w:rPr>
        <w:t>S</w:t>
      </w:r>
      <w:r w:rsidRPr="00A37E84">
        <w:rPr>
          <w:rFonts w:eastAsia="Avenir" w:cs="Arial"/>
          <w:color w:val="000000"/>
          <w:szCs w:val="20"/>
        </w:rPr>
        <w:t>mlouva musí obsahovat smluvní ustanovení odpovídající příloze č. 2 vyhlášky č. 410/2025 Sb., o bezpečnostních opatřeních poskytovatele regulované služby v režimu nižších povinností</w:t>
      </w:r>
      <w:r>
        <w:rPr>
          <w:rFonts w:eastAsia="Avenir" w:cs="Arial"/>
          <w:color w:val="000000"/>
          <w:szCs w:val="20"/>
        </w:rPr>
        <w:t>;</w:t>
      </w:r>
    </w:p>
    <w:p w14:paraId="420BDACF" w14:textId="112E2AD1" w:rsidR="00A37E84" w:rsidRPr="00A37E84" w:rsidRDefault="00A37E84" w:rsidP="00A37E84">
      <w:pPr>
        <w:pBdr>
          <w:top w:val="nil"/>
          <w:left w:val="nil"/>
          <w:bottom w:val="nil"/>
          <w:right w:val="nil"/>
          <w:between w:val="nil"/>
        </w:pBdr>
        <w:ind w:left="680"/>
        <w:rPr>
          <w:rFonts w:eastAsia="Avenir" w:cs="Arial"/>
          <w:color w:val="000000"/>
          <w:szCs w:val="20"/>
        </w:rPr>
      </w:pPr>
      <w:r w:rsidRPr="00A37E84">
        <w:rPr>
          <w:rFonts w:eastAsia="Avenir" w:cs="Arial"/>
          <w:color w:val="000000"/>
          <w:szCs w:val="20"/>
        </w:rPr>
        <w:t xml:space="preserve">si </w:t>
      </w:r>
      <w:r>
        <w:rPr>
          <w:rFonts w:eastAsia="Avenir" w:cs="Arial"/>
          <w:color w:val="000000"/>
          <w:szCs w:val="20"/>
        </w:rPr>
        <w:t>S</w:t>
      </w:r>
      <w:r w:rsidRPr="00A37E84">
        <w:rPr>
          <w:rFonts w:eastAsia="Avenir" w:cs="Arial"/>
          <w:color w:val="000000"/>
          <w:szCs w:val="20"/>
        </w:rPr>
        <w:t>mluvní strany sjednávají následující.</w:t>
      </w:r>
    </w:p>
    <w:p w14:paraId="5BD5FF0E" w14:textId="70EC96E5" w:rsidR="00A37E84" w:rsidRPr="00A37E84" w:rsidRDefault="00A37E84" w:rsidP="00A37E84">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se zavazuje při poskytování </w:t>
      </w:r>
      <w:r>
        <w:rPr>
          <w:rFonts w:eastAsia="Avenir" w:cs="Arial"/>
          <w:color w:val="000000"/>
          <w:szCs w:val="20"/>
        </w:rPr>
        <w:t xml:space="preserve">Software </w:t>
      </w:r>
      <w:r w:rsidRPr="00A37E84">
        <w:rPr>
          <w:rFonts w:eastAsia="Avenir" w:cs="Arial"/>
          <w:color w:val="000000"/>
          <w:szCs w:val="20"/>
        </w:rPr>
        <w:t>zavést a udržovat veškerá potřebná technická a</w:t>
      </w:r>
      <w:r w:rsidR="00D00059">
        <w:rPr>
          <w:rFonts w:eastAsia="Avenir" w:cs="Arial"/>
          <w:color w:val="000000"/>
          <w:szCs w:val="20"/>
        </w:rPr>
        <w:t> </w:t>
      </w:r>
      <w:r w:rsidRPr="00A37E84">
        <w:rPr>
          <w:rFonts w:eastAsia="Avenir" w:cs="Arial"/>
          <w:color w:val="000000"/>
          <w:szCs w:val="20"/>
        </w:rPr>
        <w:t xml:space="preserve">organizační opatření k zajištění bezpečnosti </w:t>
      </w:r>
      <w:r w:rsidR="009D0A04">
        <w:rPr>
          <w:rFonts w:eastAsia="Avenir" w:cs="Arial"/>
          <w:color w:val="000000"/>
          <w:szCs w:val="20"/>
        </w:rPr>
        <w:t>Dat Objednatele</w:t>
      </w:r>
      <w:r w:rsidR="00474391">
        <w:rPr>
          <w:rFonts w:eastAsia="Avenir" w:cs="Arial"/>
          <w:color w:val="000000"/>
          <w:szCs w:val="20"/>
        </w:rPr>
        <w:t xml:space="preserve"> </w:t>
      </w:r>
      <w:r w:rsidRPr="00A37E84">
        <w:rPr>
          <w:rFonts w:eastAsia="Avenir" w:cs="Arial"/>
          <w:color w:val="000000"/>
          <w:szCs w:val="20"/>
        </w:rPr>
        <w:t xml:space="preserve">vložených </w:t>
      </w:r>
      <w:r>
        <w:rPr>
          <w:rFonts w:eastAsia="Avenir" w:cs="Arial"/>
          <w:color w:val="000000"/>
          <w:szCs w:val="20"/>
        </w:rPr>
        <w:t xml:space="preserve">Objednatelem </w:t>
      </w:r>
      <w:r w:rsidRPr="00A37E84">
        <w:rPr>
          <w:rFonts w:eastAsia="Avenir" w:cs="Arial"/>
          <w:color w:val="000000"/>
          <w:szCs w:val="20"/>
        </w:rPr>
        <w:t>do</w:t>
      </w:r>
      <w:r w:rsidR="00D00059">
        <w:rPr>
          <w:rFonts w:eastAsia="Avenir" w:cs="Arial"/>
          <w:color w:val="000000"/>
          <w:szCs w:val="20"/>
        </w:rPr>
        <w:t> </w:t>
      </w:r>
      <w:r>
        <w:rPr>
          <w:rFonts w:eastAsia="Avenir" w:cs="Arial"/>
          <w:color w:val="000000"/>
          <w:szCs w:val="20"/>
        </w:rPr>
        <w:t>S</w:t>
      </w:r>
      <w:r w:rsidRPr="00A37E84">
        <w:rPr>
          <w:rFonts w:eastAsia="Avenir" w:cs="Arial"/>
          <w:color w:val="000000"/>
          <w:szCs w:val="20"/>
        </w:rPr>
        <w:t>oftwar</w:t>
      </w:r>
      <w:r>
        <w:rPr>
          <w:rFonts w:eastAsia="Avenir" w:cs="Arial"/>
          <w:color w:val="000000"/>
          <w:szCs w:val="20"/>
        </w:rPr>
        <w:t>e</w:t>
      </w:r>
      <w:r w:rsidRPr="00A37E84">
        <w:rPr>
          <w:rFonts w:eastAsia="Avenir" w:cs="Arial"/>
          <w:color w:val="000000"/>
          <w:szCs w:val="20"/>
        </w:rPr>
        <w:t xml:space="preserve">. Poskytovatel zejména zajistí, aby informace a data vložená </w:t>
      </w:r>
      <w:r>
        <w:rPr>
          <w:rFonts w:eastAsia="Avenir" w:cs="Arial"/>
          <w:color w:val="000000"/>
          <w:szCs w:val="20"/>
        </w:rPr>
        <w:t xml:space="preserve">Objednatelem </w:t>
      </w:r>
      <w:r w:rsidRPr="00A37E84">
        <w:rPr>
          <w:rFonts w:eastAsia="Avenir" w:cs="Arial"/>
          <w:color w:val="000000"/>
          <w:szCs w:val="20"/>
        </w:rPr>
        <w:t xml:space="preserve">do </w:t>
      </w:r>
      <w:r>
        <w:rPr>
          <w:rFonts w:eastAsia="Avenir" w:cs="Arial"/>
          <w:color w:val="000000"/>
          <w:szCs w:val="20"/>
        </w:rPr>
        <w:t>S</w:t>
      </w:r>
      <w:r w:rsidRPr="00A37E84">
        <w:rPr>
          <w:rFonts w:eastAsia="Avenir" w:cs="Arial"/>
          <w:color w:val="000000"/>
          <w:szCs w:val="20"/>
        </w:rPr>
        <w:t>oftwar</w:t>
      </w:r>
      <w:r>
        <w:rPr>
          <w:rFonts w:eastAsia="Avenir" w:cs="Arial"/>
          <w:color w:val="000000"/>
          <w:szCs w:val="20"/>
        </w:rPr>
        <w:t>e</w:t>
      </w:r>
      <w:r w:rsidRPr="00A37E84">
        <w:rPr>
          <w:rFonts w:eastAsia="Avenir" w:cs="Arial"/>
          <w:color w:val="000000"/>
          <w:szCs w:val="20"/>
        </w:rPr>
        <w:t>:</w:t>
      </w:r>
    </w:p>
    <w:p w14:paraId="3BA69D58" w14:textId="4C939397" w:rsidR="00A37E84" w:rsidRPr="00A37E84" w:rsidRDefault="00A37E84" w:rsidP="00480873">
      <w:pPr>
        <w:numPr>
          <w:ilvl w:val="0"/>
          <w:numId w:val="23"/>
        </w:numPr>
        <w:spacing w:before="60" w:after="60"/>
        <w:ind w:left="1985" w:hanging="425"/>
        <w:rPr>
          <w:lang w:val="cs-CZ"/>
        </w:rPr>
      </w:pPr>
      <w:r w:rsidRPr="00A37E84">
        <w:rPr>
          <w:lang w:val="cs-CZ"/>
        </w:rPr>
        <w:t>byly chráněny před neoprávněným zpřístupněním či zveřejněním (důvěrnost)</w:t>
      </w:r>
      <w:r>
        <w:rPr>
          <w:lang w:val="cs-CZ"/>
        </w:rPr>
        <w:t>;</w:t>
      </w:r>
    </w:p>
    <w:p w14:paraId="01EF09F8" w14:textId="77777777" w:rsidR="00A37E84" w:rsidRPr="00A37E84" w:rsidRDefault="00A37E84" w:rsidP="00480873">
      <w:pPr>
        <w:numPr>
          <w:ilvl w:val="0"/>
          <w:numId w:val="23"/>
        </w:numPr>
        <w:spacing w:before="60" w:after="60"/>
        <w:ind w:left="1985" w:hanging="425"/>
        <w:rPr>
          <w:lang w:val="cs-CZ"/>
        </w:rPr>
      </w:pPr>
      <w:r w:rsidRPr="00A37E84">
        <w:rPr>
          <w:lang w:val="cs-CZ"/>
        </w:rPr>
        <w:t>byly chráněny před neoprávněnými změnami, poškozením nebo ztrátou (integrita) a</w:t>
      </w:r>
    </w:p>
    <w:p w14:paraId="4A5E3022" w14:textId="7583115A" w:rsidR="00A37E84" w:rsidRPr="00A37E84" w:rsidRDefault="00A37E84" w:rsidP="00480873">
      <w:pPr>
        <w:numPr>
          <w:ilvl w:val="0"/>
          <w:numId w:val="23"/>
        </w:numPr>
        <w:spacing w:before="60" w:after="60"/>
        <w:ind w:left="1985" w:hanging="425"/>
        <w:rPr>
          <w:lang w:val="cs-CZ"/>
        </w:rPr>
      </w:pPr>
      <w:r w:rsidRPr="00A37E84">
        <w:rPr>
          <w:lang w:val="cs-CZ"/>
        </w:rPr>
        <w:t xml:space="preserve">aby zůstaly </w:t>
      </w:r>
      <w:r>
        <w:rPr>
          <w:lang w:val="cs-CZ"/>
        </w:rPr>
        <w:t xml:space="preserve">Objednateli </w:t>
      </w:r>
      <w:r w:rsidRPr="00A37E84">
        <w:rPr>
          <w:lang w:val="cs-CZ"/>
        </w:rPr>
        <w:t xml:space="preserve">dostupné v souladu s podmínkami této </w:t>
      </w:r>
      <w:r>
        <w:rPr>
          <w:lang w:val="cs-CZ"/>
        </w:rPr>
        <w:t>S</w:t>
      </w:r>
      <w:r w:rsidRPr="00A37E84">
        <w:rPr>
          <w:lang w:val="cs-CZ"/>
        </w:rPr>
        <w:t xml:space="preserve">mlouvy (dostupnost). </w:t>
      </w:r>
    </w:p>
    <w:p w14:paraId="1A69554F" w14:textId="199A43A5" w:rsidR="00A37E84" w:rsidRPr="00A37E84" w:rsidRDefault="00A37E84" w:rsidP="00A37E84">
      <w:pPr>
        <w:pBdr>
          <w:top w:val="nil"/>
          <w:left w:val="nil"/>
          <w:bottom w:val="nil"/>
          <w:right w:val="nil"/>
          <w:between w:val="nil"/>
        </w:pBdr>
        <w:ind w:left="680"/>
        <w:rPr>
          <w:rFonts w:eastAsia="Avenir" w:cs="Arial"/>
          <w:color w:val="000000"/>
          <w:szCs w:val="20"/>
        </w:rPr>
      </w:pPr>
      <w:r w:rsidRPr="00A37E84">
        <w:rPr>
          <w:rFonts w:eastAsia="Avenir" w:cs="Arial"/>
          <w:color w:val="000000"/>
          <w:szCs w:val="20"/>
        </w:rPr>
        <w:t xml:space="preserve">Za tím účelem se </w:t>
      </w:r>
      <w:r>
        <w:rPr>
          <w:rFonts w:eastAsia="Avenir" w:cs="Arial"/>
          <w:color w:val="000000"/>
          <w:szCs w:val="20"/>
        </w:rPr>
        <w:t>P</w:t>
      </w:r>
      <w:r w:rsidRPr="00A37E84">
        <w:rPr>
          <w:rFonts w:eastAsia="Avenir" w:cs="Arial"/>
          <w:color w:val="000000"/>
          <w:szCs w:val="20"/>
        </w:rPr>
        <w:t>oskytovatel zavazuje dodržovat přiměřené bezpečnostní standardy a postupy, zejména se zavazuje:</w:t>
      </w:r>
    </w:p>
    <w:p w14:paraId="55FA70B8" w14:textId="24E3C9B0" w:rsidR="00A37E84" w:rsidRPr="00A37E84" w:rsidRDefault="00A37E84" w:rsidP="00A37E84">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lastRenderedPageBreak/>
        <w:t xml:space="preserve">zajistit bezpečnost </w:t>
      </w:r>
      <w:r>
        <w:rPr>
          <w:rFonts w:eastAsia="Avenir" w:cs="Arial"/>
          <w:color w:val="000000"/>
          <w:szCs w:val="20"/>
        </w:rPr>
        <w:t>S</w:t>
      </w:r>
      <w:r w:rsidRPr="00A37E84">
        <w:rPr>
          <w:rFonts w:eastAsia="Avenir" w:cs="Arial"/>
          <w:color w:val="000000"/>
          <w:szCs w:val="20"/>
        </w:rPr>
        <w:t>oftwar</w:t>
      </w:r>
      <w:r>
        <w:rPr>
          <w:rFonts w:eastAsia="Avenir" w:cs="Arial"/>
          <w:color w:val="000000"/>
          <w:szCs w:val="20"/>
        </w:rPr>
        <w:t>e;</w:t>
      </w:r>
    </w:p>
    <w:p w14:paraId="03C32574" w14:textId="36A113E7" w:rsidR="00A37E84" w:rsidRPr="00A37E84" w:rsidRDefault="00A37E84" w:rsidP="00A37E84">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dodržovat přijatá bezpečností opatření na ochranu </w:t>
      </w:r>
      <w:r w:rsidR="00474391">
        <w:rPr>
          <w:rFonts w:eastAsia="Avenir" w:cs="Arial"/>
          <w:color w:val="000000"/>
          <w:szCs w:val="20"/>
        </w:rPr>
        <w:t>D</w:t>
      </w:r>
      <w:r w:rsidRPr="00A37E84">
        <w:rPr>
          <w:rFonts w:eastAsia="Avenir" w:cs="Arial"/>
          <w:color w:val="000000"/>
          <w:szCs w:val="20"/>
        </w:rPr>
        <w:t>at</w:t>
      </w:r>
      <w:r w:rsidR="00474391">
        <w:rPr>
          <w:rFonts w:eastAsia="Avenir" w:cs="Arial"/>
          <w:color w:val="000000"/>
          <w:szCs w:val="20"/>
        </w:rPr>
        <w:t xml:space="preserve"> Objednatele</w:t>
      </w:r>
      <w:r w:rsidRPr="00A37E84">
        <w:rPr>
          <w:rFonts w:eastAsia="Avenir" w:cs="Arial"/>
          <w:color w:val="000000"/>
          <w:szCs w:val="20"/>
        </w:rPr>
        <w:t>, zejména:</w:t>
      </w:r>
    </w:p>
    <w:p w14:paraId="7080881D" w14:textId="755EFF17" w:rsidR="00A37E84" w:rsidRPr="00A37E84" w:rsidRDefault="00A37E84" w:rsidP="00480873">
      <w:pPr>
        <w:numPr>
          <w:ilvl w:val="0"/>
          <w:numId w:val="27"/>
        </w:numPr>
        <w:spacing w:before="60" w:after="60"/>
        <w:ind w:left="1985" w:hanging="425"/>
        <w:rPr>
          <w:lang w:val="cs-CZ"/>
        </w:rPr>
      </w:pPr>
      <w:r w:rsidRPr="00A37E84">
        <w:rPr>
          <w:lang w:val="cs-CZ"/>
        </w:rPr>
        <w:t xml:space="preserve">informace a data vložená </w:t>
      </w:r>
      <w:r>
        <w:rPr>
          <w:lang w:val="cs-CZ"/>
        </w:rPr>
        <w:t xml:space="preserve">Objednatelem </w:t>
      </w:r>
      <w:r w:rsidRPr="00A37E84">
        <w:rPr>
          <w:lang w:val="cs-CZ"/>
        </w:rPr>
        <w:t xml:space="preserve">do </w:t>
      </w:r>
      <w:r>
        <w:rPr>
          <w:lang w:val="cs-CZ"/>
        </w:rPr>
        <w:t>S</w:t>
      </w:r>
      <w:r w:rsidRPr="00A37E84">
        <w:rPr>
          <w:lang w:val="cs-CZ"/>
        </w:rPr>
        <w:t>oftwar</w:t>
      </w:r>
      <w:r>
        <w:rPr>
          <w:lang w:val="cs-CZ"/>
        </w:rPr>
        <w:t>e</w:t>
      </w:r>
      <w:r w:rsidRPr="00A37E84">
        <w:rPr>
          <w:lang w:val="cs-CZ"/>
        </w:rPr>
        <w:t xml:space="preserve"> šifrovat</w:t>
      </w:r>
      <w:r w:rsidR="00480873">
        <w:rPr>
          <w:lang w:val="cs-CZ"/>
        </w:rPr>
        <w:t>;</w:t>
      </w:r>
    </w:p>
    <w:p w14:paraId="0DF2AA7D" w14:textId="68548990" w:rsidR="00A37E84" w:rsidRPr="00A37E84" w:rsidRDefault="00A37E84" w:rsidP="00480873">
      <w:pPr>
        <w:numPr>
          <w:ilvl w:val="0"/>
          <w:numId w:val="27"/>
        </w:numPr>
        <w:spacing w:before="60" w:after="60"/>
        <w:ind w:left="1985" w:hanging="425"/>
        <w:rPr>
          <w:lang w:val="cs-CZ"/>
        </w:rPr>
      </w:pPr>
      <w:r w:rsidRPr="00A37E84">
        <w:rPr>
          <w:lang w:val="cs-CZ"/>
        </w:rPr>
        <w:t>zabezpečit veškerou komunikaci protokolem SSL</w:t>
      </w:r>
      <w:r w:rsidR="00480873">
        <w:rPr>
          <w:lang w:val="cs-CZ"/>
        </w:rPr>
        <w:t>;</w:t>
      </w:r>
    </w:p>
    <w:p w14:paraId="31832AE5" w14:textId="1E16C936" w:rsidR="00A37E84" w:rsidRPr="00A37E84" w:rsidRDefault="00A37E84" w:rsidP="00480873">
      <w:pPr>
        <w:numPr>
          <w:ilvl w:val="0"/>
          <w:numId w:val="27"/>
        </w:numPr>
        <w:spacing w:before="60" w:after="60"/>
        <w:ind w:left="1985" w:hanging="425"/>
        <w:rPr>
          <w:lang w:val="cs-CZ"/>
        </w:rPr>
      </w:pPr>
      <w:r w:rsidRPr="00A37E84">
        <w:rPr>
          <w:lang w:val="cs-CZ"/>
        </w:rPr>
        <w:t>omezit přístup k serveru pouze s použitím VPN</w:t>
      </w:r>
      <w:r w:rsidR="00480873">
        <w:rPr>
          <w:lang w:val="cs-CZ"/>
        </w:rPr>
        <w:t>;</w:t>
      </w:r>
    </w:p>
    <w:p w14:paraId="1011507C" w14:textId="74C62F52" w:rsidR="00A37E84" w:rsidRPr="00A37E84" w:rsidRDefault="00A37E84" w:rsidP="00480873">
      <w:pPr>
        <w:numPr>
          <w:ilvl w:val="0"/>
          <w:numId w:val="27"/>
        </w:numPr>
        <w:spacing w:before="60" w:after="60"/>
        <w:ind w:left="1985" w:hanging="425"/>
        <w:rPr>
          <w:lang w:val="cs-CZ"/>
        </w:rPr>
      </w:pPr>
      <w:r w:rsidRPr="00A37E84">
        <w:rPr>
          <w:lang w:val="cs-CZ"/>
        </w:rPr>
        <w:t>pravidelně informace a data zálohovat a tyto zálohy bezpečně ukládat</w:t>
      </w:r>
      <w:r w:rsidR="00480873">
        <w:rPr>
          <w:lang w:val="cs-CZ"/>
        </w:rPr>
        <w:t>;</w:t>
      </w:r>
    </w:p>
    <w:p w14:paraId="03496EDB" w14:textId="3BD5B546" w:rsidR="00A37E84" w:rsidRPr="00A37E84" w:rsidRDefault="00A37E84" w:rsidP="00480873">
      <w:pPr>
        <w:numPr>
          <w:ilvl w:val="0"/>
          <w:numId w:val="27"/>
        </w:numPr>
        <w:spacing w:before="60" w:after="60"/>
        <w:ind w:left="1985" w:hanging="425"/>
        <w:rPr>
          <w:lang w:val="cs-CZ"/>
        </w:rPr>
      </w:pPr>
      <w:r w:rsidRPr="00A37E84">
        <w:rPr>
          <w:lang w:val="cs-CZ"/>
        </w:rPr>
        <w:t>informace a data v elektronické podobě uchovávat na zabezpečených serverech nebo na nosičích dat, ke kterým budou mít přístup pouze pověření zaměstnanci na</w:t>
      </w:r>
      <w:r w:rsidR="00D00059">
        <w:rPr>
          <w:lang w:val="cs-CZ"/>
        </w:rPr>
        <w:t> </w:t>
      </w:r>
      <w:r w:rsidRPr="00A37E84">
        <w:rPr>
          <w:lang w:val="cs-CZ"/>
        </w:rPr>
        <w:t>základě přístupových kódů či hesel</w:t>
      </w:r>
      <w:r w:rsidR="00480873">
        <w:rPr>
          <w:lang w:val="cs-CZ"/>
        </w:rPr>
        <w:t>;</w:t>
      </w:r>
    </w:p>
    <w:p w14:paraId="332E77D0" w14:textId="369CF897" w:rsidR="00A37E84" w:rsidRPr="00A37E84" w:rsidRDefault="00A37E84" w:rsidP="00480873">
      <w:pPr>
        <w:numPr>
          <w:ilvl w:val="0"/>
          <w:numId w:val="27"/>
        </w:numPr>
        <w:spacing w:before="60" w:after="60"/>
        <w:ind w:left="1985" w:hanging="425"/>
        <w:rPr>
          <w:lang w:val="cs-CZ"/>
        </w:rPr>
      </w:pPr>
      <w:r w:rsidRPr="00A37E84">
        <w:rPr>
          <w:lang w:val="cs-CZ"/>
        </w:rPr>
        <w:t xml:space="preserve">zajistit dálkový přenos </w:t>
      </w:r>
      <w:r w:rsidR="00474391">
        <w:rPr>
          <w:lang w:val="cs-CZ"/>
        </w:rPr>
        <w:t xml:space="preserve">Dat Objednatele </w:t>
      </w:r>
      <w:r w:rsidRPr="00A37E84">
        <w:rPr>
          <w:lang w:val="cs-CZ"/>
        </w:rPr>
        <w:t>buď pouze prostřednictvím veřejně nepřístupné sítě tzv. VPN, nebo prostřednictvím zabezpečeného přenosu po</w:t>
      </w:r>
      <w:r w:rsidR="00D00059">
        <w:rPr>
          <w:lang w:val="cs-CZ"/>
        </w:rPr>
        <w:t> </w:t>
      </w:r>
      <w:r w:rsidRPr="00A37E84">
        <w:rPr>
          <w:lang w:val="cs-CZ"/>
        </w:rPr>
        <w:t>veřejných sítích</w:t>
      </w:r>
      <w:r w:rsidR="00480873">
        <w:rPr>
          <w:lang w:val="cs-CZ"/>
        </w:rPr>
        <w:t>;</w:t>
      </w:r>
    </w:p>
    <w:p w14:paraId="18B73F82" w14:textId="56D75E3A" w:rsidR="00A37E84" w:rsidRPr="00A37E84" w:rsidRDefault="00A37E84" w:rsidP="00480873">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provádět pravidelné aktualizace </w:t>
      </w:r>
      <w:r w:rsidR="00480873">
        <w:rPr>
          <w:rFonts w:eastAsia="Avenir" w:cs="Arial"/>
          <w:color w:val="000000"/>
          <w:szCs w:val="20"/>
        </w:rPr>
        <w:t>S</w:t>
      </w:r>
      <w:r w:rsidRPr="00A37E84">
        <w:rPr>
          <w:rFonts w:eastAsia="Avenir" w:cs="Arial"/>
          <w:color w:val="000000"/>
          <w:szCs w:val="20"/>
        </w:rPr>
        <w:t>oftwar</w:t>
      </w:r>
      <w:r w:rsidR="00480873">
        <w:rPr>
          <w:rFonts w:eastAsia="Avenir" w:cs="Arial"/>
          <w:color w:val="000000"/>
          <w:szCs w:val="20"/>
        </w:rPr>
        <w:t>e</w:t>
      </w:r>
      <w:r w:rsidRPr="00A37E84">
        <w:rPr>
          <w:rFonts w:eastAsia="Avenir" w:cs="Arial"/>
          <w:color w:val="000000"/>
          <w:szCs w:val="20"/>
        </w:rPr>
        <w:t xml:space="preserve"> v souladu s touto </w:t>
      </w:r>
      <w:r w:rsidR="00480873">
        <w:rPr>
          <w:rFonts w:eastAsia="Avenir" w:cs="Arial"/>
          <w:color w:val="000000"/>
          <w:szCs w:val="20"/>
        </w:rPr>
        <w:t>S</w:t>
      </w:r>
      <w:r w:rsidRPr="00A37E84">
        <w:rPr>
          <w:rFonts w:eastAsia="Avenir" w:cs="Arial"/>
          <w:color w:val="000000"/>
          <w:szCs w:val="20"/>
        </w:rPr>
        <w:t>mlouvou</w:t>
      </w:r>
      <w:r w:rsidR="00480873">
        <w:rPr>
          <w:rFonts w:eastAsia="Avenir" w:cs="Arial"/>
          <w:color w:val="000000"/>
          <w:szCs w:val="20"/>
        </w:rPr>
        <w:t>;</w:t>
      </w:r>
    </w:p>
    <w:p w14:paraId="490C19A5" w14:textId="0C37C4F3" w:rsidR="00A37E84" w:rsidRPr="00A37E84" w:rsidRDefault="00A37E84" w:rsidP="00480873">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o </w:t>
      </w:r>
      <w:r w:rsidR="00474391">
        <w:rPr>
          <w:lang w:val="cs-CZ"/>
        </w:rPr>
        <w:t>Datech Objednatele</w:t>
      </w:r>
      <w:r w:rsidR="00474391" w:rsidRPr="00A37E84">
        <w:rPr>
          <w:rFonts w:eastAsia="Avenir" w:cs="Arial"/>
          <w:color w:val="000000"/>
          <w:szCs w:val="20"/>
        </w:rPr>
        <w:t xml:space="preserve"> </w:t>
      </w:r>
      <w:r w:rsidRPr="00A37E84">
        <w:rPr>
          <w:rFonts w:eastAsia="Avenir" w:cs="Arial"/>
          <w:color w:val="000000"/>
          <w:szCs w:val="20"/>
        </w:rPr>
        <w:t xml:space="preserve">zachovávat mlčenlivost a chránit důvěrnost </w:t>
      </w:r>
      <w:r w:rsidR="00474391">
        <w:rPr>
          <w:lang w:val="cs-CZ"/>
        </w:rPr>
        <w:t>Dat Objednatele</w:t>
      </w:r>
      <w:r w:rsidRPr="00A37E84">
        <w:rPr>
          <w:rFonts w:eastAsia="Avenir" w:cs="Arial"/>
          <w:color w:val="000000"/>
          <w:szCs w:val="20"/>
        </w:rPr>
        <w:t>, zejména nepoužít informace a data, pro jiné účely než ve </w:t>
      </w:r>
      <w:r w:rsidR="00480873">
        <w:rPr>
          <w:rFonts w:eastAsia="Avenir" w:cs="Arial"/>
          <w:color w:val="000000"/>
          <w:szCs w:val="20"/>
        </w:rPr>
        <w:t>S</w:t>
      </w:r>
      <w:r w:rsidRPr="00A37E84">
        <w:rPr>
          <w:rFonts w:eastAsia="Avenir" w:cs="Arial"/>
          <w:color w:val="000000"/>
          <w:szCs w:val="20"/>
        </w:rPr>
        <w:t xml:space="preserve">mlouvě uvedené a bez předchozího písemného souhlasu </w:t>
      </w:r>
      <w:r w:rsidR="00480873">
        <w:rPr>
          <w:rFonts w:eastAsia="Avenir" w:cs="Arial"/>
          <w:color w:val="000000"/>
          <w:szCs w:val="20"/>
        </w:rPr>
        <w:t xml:space="preserve">Objednatele </w:t>
      </w:r>
      <w:r w:rsidRPr="00A37E84">
        <w:rPr>
          <w:rFonts w:eastAsia="Avenir" w:cs="Arial"/>
          <w:color w:val="000000"/>
          <w:szCs w:val="20"/>
        </w:rPr>
        <w:t>nezpřístupnit informace a data třetím osobám</w:t>
      </w:r>
      <w:r w:rsidR="00480873">
        <w:rPr>
          <w:rFonts w:eastAsia="Avenir" w:cs="Arial"/>
          <w:color w:val="000000"/>
          <w:szCs w:val="20"/>
        </w:rPr>
        <w:t>;</w:t>
      </w:r>
    </w:p>
    <w:p w14:paraId="7040AA5A" w14:textId="6E57014A" w:rsidR="00A37E84" w:rsidRPr="00A37E84" w:rsidRDefault="00A37E84" w:rsidP="00480873">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zajistit, aby jakákoliv </w:t>
      </w:r>
      <w:r w:rsidR="00480873">
        <w:rPr>
          <w:rFonts w:eastAsia="Avenir" w:cs="Arial"/>
          <w:color w:val="000000"/>
          <w:szCs w:val="20"/>
        </w:rPr>
        <w:t xml:space="preserve">právnická a/nebo </w:t>
      </w:r>
      <w:r w:rsidRPr="00A37E84">
        <w:rPr>
          <w:rFonts w:eastAsia="Avenir" w:cs="Arial"/>
          <w:color w:val="000000"/>
          <w:szCs w:val="20"/>
        </w:rPr>
        <w:t xml:space="preserve">fyzická osoba, která jedná z pověření </w:t>
      </w:r>
      <w:r w:rsidR="00480873">
        <w:rPr>
          <w:rFonts w:eastAsia="Avenir" w:cs="Arial"/>
          <w:color w:val="000000"/>
          <w:szCs w:val="20"/>
        </w:rPr>
        <w:t>P</w:t>
      </w:r>
      <w:r w:rsidRPr="00A37E84">
        <w:rPr>
          <w:rFonts w:eastAsia="Avenir" w:cs="Arial"/>
          <w:color w:val="000000"/>
          <w:szCs w:val="20"/>
        </w:rPr>
        <w:t xml:space="preserve">oskytovatele (zaměstnanec poskytovatele) a/nebo </w:t>
      </w:r>
      <w:r w:rsidR="00480873">
        <w:rPr>
          <w:rFonts w:eastAsia="Avenir" w:cs="Arial"/>
          <w:color w:val="000000"/>
          <w:szCs w:val="20"/>
        </w:rPr>
        <w:t>pod</w:t>
      </w:r>
      <w:r w:rsidRPr="00A37E84">
        <w:rPr>
          <w:rFonts w:eastAsia="Avenir" w:cs="Arial"/>
          <w:color w:val="000000"/>
          <w:szCs w:val="20"/>
        </w:rPr>
        <w:t xml:space="preserve">dodavatel </w:t>
      </w:r>
      <w:r w:rsidR="00480873">
        <w:rPr>
          <w:rFonts w:eastAsia="Avenir" w:cs="Arial"/>
          <w:color w:val="000000"/>
          <w:szCs w:val="20"/>
        </w:rPr>
        <w:t>P</w:t>
      </w:r>
      <w:r w:rsidRPr="00A37E84">
        <w:rPr>
          <w:rFonts w:eastAsia="Avenir" w:cs="Arial"/>
          <w:color w:val="000000"/>
          <w:szCs w:val="20"/>
        </w:rPr>
        <w:t xml:space="preserve">oskytovatele, </w:t>
      </w:r>
      <w:r w:rsidR="00480873">
        <w:rPr>
          <w:rFonts w:eastAsia="Avenir" w:cs="Arial"/>
          <w:color w:val="000000"/>
          <w:szCs w:val="20"/>
        </w:rPr>
        <w:t xml:space="preserve">a která </w:t>
      </w:r>
      <w:r w:rsidRPr="00A37E84">
        <w:rPr>
          <w:rFonts w:eastAsia="Avenir" w:cs="Arial"/>
          <w:color w:val="000000"/>
          <w:szCs w:val="20"/>
        </w:rPr>
        <w:t>má přístup k</w:t>
      </w:r>
      <w:r w:rsidR="00480873">
        <w:rPr>
          <w:rFonts w:eastAsia="Avenir" w:cs="Arial"/>
          <w:color w:val="000000"/>
          <w:szCs w:val="20"/>
        </w:rPr>
        <w:t> </w:t>
      </w:r>
      <w:r w:rsidR="00474391">
        <w:rPr>
          <w:lang w:val="cs-CZ"/>
        </w:rPr>
        <w:t>Datům Objednatele</w:t>
      </w:r>
      <w:r w:rsidRPr="00A37E84">
        <w:rPr>
          <w:rFonts w:eastAsia="Avenir" w:cs="Arial"/>
          <w:color w:val="000000"/>
          <w:szCs w:val="20"/>
        </w:rPr>
        <w:t>, byl</w:t>
      </w:r>
      <w:r w:rsidR="00480873">
        <w:rPr>
          <w:rFonts w:eastAsia="Avenir" w:cs="Arial"/>
          <w:color w:val="000000"/>
          <w:szCs w:val="20"/>
        </w:rPr>
        <w:t>a</w:t>
      </w:r>
      <w:r w:rsidRPr="00A37E84">
        <w:rPr>
          <w:rFonts w:eastAsia="Avenir" w:cs="Arial"/>
          <w:color w:val="000000"/>
          <w:szCs w:val="20"/>
        </w:rPr>
        <w:t xml:space="preserve"> vázán</w:t>
      </w:r>
      <w:r w:rsidR="009D0A04">
        <w:rPr>
          <w:rFonts w:eastAsia="Avenir" w:cs="Arial"/>
          <w:color w:val="000000"/>
          <w:szCs w:val="20"/>
        </w:rPr>
        <w:t>a</w:t>
      </w:r>
      <w:r w:rsidRPr="00A37E84">
        <w:rPr>
          <w:rFonts w:eastAsia="Avenir" w:cs="Arial"/>
          <w:color w:val="000000"/>
          <w:szCs w:val="20"/>
        </w:rPr>
        <w:t xml:space="preserve"> povinností mlčenlivosti, poučen</w:t>
      </w:r>
      <w:r w:rsidR="00480873">
        <w:rPr>
          <w:rFonts w:eastAsia="Avenir" w:cs="Arial"/>
          <w:color w:val="000000"/>
          <w:szCs w:val="20"/>
        </w:rPr>
        <w:t>a</w:t>
      </w:r>
      <w:r w:rsidRPr="00A37E84">
        <w:rPr>
          <w:rFonts w:eastAsia="Avenir" w:cs="Arial"/>
          <w:color w:val="000000"/>
          <w:szCs w:val="20"/>
        </w:rPr>
        <w:t xml:space="preserve"> o povinnostech </w:t>
      </w:r>
      <w:r w:rsidR="00480873">
        <w:rPr>
          <w:rFonts w:eastAsia="Avenir" w:cs="Arial"/>
          <w:color w:val="000000"/>
          <w:szCs w:val="20"/>
        </w:rPr>
        <w:t>P</w:t>
      </w:r>
      <w:r w:rsidRPr="00A37E84">
        <w:rPr>
          <w:rFonts w:eastAsia="Avenir" w:cs="Arial"/>
          <w:color w:val="000000"/>
          <w:szCs w:val="20"/>
        </w:rPr>
        <w:t xml:space="preserve">oskytovatele dle tohoto článku </w:t>
      </w:r>
      <w:r w:rsidR="00480873">
        <w:rPr>
          <w:rFonts w:eastAsia="Avenir" w:cs="Arial"/>
          <w:color w:val="000000"/>
          <w:szCs w:val="20"/>
        </w:rPr>
        <w:t>Smlouvy</w:t>
      </w:r>
      <w:r w:rsidRPr="00A37E84">
        <w:rPr>
          <w:rFonts w:eastAsia="Avenir" w:cs="Arial"/>
          <w:color w:val="000000"/>
          <w:szCs w:val="20"/>
        </w:rPr>
        <w:t xml:space="preserve"> a </w:t>
      </w:r>
      <w:r w:rsidR="00480873">
        <w:rPr>
          <w:rFonts w:eastAsia="Avenir" w:cs="Arial"/>
          <w:color w:val="000000"/>
          <w:szCs w:val="20"/>
        </w:rPr>
        <w:t xml:space="preserve">byla </w:t>
      </w:r>
      <w:r w:rsidRPr="00A37E84">
        <w:rPr>
          <w:rFonts w:eastAsia="Avenir" w:cs="Arial"/>
          <w:color w:val="000000"/>
          <w:szCs w:val="20"/>
        </w:rPr>
        <w:t>řádně proškolen</w:t>
      </w:r>
      <w:r w:rsidR="00480873">
        <w:rPr>
          <w:rFonts w:eastAsia="Avenir" w:cs="Arial"/>
          <w:color w:val="000000"/>
          <w:szCs w:val="20"/>
        </w:rPr>
        <w:t>a</w:t>
      </w:r>
      <w:r w:rsidRPr="00A37E84">
        <w:rPr>
          <w:rFonts w:eastAsia="Avenir" w:cs="Arial"/>
          <w:color w:val="000000"/>
          <w:szCs w:val="20"/>
        </w:rPr>
        <w:t xml:space="preserve"> v ochraně důvěrných informací</w:t>
      </w:r>
      <w:r w:rsidR="00480873">
        <w:rPr>
          <w:rFonts w:eastAsia="Avenir" w:cs="Arial"/>
          <w:color w:val="000000"/>
          <w:szCs w:val="20"/>
        </w:rPr>
        <w:t>;</w:t>
      </w:r>
    </w:p>
    <w:p w14:paraId="7BD42F9C" w14:textId="0AC25A97" w:rsidR="00A37E84" w:rsidRPr="00A37E84" w:rsidRDefault="00A37E84" w:rsidP="00480873">
      <w:pPr>
        <w:numPr>
          <w:ilvl w:val="2"/>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zajistit integritu a dostupnost </w:t>
      </w:r>
      <w:r w:rsidR="00474391">
        <w:rPr>
          <w:lang w:val="cs-CZ"/>
        </w:rPr>
        <w:t>Dat Objednatele</w:t>
      </w:r>
      <w:r w:rsidRPr="00A37E84">
        <w:rPr>
          <w:rFonts w:eastAsia="Avenir" w:cs="Arial"/>
          <w:color w:val="000000"/>
          <w:szCs w:val="20"/>
        </w:rPr>
        <w:t>.</w:t>
      </w:r>
    </w:p>
    <w:p w14:paraId="163369B0" w14:textId="4529E993" w:rsidR="00A37E84" w:rsidRPr="00A37E84" w:rsidRDefault="00A37E84" w:rsidP="00480873">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umožní </w:t>
      </w:r>
      <w:r w:rsidR="00480873">
        <w:rPr>
          <w:rFonts w:eastAsia="Avenir" w:cs="Arial"/>
          <w:color w:val="000000"/>
          <w:szCs w:val="20"/>
        </w:rPr>
        <w:t xml:space="preserve">Objednateli </w:t>
      </w:r>
      <w:r w:rsidRPr="00A37E84">
        <w:rPr>
          <w:rFonts w:eastAsia="Avenir" w:cs="Arial"/>
          <w:color w:val="000000"/>
          <w:szCs w:val="20"/>
        </w:rPr>
        <w:t xml:space="preserve">(případně </w:t>
      </w:r>
      <w:r w:rsidR="00480873">
        <w:rPr>
          <w:rFonts w:eastAsia="Avenir" w:cs="Arial"/>
          <w:color w:val="000000"/>
          <w:szCs w:val="20"/>
        </w:rPr>
        <w:t xml:space="preserve">Objednatelem </w:t>
      </w:r>
      <w:r w:rsidRPr="00A37E84">
        <w:rPr>
          <w:rFonts w:eastAsia="Avenir" w:cs="Arial"/>
          <w:color w:val="000000"/>
          <w:szCs w:val="20"/>
        </w:rPr>
        <w:t xml:space="preserve">pověřené třetí osobě) provádět kontrolu a audit plnění této </w:t>
      </w:r>
      <w:r w:rsidR="00480873">
        <w:rPr>
          <w:rFonts w:eastAsia="Avenir" w:cs="Arial"/>
          <w:color w:val="000000"/>
          <w:szCs w:val="20"/>
        </w:rPr>
        <w:t>S</w:t>
      </w:r>
      <w:r w:rsidRPr="00A37E84">
        <w:rPr>
          <w:rFonts w:eastAsia="Avenir" w:cs="Arial"/>
          <w:color w:val="000000"/>
          <w:szCs w:val="20"/>
        </w:rPr>
        <w:t xml:space="preserve">mlouvy, zejména dodržování sjednaných bezpečnostních opatření v tomto článku. Náklady na provedení auditu nese </w:t>
      </w:r>
      <w:r w:rsidR="00480873">
        <w:rPr>
          <w:rFonts w:eastAsia="Avenir" w:cs="Arial"/>
          <w:color w:val="000000"/>
          <w:szCs w:val="20"/>
        </w:rPr>
        <w:t>Objednatel</w:t>
      </w:r>
      <w:r w:rsidRPr="00A37E84">
        <w:rPr>
          <w:rFonts w:eastAsia="Avenir" w:cs="Arial"/>
          <w:color w:val="000000"/>
          <w:szCs w:val="20"/>
        </w:rPr>
        <w:t xml:space="preserve">. Poskytovatel se zavazuje </w:t>
      </w:r>
      <w:r w:rsidR="00480873">
        <w:rPr>
          <w:rFonts w:eastAsia="Avenir" w:cs="Arial"/>
          <w:color w:val="000000"/>
          <w:szCs w:val="20"/>
        </w:rPr>
        <w:t xml:space="preserve">bezúplatně </w:t>
      </w:r>
      <w:r w:rsidRPr="00A37E84">
        <w:rPr>
          <w:rFonts w:eastAsia="Avenir" w:cs="Arial"/>
          <w:color w:val="000000"/>
          <w:szCs w:val="20"/>
        </w:rPr>
        <w:t xml:space="preserve">poskytnout při auditu veškerou potřebnou součinnost, zejména umožnit přístup k relevantním záznamům, systémům a zařízením, poskytnout logy a odpovědět na dotazy auditorů. Pokud audit odhalí nedostatky v plnění povinností </w:t>
      </w:r>
      <w:r w:rsidR="00480873">
        <w:rPr>
          <w:rFonts w:eastAsia="Avenir" w:cs="Arial"/>
          <w:color w:val="000000"/>
          <w:szCs w:val="20"/>
        </w:rPr>
        <w:t>P</w:t>
      </w:r>
      <w:r w:rsidRPr="00A37E84">
        <w:rPr>
          <w:rFonts w:eastAsia="Avenir" w:cs="Arial"/>
          <w:color w:val="000000"/>
          <w:szCs w:val="20"/>
        </w:rPr>
        <w:t xml:space="preserve">oskytovatele v rámci bezpečnostních opatření dle tohoto článku, </w:t>
      </w:r>
      <w:r w:rsidR="00480873">
        <w:rPr>
          <w:rFonts w:eastAsia="Avenir" w:cs="Arial"/>
          <w:color w:val="000000"/>
          <w:szCs w:val="20"/>
        </w:rPr>
        <w:t>P</w:t>
      </w:r>
      <w:r w:rsidRPr="00A37E84">
        <w:rPr>
          <w:rFonts w:eastAsia="Avenir" w:cs="Arial"/>
          <w:color w:val="000000"/>
          <w:szCs w:val="20"/>
        </w:rPr>
        <w:t xml:space="preserve">oskytovatel je povinen tento stav bezodkladně napravit a písemně o nápravě informovat </w:t>
      </w:r>
      <w:r w:rsidR="00480873">
        <w:rPr>
          <w:rFonts w:eastAsia="Avenir" w:cs="Arial"/>
          <w:color w:val="000000"/>
          <w:szCs w:val="20"/>
        </w:rPr>
        <w:t>Objednatele</w:t>
      </w:r>
      <w:r w:rsidRPr="00A37E84">
        <w:rPr>
          <w:rFonts w:eastAsia="Avenir" w:cs="Arial"/>
          <w:color w:val="000000"/>
          <w:szCs w:val="20"/>
        </w:rPr>
        <w:t>.</w:t>
      </w:r>
    </w:p>
    <w:p w14:paraId="16BAE011" w14:textId="5FAA3C89" w:rsidR="00480873" w:rsidRDefault="00A37E84" w:rsidP="00A37E84">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není bez předchozího písemného souhlasu města oprávněn zapojit do plnění této </w:t>
      </w:r>
      <w:r w:rsidR="00480873">
        <w:rPr>
          <w:rFonts w:eastAsia="Avenir" w:cs="Arial"/>
          <w:color w:val="000000"/>
          <w:szCs w:val="20"/>
        </w:rPr>
        <w:t>S</w:t>
      </w:r>
      <w:r w:rsidRPr="00A37E84">
        <w:rPr>
          <w:rFonts w:eastAsia="Avenir" w:cs="Arial"/>
          <w:color w:val="000000"/>
          <w:szCs w:val="20"/>
        </w:rPr>
        <w:t xml:space="preserve">mlouvy žádného </w:t>
      </w:r>
      <w:r w:rsidR="00480873">
        <w:rPr>
          <w:rFonts w:eastAsia="Avenir" w:cs="Arial"/>
          <w:color w:val="000000"/>
          <w:szCs w:val="20"/>
        </w:rPr>
        <w:t>pod</w:t>
      </w:r>
      <w:r w:rsidRPr="00A37E84">
        <w:rPr>
          <w:rFonts w:eastAsia="Avenir" w:cs="Arial"/>
          <w:color w:val="000000"/>
          <w:szCs w:val="20"/>
        </w:rPr>
        <w:t>dodavatele</w:t>
      </w:r>
      <w:r w:rsidR="002B786A">
        <w:rPr>
          <w:rFonts w:eastAsia="Avenir" w:cs="Arial"/>
          <w:color w:val="000000"/>
          <w:szCs w:val="20"/>
        </w:rPr>
        <w:t>, který by nebyl předem schválen Objednatelem, přičemž Objednatel není bez vážného důvodu oprávněn takový souhlas neudělit</w:t>
      </w:r>
      <w:r w:rsidRPr="00A37E84">
        <w:rPr>
          <w:rFonts w:eastAsia="Avenir" w:cs="Arial"/>
          <w:color w:val="000000"/>
          <w:szCs w:val="20"/>
        </w:rPr>
        <w:t xml:space="preserve">. Poskytovatel je povinen zajistit, aby každý schválený </w:t>
      </w:r>
      <w:r w:rsidR="00480873">
        <w:rPr>
          <w:rFonts w:eastAsia="Avenir" w:cs="Arial"/>
          <w:color w:val="000000"/>
          <w:szCs w:val="20"/>
        </w:rPr>
        <w:t>pod</w:t>
      </w:r>
      <w:r w:rsidRPr="00A37E84">
        <w:rPr>
          <w:rFonts w:eastAsia="Avenir" w:cs="Arial"/>
          <w:color w:val="000000"/>
          <w:szCs w:val="20"/>
        </w:rPr>
        <w:t xml:space="preserve">dodavatel byl smluvně zavázán k dodržování povinností v rozsahu odpovídajícím povinnostem </w:t>
      </w:r>
      <w:r w:rsidR="00480873">
        <w:rPr>
          <w:rFonts w:eastAsia="Avenir" w:cs="Arial"/>
          <w:color w:val="000000"/>
          <w:szCs w:val="20"/>
        </w:rPr>
        <w:t>P</w:t>
      </w:r>
      <w:r w:rsidRPr="00A37E84">
        <w:rPr>
          <w:rFonts w:eastAsia="Avenir" w:cs="Arial"/>
          <w:color w:val="000000"/>
          <w:szCs w:val="20"/>
        </w:rPr>
        <w:t>oskytovatel</w:t>
      </w:r>
      <w:r w:rsidR="00480873">
        <w:rPr>
          <w:rFonts w:eastAsia="Avenir" w:cs="Arial"/>
          <w:color w:val="000000"/>
          <w:szCs w:val="20"/>
        </w:rPr>
        <w:t>e</w:t>
      </w:r>
      <w:r w:rsidRPr="00A37E84">
        <w:rPr>
          <w:rFonts w:eastAsia="Avenir" w:cs="Arial"/>
          <w:color w:val="000000"/>
          <w:szCs w:val="20"/>
        </w:rPr>
        <w:t xml:space="preserve"> podle této </w:t>
      </w:r>
      <w:r w:rsidR="00480873">
        <w:rPr>
          <w:rFonts w:eastAsia="Avenir" w:cs="Arial"/>
          <w:color w:val="000000"/>
          <w:szCs w:val="20"/>
        </w:rPr>
        <w:t>S</w:t>
      </w:r>
      <w:r w:rsidRPr="00A37E84">
        <w:rPr>
          <w:rFonts w:eastAsia="Avenir" w:cs="Arial"/>
          <w:color w:val="000000"/>
          <w:szCs w:val="20"/>
        </w:rPr>
        <w:t xml:space="preserve">mlouvy, zejména pokud jde o bezpečnost </w:t>
      </w:r>
      <w:r w:rsidR="00474391">
        <w:rPr>
          <w:lang w:val="cs-CZ"/>
        </w:rPr>
        <w:t>Dat Objednatele</w:t>
      </w:r>
      <w:r w:rsidR="00474391" w:rsidRPr="00A37E84">
        <w:rPr>
          <w:rFonts w:eastAsia="Avenir" w:cs="Arial"/>
          <w:color w:val="000000"/>
          <w:szCs w:val="20"/>
        </w:rPr>
        <w:t xml:space="preserve"> </w:t>
      </w:r>
      <w:r w:rsidRPr="00A37E84">
        <w:rPr>
          <w:rFonts w:eastAsia="Avenir" w:cs="Arial"/>
          <w:color w:val="000000"/>
          <w:szCs w:val="20"/>
        </w:rPr>
        <w:t xml:space="preserve">a mlčenlivost. </w:t>
      </w:r>
      <w:r w:rsidR="00480873">
        <w:rPr>
          <w:rFonts w:eastAsia="Avenir" w:cs="Arial"/>
          <w:color w:val="000000"/>
          <w:szCs w:val="20"/>
        </w:rPr>
        <w:t xml:space="preserve">Objednatel </w:t>
      </w:r>
      <w:r w:rsidRPr="00A37E84">
        <w:rPr>
          <w:rFonts w:eastAsia="Avenir" w:cs="Arial"/>
          <w:color w:val="000000"/>
          <w:szCs w:val="20"/>
        </w:rPr>
        <w:t xml:space="preserve">je oprávněn stanovit podmínky a kritéria pro výběr </w:t>
      </w:r>
      <w:r w:rsidR="00480873">
        <w:rPr>
          <w:rFonts w:eastAsia="Avenir" w:cs="Arial"/>
          <w:color w:val="000000"/>
          <w:szCs w:val="20"/>
        </w:rPr>
        <w:t>pod</w:t>
      </w:r>
      <w:r w:rsidRPr="00A37E84">
        <w:rPr>
          <w:rFonts w:eastAsia="Avenir" w:cs="Arial"/>
          <w:color w:val="000000"/>
          <w:szCs w:val="20"/>
        </w:rPr>
        <w:t xml:space="preserve">dodavatele (např. požadavek určité bezpečnostní certifikace) a může ze závažných důvodů již schváleného </w:t>
      </w:r>
      <w:r w:rsidR="00480873">
        <w:rPr>
          <w:rFonts w:eastAsia="Avenir" w:cs="Arial"/>
          <w:color w:val="000000"/>
          <w:szCs w:val="20"/>
        </w:rPr>
        <w:t>pod</w:t>
      </w:r>
      <w:r w:rsidRPr="00A37E84">
        <w:rPr>
          <w:rFonts w:eastAsia="Avenir" w:cs="Arial"/>
          <w:color w:val="000000"/>
          <w:szCs w:val="20"/>
        </w:rPr>
        <w:t xml:space="preserve">dodavatele kdykoli odmítnout nebo odvolat svůj souhlas. I v případě písemného odsouhlasení </w:t>
      </w:r>
      <w:r w:rsidR="00480873">
        <w:rPr>
          <w:rFonts w:eastAsia="Avenir" w:cs="Arial"/>
          <w:color w:val="000000"/>
          <w:szCs w:val="20"/>
        </w:rPr>
        <w:t>pod</w:t>
      </w:r>
      <w:r w:rsidRPr="00A37E84">
        <w:rPr>
          <w:rFonts w:eastAsia="Avenir" w:cs="Arial"/>
          <w:color w:val="000000"/>
          <w:szCs w:val="20"/>
        </w:rPr>
        <w:t xml:space="preserve">dodavatele </w:t>
      </w:r>
      <w:r w:rsidR="00480873">
        <w:rPr>
          <w:rFonts w:eastAsia="Avenir" w:cs="Arial"/>
          <w:color w:val="000000"/>
          <w:szCs w:val="20"/>
        </w:rPr>
        <w:t xml:space="preserve">Objednatelem </w:t>
      </w:r>
      <w:r w:rsidRPr="00A37E84">
        <w:rPr>
          <w:rFonts w:eastAsia="Avenir" w:cs="Arial"/>
          <w:color w:val="000000"/>
          <w:szCs w:val="20"/>
        </w:rPr>
        <w:t xml:space="preserve">odpovídá </w:t>
      </w:r>
      <w:r w:rsidR="00480873">
        <w:rPr>
          <w:rFonts w:eastAsia="Avenir" w:cs="Arial"/>
          <w:color w:val="000000"/>
          <w:szCs w:val="20"/>
        </w:rPr>
        <w:t>P</w:t>
      </w:r>
      <w:r w:rsidRPr="00A37E84">
        <w:rPr>
          <w:rFonts w:eastAsia="Avenir" w:cs="Arial"/>
          <w:color w:val="000000"/>
          <w:szCs w:val="20"/>
        </w:rPr>
        <w:t xml:space="preserve">oskytovatel za plnění povinností dle této </w:t>
      </w:r>
      <w:r w:rsidR="00480873">
        <w:rPr>
          <w:rFonts w:eastAsia="Avenir" w:cs="Arial"/>
          <w:color w:val="000000"/>
          <w:szCs w:val="20"/>
        </w:rPr>
        <w:t>S</w:t>
      </w:r>
      <w:r w:rsidRPr="00A37E84">
        <w:rPr>
          <w:rFonts w:eastAsia="Avenir" w:cs="Arial"/>
          <w:color w:val="000000"/>
          <w:szCs w:val="20"/>
        </w:rPr>
        <w:t xml:space="preserve">mlouvy </w:t>
      </w:r>
      <w:r w:rsidR="00480873">
        <w:rPr>
          <w:rFonts w:eastAsia="Avenir" w:cs="Arial"/>
          <w:color w:val="000000"/>
          <w:szCs w:val="20"/>
        </w:rPr>
        <w:t xml:space="preserve">příslušným poddodavatelem </w:t>
      </w:r>
      <w:r w:rsidRPr="00A37E84">
        <w:rPr>
          <w:rFonts w:eastAsia="Avenir" w:cs="Arial"/>
          <w:color w:val="000000"/>
          <w:szCs w:val="20"/>
        </w:rPr>
        <w:t>tak, jako by plnil závazky sám.</w:t>
      </w:r>
    </w:p>
    <w:p w14:paraId="7F81867C" w14:textId="08C259BA" w:rsidR="00A37E84" w:rsidRPr="00A37E84" w:rsidRDefault="002B786A" w:rsidP="00A37E84">
      <w:pPr>
        <w:numPr>
          <w:ilvl w:val="1"/>
          <w:numId w:val="1"/>
        </w:numPr>
        <w:pBdr>
          <w:top w:val="nil"/>
          <w:left w:val="nil"/>
          <w:bottom w:val="nil"/>
          <w:right w:val="nil"/>
          <w:between w:val="nil"/>
        </w:pBdr>
        <w:rPr>
          <w:rFonts w:eastAsia="Avenir" w:cs="Arial"/>
          <w:color w:val="000000"/>
          <w:szCs w:val="20"/>
        </w:rPr>
      </w:pPr>
      <w:r w:rsidRPr="00BF3C74">
        <w:rPr>
          <w:rFonts w:eastAsia="Avenir" w:cs="Arial"/>
          <w:color w:val="000000"/>
          <w:szCs w:val="20"/>
        </w:rPr>
        <w:t xml:space="preserve">Objednatel bere na vědomí, že Software poskytovaný Poskytovatelem </w:t>
      </w:r>
      <w:r>
        <w:rPr>
          <w:rFonts w:eastAsia="Avenir" w:cs="Arial"/>
          <w:color w:val="000000"/>
          <w:szCs w:val="20"/>
        </w:rPr>
        <w:t xml:space="preserve">může být </w:t>
      </w:r>
      <w:r w:rsidRPr="00BF3C74">
        <w:rPr>
          <w:rFonts w:eastAsia="Avenir" w:cs="Arial"/>
          <w:color w:val="000000"/>
          <w:szCs w:val="20"/>
        </w:rPr>
        <w:t>provozován na</w:t>
      </w:r>
      <w:r w:rsidR="00D00059">
        <w:rPr>
          <w:rFonts w:eastAsia="Avenir" w:cs="Arial"/>
          <w:color w:val="000000"/>
          <w:szCs w:val="20"/>
        </w:rPr>
        <w:t> </w:t>
      </w:r>
      <w:r w:rsidRPr="00BF3C74">
        <w:rPr>
          <w:rFonts w:eastAsia="Avenir" w:cs="Arial"/>
          <w:color w:val="000000"/>
          <w:szCs w:val="20"/>
        </w:rPr>
        <w:t>serverech</w:t>
      </w:r>
      <w:r>
        <w:rPr>
          <w:rFonts w:eastAsia="Avenir" w:cs="Arial"/>
          <w:color w:val="000000"/>
          <w:szCs w:val="20"/>
        </w:rPr>
        <w:t xml:space="preserve"> jiného provozovatele</w:t>
      </w:r>
      <w:r w:rsidRPr="00BF3C74">
        <w:rPr>
          <w:rFonts w:eastAsia="Avenir" w:cs="Arial"/>
          <w:color w:val="000000"/>
          <w:szCs w:val="20"/>
        </w:rPr>
        <w:t xml:space="preserve">, </w:t>
      </w:r>
      <w:r>
        <w:rPr>
          <w:rFonts w:eastAsia="Avenir" w:cs="Arial"/>
          <w:color w:val="000000"/>
          <w:szCs w:val="20"/>
        </w:rPr>
        <w:t xml:space="preserve">pokud takové </w:t>
      </w:r>
      <w:r w:rsidRPr="00BF3C74">
        <w:rPr>
          <w:rFonts w:eastAsia="Avenir" w:cs="Arial"/>
          <w:color w:val="000000"/>
          <w:szCs w:val="20"/>
        </w:rPr>
        <w:t>server</w:t>
      </w:r>
      <w:r>
        <w:rPr>
          <w:rFonts w:eastAsia="Avenir" w:cs="Arial"/>
          <w:color w:val="000000"/>
          <w:szCs w:val="20"/>
        </w:rPr>
        <w:t>y jiného provozovatele</w:t>
      </w:r>
      <w:r w:rsidRPr="00BF3C74">
        <w:rPr>
          <w:rFonts w:eastAsia="Avenir" w:cs="Arial"/>
          <w:color w:val="000000"/>
          <w:szCs w:val="20"/>
        </w:rPr>
        <w:t xml:space="preserve"> garantují režim </w:t>
      </w:r>
      <w:r>
        <w:rPr>
          <w:rFonts w:eastAsia="Avenir" w:cs="Arial"/>
          <w:color w:val="000000"/>
          <w:szCs w:val="20"/>
        </w:rPr>
        <w:t>ZDR (</w:t>
      </w:r>
      <w:proofErr w:type="spellStart"/>
      <w:r w:rsidRPr="00BF3C74">
        <w:rPr>
          <w:rFonts w:eastAsia="Avenir" w:cs="Arial"/>
          <w:color w:val="000000"/>
          <w:szCs w:val="20"/>
        </w:rPr>
        <w:t>Zero</w:t>
      </w:r>
      <w:proofErr w:type="spellEnd"/>
      <w:r w:rsidRPr="00BF3C74">
        <w:rPr>
          <w:rFonts w:eastAsia="Avenir" w:cs="Arial"/>
          <w:color w:val="000000"/>
          <w:szCs w:val="20"/>
        </w:rPr>
        <w:t xml:space="preserve"> Data </w:t>
      </w:r>
      <w:proofErr w:type="spellStart"/>
      <w:r w:rsidRPr="00BF3C74">
        <w:rPr>
          <w:rFonts w:eastAsia="Avenir" w:cs="Arial"/>
          <w:color w:val="000000"/>
          <w:szCs w:val="20"/>
        </w:rPr>
        <w:t>Retention</w:t>
      </w:r>
      <w:proofErr w:type="spellEnd"/>
      <w:r>
        <w:rPr>
          <w:rFonts w:eastAsia="Avenir" w:cs="Arial"/>
          <w:color w:val="000000"/>
          <w:szCs w:val="20"/>
        </w:rPr>
        <w:t xml:space="preserve">). Objednatel </w:t>
      </w:r>
      <w:r w:rsidRPr="00BF3C74">
        <w:rPr>
          <w:rFonts w:eastAsia="Avenir" w:cs="Arial"/>
          <w:color w:val="000000"/>
          <w:szCs w:val="20"/>
        </w:rPr>
        <w:t xml:space="preserve">s využitím dalšího zpracovatele </w:t>
      </w:r>
      <w:r>
        <w:rPr>
          <w:rFonts w:eastAsia="Avenir" w:cs="Arial"/>
          <w:color w:val="000000"/>
          <w:szCs w:val="20"/>
        </w:rPr>
        <w:t xml:space="preserve">splňujícího provoz serverů v režimu ZDR </w:t>
      </w:r>
      <w:r w:rsidRPr="00BF3C74">
        <w:rPr>
          <w:rFonts w:eastAsia="Avenir" w:cs="Arial"/>
          <w:color w:val="000000"/>
          <w:szCs w:val="20"/>
        </w:rPr>
        <w:t>výslovně souhlasí.</w:t>
      </w:r>
    </w:p>
    <w:p w14:paraId="27114D4B" w14:textId="05997852" w:rsidR="00A37E84" w:rsidRPr="00A37E84" w:rsidRDefault="00A37E84" w:rsidP="00480873">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 ukončení této </w:t>
      </w:r>
      <w:r w:rsidR="00480873">
        <w:rPr>
          <w:rFonts w:eastAsia="Avenir" w:cs="Arial"/>
          <w:color w:val="000000"/>
          <w:szCs w:val="20"/>
        </w:rPr>
        <w:t>S</w:t>
      </w:r>
      <w:r w:rsidRPr="00A37E84">
        <w:rPr>
          <w:rFonts w:eastAsia="Avenir" w:cs="Arial"/>
          <w:color w:val="000000"/>
          <w:szCs w:val="20"/>
        </w:rPr>
        <w:t xml:space="preserve">mlouvy je </w:t>
      </w:r>
      <w:r w:rsidR="00480873">
        <w:rPr>
          <w:rFonts w:eastAsia="Avenir" w:cs="Arial"/>
          <w:color w:val="000000"/>
          <w:szCs w:val="20"/>
        </w:rPr>
        <w:t>P</w:t>
      </w:r>
      <w:r w:rsidRPr="00A37E84">
        <w:rPr>
          <w:rFonts w:eastAsia="Avenir" w:cs="Arial"/>
          <w:color w:val="000000"/>
          <w:szCs w:val="20"/>
        </w:rPr>
        <w:t xml:space="preserve">oskytovatel povinen realizovat bezpečný ukončovací proces s cílem ochránit informace a data </w:t>
      </w:r>
      <w:r w:rsidR="00480873">
        <w:rPr>
          <w:rFonts w:eastAsia="Avenir" w:cs="Arial"/>
          <w:color w:val="000000"/>
          <w:szCs w:val="20"/>
        </w:rPr>
        <w:t>Objednatele</w:t>
      </w:r>
      <w:r w:rsidRPr="00A37E84">
        <w:rPr>
          <w:rFonts w:eastAsia="Avenir" w:cs="Arial"/>
          <w:color w:val="000000"/>
          <w:szCs w:val="20"/>
        </w:rPr>
        <w:t xml:space="preserve">. Poskytovatel nejpozději do 30 dnů od ukončení </w:t>
      </w:r>
      <w:r w:rsidR="00480873">
        <w:rPr>
          <w:rFonts w:eastAsia="Avenir" w:cs="Arial"/>
          <w:color w:val="000000"/>
          <w:szCs w:val="20"/>
        </w:rPr>
        <w:t>S</w:t>
      </w:r>
      <w:r w:rsidRPr="00A37E84">
        <w:rPr>
          <w:rFonts w:eastAsia="Avenir" w:cs="Arial"/>
          <w:color w:val="000000"/>
          <w:szCs w:val="20"/>
        </w:rPr>
        <w:t xml:space="preserve">mlouvy předá </w:t>
      </w:r>
      <w:r w:rsidR="00480873">
        <w:rPr>
          <w:rFonts w:eastAsia="Avenir" w:cs="Arial"/>
          <w:color w:val="000000"/>
          <w:szCs w:val="20"/>
        </w:rPr>
        <w:t xml:space="preserve">Objednateli </w:t>
      </w:r>
      <w:r w:rsidRPr="00A37E84">
        <w:rPr>
          <w:rFonts w:eastAsia="Avenir" w:cs="Arial"/>
          <w:color w:val="000000"/>
          <w:szCs w:val="20"/>
        </w:rPr>
        <w:t>veškeré informace</w:t>
      </w:r>
      <w:r w:rsidR="00480873">
        <w:rPr>
          <w:rFonts w:eastAsia="Avenir" w:cs="Arial"/>
          <w:color w:val="000000"/>
          <w:szCs w:val="20"/>
        </w:rPr>
        <w:t>,</w:t>
      </w:r>
      <w:r w:rsidRPr="00A37E84">
        <w:rPr>
          <w:rFonts w:eastAsia="Avenir" w:cs="Arial"/>
          <w:color w:val="000000"/>
          <w:szCs w:val="20"/>
        </w:rPr>
        <w:t xml:space="preserve"> data </w:t>
      </w:r>
      <w:r w:rsidR="00480873">
        <w:rPr>
          <w:rFonts w:eastAsia="Avenir" w:cs="Arial"/>
          <w:color w:val="000000"/>
          <w:szCs w:val="20"/>
        </w:rPr>
        <w:t xml:space="preserve">a dokumenty </w:t>
      </w:r>
      <w:r w:rsidRPr="00A37E84">
        <w:rPr>
          <w:rFonts w:eastAsia="Avenir" w:cs="Arial"/>
          <w:color w:val="000000"/>
          <w:szCs w:val="20"/>
        </w:rPr>
        <w:t>za posledních 6 měsíců zpracovávaná v</w:t>
      </w:r>
      <w:r w:rsidR="00D00059">
        <w:rPr>
          <w:rFonts w:eastAsia="Avenir" w:cs="Arial"/>
          <w:color w:val="000000"/>
          <w:szCs w:val="20"/>
        </w:rPr>
        <w:t> </w:t>
      </w:r>
      <w:r w:rsidRPr="00A37E84">
        <w:rPr>
          <w:rFonts w:eastAsia="Avenir" w:cs="Arial"/>
          <w:color w:val="000000"/>
          <w:szCs w:val="20"/>
        </w:rPr>
        <w:t xml:space="preserve">rámci </w:t>
      </w:r>
      <w:r w:rsidR="00480873">
        <w:rPr>
          <w:rFonts w:eastAsia="Avenir" w:cs="Arial"/>
          <w:color w:val="000000"/>
          <w:szCs w:val="20"/>
        </w:rPr>
        <w:t>Software</w:t>
      </w:r>
      <w:r w:rsidRPr="00A37E84">
        <w:rPr>
          <w:rFonts w:eastAsia="Avenir" w:cs="Arial"/>
          <w:color w:val="000000"/>
          <w:szCs w:val="20"/>
        </w:rPr>
        <w:t xml:space="preserve">, a to v běžně použitelném elektronickém formátu podle pokynů </w:t>
      </w:r>
      <w:r w:rsidR="00480873">
        <w:rPr>
          <w:rFonts w:eastAsia="Avenir" w:cs="Arial"/>
          <w:color w:val="000000"/>
          <w:szCs w:val="20"/>
        </w:rPr>
        <w:t>Objednatele</w:t>
      </w:r>
      <w:r w:rsidRPr="00A37E84">
        <w:rPr>
          <w:rFonts w:eastAsia="Avenir" w:cs="Arial"/>
          <w:color w:val="000000"/>
          <w:szCs w:val="20"/>
        </w:rPr>
        <w:t xml:space="preserve">. Zároveň </w:t>
      </w:r>
      <w:r w:rsidR="00480873">
        <w:rPr>
          <w:rFonts w:eastAsia="Avenir" w:cs="Arial"/>
          <w:color w:val="000000"/>
          <w:szCs w:val="20"/>
        </w:rPr>
        <w:t>P</w:t>
      </w:r>
      <w:r w:rsidRPr="00A37E84">
        <w:rPr>
          <w:rFonts w:eastAsia="Avenir" w:cs="Arial"/>
          <w:color w:val="000000"/>
          <w:szCs w:val="20"/>
        </w:rPr>
        <w:t xml:space="preserve">oskytovatel bezpečným způsobem vymaže / zničí všechny kopie </w:t>
      </w:r>
      <w:r w:rsidR="00474391">
        <w:rPr>
          <w:lang w:val="cs-CZ"/>
        </w:rPr>
        <w:t>Dat Objednatele</w:t>
      </w:r>
      <w:r w:rsidR="00474391" w:rsidRPr="00A37E84">
        <w:rPr>
          <w:rFonts w:eastAsia="Avenir" w:cs="Arial"/>
          <w:color w:val="000000"/>
          <w:szCs w:val="20"/>
        </w:rPr>
        <w:t xml:space="preserve"> </w:t>
      </w:r>
      <w:r w:rsidRPr="00A37E84">
        <w:rPr>
          <w:rFonts w:eastAsia="Avenir" w:cs="Arial"/>
          <w:color w:val="000000"/>
          <w:szCs w:val="20"/>
        </w:rPr>
        <w:t>ve</w:t>
      </w:r>
      <w:r w:rsidR="00D00059">
        <w:rPr>
          <w:rFonts w:eastAsia="Avenir" w:cs="Arial"/>
          <w:color w:val="000000"/>
          <w:szCs w:val="20"/>
        </w:rPr>
        <w:t> </w:t>
      </w:r>
      <w:r w:rsidRPr="00A37E84">
        <w:rPr>
          <w:rFonts w:eastAsia="Avenir" w:cs="Arial"/>
          <w:color w:val="000000"/>
          <w:szCs w:val="20"/>
        </w:rPr>
        <w:t>svých systémech a nosičích, ledaže by jejich další uchování vyžadovaly právní předpisy (v</w:t>
      </w:r>
      <w:r w:rsidR="00D00059">
        <w:rPr>
          <w:rFonts w:eastAsia="Avenir" w:cs="Arial"/>
          <w:color w:val="000000"/>
          <w:szCs w:val="20"/>
        </w:rPr>
        <w:t> </w:t>
      </w:r>
      <w:r w:rsidRPr="00A37E84">
        <w:rPr>
          <w:rFonts w:eastAsia="Avenir" w:cs="Arial"/>
          <w:color w:val="000000"/>
          <w:szCs w:val="20"/>
        </w:rPr>
        <w:t xml:space="preserve">takovém případě data zabezpečí a ponechá pouze po nezbytnou dobu v souladu s předpisy, bez možnosti jiného využití). Poskytovatel dále zruší všechny účty a přístupová oprávnění </w:t>
      </w:r>
      <w:r w:rsidR="00480873">
        <w:rPr>
          <w:rFonts w:eastAsia="Avenir" w:cs="Arial"/>
          <w:color w:val="000000"/>
          <w:szCs w:val="20"/>
        </w:rPr>
        <w:t xml:space="preserve">Objednatele </w:t>
      </w:r>
      <w:r w:rsidRPr="00A37E84">
        <w:rPr>
          <w:rFonts w:eastAsia="Avenir" w:cs="Arial"/>
          <w:color w:val="000000"/>
          <w:szCs w:val="20"/>
        </w:rPr>
        <w:lastRenderedPageBreak/>
        <w:t xml:space="preserve">ke službě a provede další nezbytné kroky k ukončení poskytování </w:t>
      </w:r>
      <w:r w:rsidR="00480873">
        <w:rPr>
          <w:rFonts w:eastAsia="Avenir" w:cs="Arial"/>
          <w:color w:val="000000"/>
          <w:szCs w:val="20"/>
        </w:rPr>
        <w:t xml:space="preserve">Software </w:t>
      </w:r>
      <w:r w:rsidRPr="00A37E84">
        <w:rPr>
          <w:rFonts w:eastAsia="Avenir" w:cs="Arial"/>
          <w:color w:val="000000"/>
          <w:szCs w:val="20"/>
        </w:rPr>
        <w:t xml:space="preserve">tak, aby nebyla ohrožena bezpečnost </w:t>
      </w:r>
      <w:r w:rsidR="00474391">
        <w:rPr>
          <w:lang w:val="cs-CZ"/>
        </w:rPr>
        <w:t>Dat Objednatele</w:t>
      </w:r>
      <w:r w:rsidRPr="00A37E84">
        <w:rPr>
          <w:rFonts w:eastAsia="Avenir" w:cs="Arial"/>
          <w:color w:val="000000"/>
          <w:szCs w:val="20"/>
        </w:rPr>
        <w:t xml:space="preserve">. Na žádost </w:t>
      </w:r>
      <w:r w:rsidR="00480873">
        <w:rPr>
          <w:rFonts w:eastAsia="Avenir" w:cs="Arial"/>
          <w:color w:val="000000"/>
          <w:szCs w:val="20"/>
        </w:rPr>
        <w:t xml:space="preserve">Objednatele </w:t>
      </w:r>
      <w:r w:rsidRPr="00A37E84">
        <w:rPr>
          <w:rFonts w:eastAsia="Avenir" w:cs="Arial"/>
          <w:color w:val="000000"/>
          <w:szCs w:val="20"/>
        </w:rPr>
        <w:t>poskytne</w:t>
      </w:r>
      <w:r w:rsidR="00480873">
        <w:rPr>
          <w:rFonts w:eastAsia="Avenir" w:cs="Arial"/>
          <w:color w:val="000000"/>
          <w:szCs w:val="20"/>
        </w:rPr>
        <w:t xml:space="preserve"> P</w:t>
      </w:r>
      <w:r w:rsidRPr="00A37E84">
        <w:rPr>
          <w:rFonts w:eastAsia="Avenir" w:cs="Arial"/>
          <w:color w:val="000000"/>
          <w:szCs w:val="20"/>
        </w:rPr>
        <w:t xml:space="preserve">oskytovatel </w:t>
      </w:r>
      <w:r w:rsidR="00480873">
        <w:rPr>
          <w:rFonts w:eastAsia="Avenir" w:cs="Arial"/>
          <w:color w:val="000000"/>
          <w:szCs w:val="20"/>
        </w:rPr>
        <w:t xml:space="preserve">bezúplatně </w:t>
      </w:r>
      <w:r w:rsidRPr="00A37E84">
        <w:rPr>
          <w:rFonts w:eastAsia="Avenir" w:cs="Arial"/>
          <w:color w:val="000000"/>
          <w:szCs w:val="20"/>
        </w:rPr>
        <w:t xml:space="preserve">přiměřenou součinnost při přechodu </w:t>
      </w:r>
      <w:r w:rsidR="00480873">
        <w:rPr>
          <w:rFonts w:eastAsia="Avenir" w:cs="Arial"/>
          <w:color w:val="000000"/>
          <w:szCs w:val="20"/>
        </w:rPr>
        <w:t xml:space="preserve">Objednatele </w:t>
      </w:r>
      <w:r w:rsidRPr="00A37E84">
        <w:rPr>
          <w:rFonts w:eastAsia="Avenir" w:cs="Arial"/>
          <w:color w:val="000000"/>
          <w:szCs w:val="20"/>
        </w:rPr>
        <w:t>na jiného dodavatele obdobné</w:t>
      </w:r>
      <w:r w:rsidR="00480873">
        <w:rPr>
          <w:rFonts w:eastAsia="Avenir" w:cs="Arial"/>
          <w:color w:val="000000"/>
          <w:szCs w:val="20"/>
        </w:rPr>
        <w:t xml:space="preserve">ho Software nebo </w:t>
      </w:r>
      <w:r w:rsidRPr="00A37E84">
        <w:rPr>
          <w:rFonts w:eastAsia="Avenir" w:cs="Arial"/>
          <w:color w:val="000000"/>
          <w:szCs w:val="20"/>
        </w:rPr>
        <w:t xml:space="preserve">služby za podmínek dohodnutých </w:t>
      </w:r>
      <w:r w:rsidR="00480873">
        <w:rPr>
          <w:rFonts w:eastAsia="Avenir" w:cs="Arial"/>
          <w:color w:val="000000"/>
          <w:szCs w:val="20"/>
        </w:rPr>
        <w:t xml:space="preserve">Smluvními </w:t>
      </w:r>
      <w:r w:rsidRPr="00A37E84">
        <w:rPr>
          <w:rFonts w:eastAsia="Avenir" w:cs="Arial"/>
          <w:color w:val="000000"/>
          <w:szCs w:val="20"/>
        </w:rPr>
        <w:t xml:space="preserve">stranami. </w:t>
      </w:r>
    </w:p>
    <w:p w14:paraId="66A6E757" w14:textId="7CC7B17F" w:rsidR="00A37E84" w:rsidRPr="00A37E84" w:rsidRDefault="00A37E84" w:rsidP="00480873">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Veškeré informace</w:t>
      </w:r>
      <w:r w:rsidR="00480873">
        <w:rPr>
          <w:rFonts w:eastAsia="Avenir" w:cs="Arial"/>
          <w:color w:val="000000"/>
          <w:szCs w:val="20"/>
        </w:rPr>
        <w:t>,</w:t>
      </w:r>
      <w:r w:rsidRPr="00A37E84">
        <w:rPr>
          <w:rFonts w:eastAsia="Avenir" w:cs="Arial"/>
          <w:color w:val="000000"/>
          <w:szCs w:val="20"/>
        </w:rPr>
        <w:t xml:space="preserve"> data </w:t>
      </w:r>
      <w:r w:rsidR="00480873">
        <w:rPr>
          <w:rFonts w:eastAsia="Avenir" w:cs="Arial"/>
          <w:color w:val="000000"/>
          <w:szCs w:val="20"/>
        </w:rPr>
        <w:t xml:space="preserve">a dokumenty </w:t>
      </w:r>
      <w:r w:rsidRPr="00A37E84">
        <w:rPr>
          <w:rFonts w:eastAsia="Avenir" w:cs="Arial"/>
          <w:color w:val="000000"/>
          <w:szCs w:val="20"/>
        </w:rPr>
        <w:t xml:space="preserve">vložené </w:t>
      </w:r>
      <w:r w:rsidR="00480873">
        <w:rPr>
          <w:rFonts w:eastAsia="Avenir" w:cs="Arial"/>
          <w:color w:val="000000"/>
          <w:szCs w:val="20"/>
        </w:rPr>
        <w:t xml:space="preserve">Objednatelem </w:t>
      </w:r>
      <w:r w:rsidRPr="00A37E84">
        <w:rPr>
          <w:rFonts w:eastAsia="Avenir" w:cs="Arial"/>
          <w:color w:val="000000"/>
          <w:szCs w:val="20"/>
        </w:rPr>
        <w:t xml:space="preserve">do </w:t>
      </w:r>
      <w:r w:rsidR="00480873">
        <w:rPr>
          <w:rFonts w:eastAsia="Avenir" w:cs="Arial"/>
          <w:color w:val="000000"/>
          <w:szCs w:val="20"/>
        </w:rPr>
        <w:t>S</w:t>
      </w:r>
      <w:r w:rsidRPr="00A37E84">
        <w:rPr>
          <w:rFonts w:eastAsia="Avenir" w:cs="Arial"/>
          <w:color w:val="000000"/>
          <w:szCs w:val="20"/>
        </w:rPr>
        <w:t>oftwar</w:t>
      </w:r>
      <w:r w:rsidR="00480873">
        <w:rPr>
          <w:rFonts w:eastAsia="Avenir" w:cs="Arial"/>
          <w:color w:val="000000"/>
          <w:szCs w:val="20"/>
        </w:rPr>
        <w:t>e</w:t>
      </w:r>
      <w:r w:rsidRPr="00A37E84">
        <w:rPr>
          <w:rFonts w:eastAsia="Avenir" w:cs="Arial"/>
          <w:color w:val="000000"/>
          <w:szCs w:val="20"/>
        </w:rPr>
        <w:t xml:space="preserve"> zůstávají ve výhradním vlastnictví </w:t>
      </w:r>
      <w:r w:rsidR="00480873">
        <w:rPr>
          <w:rFonts w:eastAsia="Avenir" w:cs="Arial"/>
          <w:color w:val="000000"/>
          <w:szCs w:val="20"/>
        </w:rPr>
        <w:t>Objednatele</w:t>
      </w:r>
      <w:r w:rsidRPr="00A37E84">
        <w:rPr>
          <w:rFonts w:eastAsia="Avenir" w:cs="Arial"/>
          <w:color w:val="000000"/>
          <w:szCs w:val="20"/>
        </w:rPr>
        <w:t xml:space="preserve">. Poskytovatel má po dobu trvání této </w:t>
      </w:r>
      <w:r w:rsidR="00480873">
        <w:rPr>
          <w:rFonts w:eastAsia="Avenir" w:cs="Arial"/>
          <w:color w:val="000000"/>
          <w:szCs w:val="20"/>
        </w:rPr>
        <w:t>S</w:t>
      </w:r>
      <w:r w:rsidRPr="00A37E84">
        <w:rPr>
          <w:rFonts w:eastAsia="Avenir" w:cs="Arial"/>
          <w:color w:val="000000"/>
          <w:szCs w:val="20"/>
        </w:rPr>
        <w:t>mlouvy právo tyto informace</w:t>
      </w:r>
      <w:r w:rsidR="00480873">
        <w:rPr>
          <w:rFonts w:eastAsia="Avenir" w:cs="Arial"/>
          <w:color w:val="000000"/>
          <w:szCs w:val="20"/>
        </w:rPr>
        <w:t>,</w:t>
      </w:r>
      <w:r w:rsidRPr="00A37E84">
        <w:rPr>
          <w:rFonts w:eastAsia="Avenir" w:cs="Arial"/>
          <w:color w:val="000000"/>
          <w:szCs w:val="20"/>
        </w:rPr>
        <w:t xml:space="preserve"> data </w:t>
      </w:r>
      <w:r w:rsidR="00480873">
        <w:rPr>
          <w:rFonts w:eastAsia="Avenir" w:cs="Arial"/>
          <w:color w:val="000000"/>
          <w:szCs w:val="20"/>
        </w:rPr>
        <w:t>a</w:t>
      </w:r>
      <w:r w:rsidR="00D00059">
        <w:rPr>
          <w:rFonts w:eastAsia="Avenir" w:cs="Arial"/>
          <w:color w:val="000000"/>
          <w:szCs w:val="20"/>
        </w:rPr>
        <w:t> </w:t>
      </w:r>
      <w:r w:rsidR="00480873">
        <w:rPr>
          <w:rFonts w:eastAsia="Avenir" w:cs="Arial"/>
          <w:color w:val="000000"/>
          <w:szCs w:val="20"/>
        </w:rPr>
        <w:t xml:space="preserve">dokumenty </w:t>
      </w:r>
      <w:r w:rsidRPr="00A37E84">
        <w:rPr>
          <w:rFonts w:eastAsia="Avenir" w:cs="Arial"/>
          <w:color w:val="000000"/>
          <w:szCs w:val="20"/>
        </w:rPr>
        <w:t xml:space="preserve">užívat pouze v rozsahu nezbytném pro řádné poskytování </w:t>
      </w:r>
      <w:r w:rsidR="00EB1A5A">
        <w:rPr>
          <w:rFonts w:eastAsia="Avenir" w:cs="Arial"/>
          <w:color w:val="000000"/>
          <w:szCs w:val="20"/>
        </w:rPr>
        <w:t xml:space="preserve">Software </w:t>
      </w:r>
      <w:r w:rsidRPr="00A37E84">
        <w:rPr>
          <w:rFonts w:eastAsia="Avenir" w:cs="Arial"/>
          <w:color w:val="000000"/>
          <w:szCs w:val="20"/>
        </w:rPr>
        <w:t xml:space="preserve">a plnění svých povinností dle </w:t>
      </w:r>
      <w:r w:rsidR="00EB1A5A">
        <w:rPr>
          <w:rFonts w:eastAsia="Avenir" w:cs="Arial"/>
          <w:color w:val="000000"/>
          <w:szCs w:val="20"/>
        </w:rPr>
        <w:t>S</w:t>
      </w:r>
      <w:r w:rsidRPr="00A37E84">
        <w:rPr>
          <w:rFonts w:eastAsia="Avenir" w:cs="Arial"/>
          <w:color w:val="000000"/>
          <w:szCs w:val="20"/>
        </w:rPr>
        <w:t>mlouvy. Poskytovatel nesmí tyto informace</w:t>
      </w:r>
      <w:r w:rsidR="00EB1A5A">
        <w:rPr>
          <w:rFonts w:eastAsia="Avenir" w:cs="Arial"/>
          <w:color w:val="000000"/>
          <w:szCs w:val="20"/>
        </w:rPr>
        <w:t>,</w:t>
      </w:r>
      <w:r w:rsidRPr="00A37E84">
        <w:rPr>
          <w:rFonts w:eastAsia="Avenir" w:cs="Arial"/>
          <w:color w:val="000000"/>
          <w:szCs w:val="20"/>
        </w:rPr>
        <w:t xml:space="preserve"> data</w:t>
      </w:r>
      <w:r w:rsidR="00EB1A5A">
        <w:rPr>
          <w:rFonts w:eastAsia="Avenir" w:cs="Arial"/>
          <w:color w:val="000000"/>
          <w:szCs w:val="20"/>
        </w:rPr>
        <w:t xml:space="preserve"> a dokumenty</w:t>
      </w:r>
      <w:r w:rsidRPr="00A37E84">
        <w:rPr>
          <w:rFonts w:eastAsia="Avenir" w:cs="Arial"/>
          <w:color w:val="000000"/>
          <w:szCs w:val="20"/>
        </w:rPr>
        <w:t xml:space="preserve"> využít k žádnému jinému účelu, zejména je bez předchozího písemného souhlasu </w:t>
      </w:r>
      <w:r w:rsidR="00EB1A5A">
        <w:rPr>
          <w:rFonts w:eastAsia="Avenir" w:cs="Arial"/>
          <w:color w:val="000000"/>
          <w:szCs w:val="20"/>
        </w:rPr>
        <w:t xml:space="preserve">Objednatele </w:t>
      </w:r>
      <w:r w:rsidRPr="00A37E84">
        <w:rPr>
          <w:rFonts w:eastAsia="Avenir" w:cs="Arial"/>
          <w:color w:val="000000"/>
          <w:szCs w:val="20"/>
        </w:rPr>
        <w:t>nesmí zpřístupnit či</w:t>
      </w:r>
      <w:r w:rsidR="00D00059">
        <w:rPr>
          <w:rFonts w:eastAsia="Avenir" w:cs="Arial"/>
          <w:color w:val="000000"/>
          <w:szCs w:val="20"/>
        </w:rPr>
        <w:t> </w:t>
      </w:r>
      <w:r w:rsidRPr="00A37E84">
        <w:rPr>
          <w:rFonts w:eastAsia="Avenir" w:cs="Arial"/>
          <w:color w:val="000000"/>
          <w:szCs w:val="20"/>
        </w:rPr>
        <w:t xml:space="preserve">poskytnout třetí osobě, ani je použít pro potřebu </w:t>
      </w:r>
      <w:r w:rsidR="00EB1A5A" w:rsidRPr="00A37E84">
        <w:rPr>
          <w:rFonts w:eastAsia="Avenir" w:cs="Arial"/>
          <w:color w:val="000000"/>
          <w:szCs w:val="20"/>
        </w:rPr>
        <w:t xml:space="preserve">vlastní </w:t>
      </w:r>
      <w:r w:rsidR="00EB1A5A">
        <w:rPr>
          <w:rFonts w:eastAsia="Avenir" w:cs="Arial"/>
          <w:color w:val="000000"/>
          <w:szCs w:val="20"/>
        </w:rPr>
        <w:t xml:space="preserve">nebo pro potřebu třetích stran </w:t>
      </w:r>
      <w:r w:rsidRPr="00A37E84">
        <w:rPr>
          <w:rFonts w:eastAsia="Avenir" w:cs="Arial"/>
          <w:color w:val="000000"/>
          <w:szCs w:val="20"/>
        </w:rPr>
        <w:t>(např.</w:t>
      </w:r>
      <w:r w:rsidR="00D00059">
        <w:rPr>
          <w:rFonts w:eastAsia="Avenir" w:cs="Arial"/>
          <w:color w:val="000000"/>
          <w:szCs w:val="20"/>
        </w:rPr>
        <w:t> p</w:t>
      </w:r>
      <w:r w:rsidRPr="00A37E84">
        <w:rPr>
          <w:rFonts w:eastAsia="Avenir" w:cs="Arial"/>
          <w:color w:val="000000"/>
          <w:szCs w:val="20"/>
        </w:rPr>
        <w:t>ro</w:t>
      </w:r>
      <w:r w:rsidR="00D00059">
        <w:rPr>
          <w:rFonts w:eastAsia="Avenir" w:cs="Arial"/>
          <w:color w:val="000000"/>
          <w:szCs w:val="20"/>
        </w:rPr>
        <w:t> </w:t>
      </w:r>
      <w:r w:rsidRPr="00A37E84">
        <w:rPr>
          <w:rFonts w:eastAsia="Avenir" w:cs="Arial"/>
          <w:color w:val="000000"/>
          <w:szCs w:val="20"/>
        </w:rPr>
        <w:t>trénování vlastních algoritmů umělé inteligence). Poskytovatel je zejména povinen:</w:t>
      </w:r>
    </w:p>
    <w:p w14:paraId="2C05F0EA" w14:textId="4FCF6BCD" w:rsidR="00A37E84" w:rsidRPr="00A37E84" w:rsidRDefault="00A37E84" w:rsidP="00031D67">
      <w:pPr>
        <w:numPr>
          <w:ilvl w:val="0"/>
          <w:numId w:val="25"/>
        </w:numPr>
        <w:spacing w:before="60" w:after="60"/>
        <w:ind w:left="1434" w:hanging="357"/>
        <w:rPr>
          <w:lang w:val="cs-CZ"/>
        </w:rPr>
      </w:pPr>
      <w:r w:rsidRPr="00A37E84">
        <w:rPr>
          <w:lang w:val="cs-CZ"/>
        </w:rPr>
        <w:t xml:space="preserve">zavést bezpečnostní opatření k zajištění, aby k </w:t>
      </w:r>
      <w:r w:rsidR="00474391">
        <w:rPr>
          <w:lang w:val="cs-CZ"/>
        </w:rPr>
        <w:t>Datům Objednatele</w:t>
      </w:r>
      <w:r w:rsidR="00474391" w:rsidRPr="00A37E84">
        <w:rPr>
          <w:lang w:val="cs-CZ"/>
        </w:rPr>
        <w:t xml:space="preserve"> </w:t>
      </w:r>
      <w:r w:rsidRPr="00A37E84">
        <w:rPr>
          <w:lang w:val="cs-CZ"/>
        </w:rPr>
        <w:t xml:space="preserve">měly přístup pouze osoby pověřené plněním této </w:t>
      </w:r>
      <w:r w:rsidR="00EB1A5A">
        <w:rPr>
          <w:lang w:val="cs-CZ"/>
        </w:rPr>
        <w:t>S</w:t>
      </w:r>
      <w:r w:rsidRPr="00A37E84">
        <w:rPr>
          <w:lang w:val="cs-CZ"/>
        </w:rPr>
        <w:t>mlouvy, zejména je povinen zajistit, že informace</w:t>
      </w:r>
      <w:r w:rsidR="00EB1A5A">
        <w:rPr>
          <w:lang w:val="cs-CZ"/>
        </w:rPr>
        <w:t>,</w:t>
      </w:r>
      <w:r w:rsidRPr="00A37E84">
        <w:rPr>
          <w:lang w:val="cs-CZ"/>
        </w:rPr>
        <w:t xml:space="preserve"> data </w:t>
      </w:r>
      <w:r w:rsidR="00EB1A5A">
        <w:rPr>
          <w:lang w:val="cs-CZ"/>
        </w:rPr>
        <w:t>a</w:t>
      </w:r>
      <w:r w:rsidR="00D00059">
        <w:rPr>
          <w:lang w:val="cs-CZ"/>
        </w:rPr>
        <w:t> </w:t>
      </w:r>
      <w:r w:rsidR="00EB1A5A">
        <w:rPr>
          <w:lang w:val="cs-CZ"/>
        </w:rPr>
        <w:t xml:space="preserve">dokumenty </w:t>
      </w:r>
      <w:r w:rsidRPr="00A37E84">
        <w:rPr>
          <w:lang w:val="cs-CZ"/>
        </w:rPr>
        <w:t>v elektronické podobě budou uchováv</w:t>
      </w:r>
      <w:r w:rsidR="00EB1A5A">
        <w:rPr>
          <w:lang w:val="cs-CZ"/>
        </w:rPr>
        <w:t>á</w:t>
      </w:r>
      <w:r w:rsidRPr="00A37E84">
        <w:rPr>
          <w:lang w:val="cs-CZ"/>
        </w:rPr>
        <w:t xml:space="preserve">ny </w:t>
      </w:r>
      <w:r w:rsidR="00EB1A5A">
        <w:rPr>
          <w:lang w:val="cs-CZ"/>
        </w:rPr>
        <w:t xml:space="preserve">pouze </w:t>
      </w:r>
      <w:r w:rsidRPr="00A37E84">
        <w:rPr>
          <w:lang w:val="cs-CZ"/>
        </w:rPr>
        <w:t xml:space="preserve">na zabezpečených serverech nebo na nosičích dat, ke kterým budou mít přístup pouze pověření zaměstnanci </w:t>
      </w:r>
      <w:r w:rsidR="00EB1A5A">
        <w:rPr>
          <w:lang w:val="cs-CZ"/>
        </w:rPr>
        <w:t xml:space="preserve">Poskytovatele a/nebo jeho schválených poddodavatelů </w:t>
      </w:r>
      <w:r w:rsidRPr="00A37E84">
        <w:rPr>
          <w:lang w:val="cs-CZ"/>
        </w:rPr>
        <w:t>na základě přístupových kódů či</w:t>
      </w:r>
      <w:r w:rsidR="00D00059">
        <w:rPr>
          <w:lang w:val="cs-CZ"/>
        </w:rPr>
        <w:t> </w:t>
      </w:r>
      <w:r w:rsidRPr="00A37E84">
        <w:rPr>
          <w:lang w:val="cs-CZ"/>
        </w:rPr>
        <w:t xml:space="preserve">hesel a </w:t>
      </w:r>
    </w:p>
    <w:p w14:paraId="7AF80198" w14:textId="64BAE8F2" w:rsidR="00A37E84" w:rsidRPr="00A37E84" w:rsidRDefault="00A37E84" w:rsidP="00031D67">
      <w:pPr>
        <w:numPr>
          <w:ilvl w:val="0"/>
          <w:numId w:val="25"/>
        </w:numPr>
        <w:spacing w:before="60" w:after="60"/>
        <w:ind w:left="1434" w:hanging="357"/>
        <w:rPr>
          <w:lang w:val="cs-CZ"/>
        </w:rPr>
      </w:pPr>
      <w:r w:rsidRPr="00A37E84">
        <w:rPr>
          <w:lang w:val="cs-CZ"/>
        </w:rPr>
        <w:t xml:space="preserve">zachovávat mlčenlivost a chránit důvěrnost </w:t>
      </w:r>
      <w:r w:rsidR="00474391">
        <w:rPr>
          <w:lang w:val="cs-CZ"/>
        </w:rPr>
        <w:t>Dat Objednatele</w:t>
      </w:r>
      <w:r w:rsidRPr="00A37E84">
        <w:rPr>
          <w:lang w:val="cs-CZ"/>
        </w:rPr>
        <w:t xml:space="preserve">, zejména nepoužít </w:t>
      </w:r>
      <w:r w:rsidR="00474391">
        <w:rPr>
          <w:lang w:val="cs-CZ"/>
        </w:rPr>
        <w:t>Data Objednatele</w:t>
      </w:r>
      <w:r w:rsidRPr="00A37E84">
        <w:rPr>
          <w:lang w:val="cs-CZ"/>
        </w:rPr>
        <w:t xml:space="preserve"> pro jiné účely než ve </w:t>
      </w:r>
      <w:r w:rsidR="00EB1A5A">
        <w:rPr>
          <w:lang w:val="cs-CZ"/>
        </w:rPr>
        <w:t>S</w:t>
      </w:r>
      <w:r w:rsidRPr="00A37E84">
        <w:rPr>
          <w:lang w:val="cs-CZ"/>
        </w:rPr>
        <w:t xml:space="preserve">mlouvě uvedené a bez předchozího písemného souhlasu </w:t>
      </w:r>
      <w:r w:rsidR="00EB1A5A">
        <w:rPr>
          <w:lang w:val="cs-CZ"/>
        </w:rPr>
        <w:t xml:space="preserve">Objednatele </w:t>
      </w:r>
      <w:r w:rsidRPr="00A37E84">
        <w:rPr>
          <w:lang w:val="cs-CZ"/>
        </w:rPr>
        <w:t>nezpřístupnit informace</w:t>
      </w:r>
      <w:r w:rsidR="00EB1A5A">
        <w:rPr>
          <w:lang w:val="cs-CZ"/>
        </w:rPr>
        <w:t>,</w:t>
      </w:r>
      <w:r w:rsidRPr="00A37E84">
        <w:rPr>
          <w:lang w:val="cs-CZ"/>
        </w:rPr>
        <w:t xml:space="preserve"> data </w:t>
      </w:r>
      <w:r w:rsidR="00EB1A5A">
        <w:rPr>
          <w:lang w:val="cs-CZ"/>
        </w:rPr>
        <w:t xml:space="preserve">a dokumenty </w:t>
      </w:r>
      <w:r w:rsidRPr="00A37E84">
        <w:rPr>
          <w:lang w:val="cs-CZ"/>
        </w:rPr>
        <w:t>třetím osobám</w:t>
      </w:r>
    </w:p>
    <w:p w14:paraId="17621417" w14:textId="154A1B05" w:rsidR="00A37E84" w:rsidRPr="00A37E84" w:rsidRDefault="00A37E84" w:rsidP="00031D67">
      <w:pPr>
        <w:numPr>
          <w:ilvl w:val="0"/>
          <w:numId w:val="25"/>
        </w:numPr>
        <w:spacing w:before="60" w:after="60"/>
        <w:ind w:left="1434" w:hanging="357"/>
        <w:rPr>
          <w:lang w:val="cs-CZ"/>
        </w:rPr>
      </w:pPr>
      <w:r w:rsidRPr="00A37E84">
        <w:rPr>
          <w:lang w:val="cs-CZ"/>
        </w:rPr>
        <w:t xml:space="preserve">zajistit, aby jakákoliv </w:t>
      </w:r>
      <w:r w:rsidR="00EB1A5A">
        <w:rPr>
          <w:lang w:val="cs-CZ"/>
        </w:rPr>
        <w:t xml:space="preserve">právnická a/nebo </w:t>
      </w:r>
      <w:r w:rsidRPr="00A37E84">
        <w:rPr>
          <w:lang w:val="cs-CZ"/>
        </w:rPr>
        <w:t xml:space="preserve">fyzická osoba, která jedná z pověření </w:t>
      </w:r>
      <w:r w:rsidR="00EB1A5A">
        <w:rPr>
          <w:lang w:val="cs-CZ"/>
        </w:rPr>
        <w:t>P</w:t>
      </w:r>
      <w:r w:rsidRPr="00A37E84">
        <w:rPr>
          <w:lang w:val="cs-CZ"/>
        </w:rPr>
        <w:t xml:space="preserve">oskytovatele </w:t>
      </w:r>
      <w:r w:rsidR="00EB1A5A">
        <w:rPr>
          <w:lang w:val="cs-CZ"/>
        </w:rPr>
        <w:t xml:space="preserve">a </w:t>
      </w:r>
      <w:r w:rsidRPr="00A37E84">
        <w:rPr>
          <w:lang w:val="cs-CZ"/>
        </w:rPr>
        <w:t>má přístup k</w:t>
      </w:r>
      <w:r w:rsidR="00EB1A5A">
        <w:rPr>
          <w:lang w:val="cs-CZ"/>
        </w:rPr>
        <w:t> </w:t>
      </w:r>
      <w:r w:rsidR="00474391">
        <w:rPr>
          <w:lang w:val="cs-CZ"/>
        </w:rPr>
        <w:t>Datům Objednatele</w:t>
      </w:r>
      <w:r w:rsidRPr="00A37E84">
        <w:rPr>
          <w:lang w:val="cs-CZ"/>
        </w:rPr>
        <w:t>, byl</w:t>
      </w:r>
      <w:r w:rsidR="00EB1A5A">
        <w:rPr>
          <w:lang w:val="cs-CZ"/>
        </w:rPr>
        <w:t>a</w:t>
      </w:r>
      <w:r w:rsidRPr="00A37E84">
        <w:rPr>
          <w:lang w:val="cs-CZ"/>
        </w:rPr>
        <w:t xml:space="preserve"> vázán povinností mlčenlivosti, </w:t>
      </w:r>
      <w:r w:rsidR="00EB1A5A">
        <w:rPr>
          <w:lang w:val="cs-CZ"/>
        </w:rPr>
        <w:t xml:space="preserve">byla </w:t>
      </w:r>
      <w:r w:rsidRPr="00A37E84">
        <w:rPr>
          <w:lang w:val="cs-CZ"/>
        </w:rPr>
        <w:t>poučen</w:t>
      </w:r>
      <w:r w:rsidR="00EB1A5A">
        <w:rPr>
          <w:lang w:val="cs-CZ"/>
        </w:rPr>
        <w:t>a</w:t>
      </w:r>
      <w:r w:rsidRPr="00A37E84">
        <w:rPr>
          <w:lang w:val="cs-CZ"/>
        </w:rPr>
        <w:t xml:space="preserve"> o</w:t>
      </w:r>
      <w:r w:rsidR="00D00059">
        <w:rPr>
          <w:lang w:val="cs-CZ"/>
        </w:rPr>
        <w:t> </w:t>
      </w:r>
      <w:r w:rsidRPr="00A37E84">
        <w:rPr>
          <w:lang w:val="cs-CZ"/>
        </w:rPr>
        <w:t xml:space="preserve">povinnostech </w:t>
      </w:r>
      <w:r w:rsidR="00EB1A5A">
        <w:rPr>
          <w:lang w:val="cs-CZ"/>
        </w:rPr>
        <w:t>P</w:t>
      </w:r>
      <w:r w:rsidRPr="00A37E84">
        <w:rPr>
          <w:lang w:val="cs-CZ"/>
        </w:rPr>
        <w:t xml:space="preserve">oskytovatele dle </w:t>
      </w:r>
      <w:r w:rsidR="00EB1A5A">
        <w:rPr>
          <w:lang w:val="cs-CZ"/>
        </w:rPr>
        <w:t xml:space="preserve">této Smlouvy </w:t>
      </w:r>
      <w:r w:rsidRPr="00A37E84">
        <w:rPr>
          <w:lang w:val="cs-CZ"/>
        </w:rPr>
        <w:t xml:space="preserve">a </w:t>
      </w:r>
      <w:r w:rsidR="00EB1A5A">
        <w:rPr>
          <w:lang w:val="cs-CZ"/>
        </w:rPr>
        <w:t xml:space="preserve">byla </w:t>
      </w:r>
      <w:r w:rsidRPr="00A37E84">
        <w:rPr>
          <w:lang w:val="cs-CZ"/>
        </w:rPr>
        <w:t>řádně proškolen</w:t>
      </w:r>
      <w:r w:rsidR="00EB1A5A">
        <w:rPr>
          <w:lang w:val="cs-CZ"/>
        </w:rPr>
        <w:t>a</w:t>
      </w:r>
      <w:r w:rsidRPr="00A37E84">
        <w:rPr>
          <w:lang w:val="cs-CZ"/>
        </w:rPr>
        <w:t xml:space="preserve"> v ochraně důvěrných informací.</w:t>
      </w:r>
    </w:p>
    <w:p w14:paraId="28A9712D" w14:textId="37CB6412" w:rsidR="00A37E84" w:rsidRPr="00A37E84" w:rsidRDefault="00A37E84" w:rsidP="00EB1A5A">
      <w:pPr>
        <w:pBdr>
          <w:top w:val="nil"/>
          <w:left w:val="nil"/>
          <w:bottom w:val="nil"/>
          <w:right w:val="nil"/>
          <w:between w:val="nil"/>
        </w:pBdr>
        <w:ind w:left="680"/>
        <w:rPr>
          <w:rFonts w:eastAsia="Avenir" w:cs="Arial"/>
          <w:color w:val="000000"/>
          <w:szCs w:val="20"/>
        </w:rPr>
      </w:pPr>
      <w:r w:rsidRPr="00A37E84">
        <w:rPr>
          <w:rFonts w:eastAsia="Avenir" w:cs="Arial"/>
          <w:color w:val="000000"/>
          <w:szCs w:val="20"/>
        </w:rPr>
        <w:t xml:space="preserve">Po ukončení </w:t>
      </w:r>
      <w:r w:rsidR="00BA7E8B">
        <w:rPr>
          <w:rFonts w:eastAsia="Avenir" w:cs="Arial"/>
          <w:color w:val="000000"/>
          <w:szCs w:val="20"/>
        </w:rPr>
        <w:t>Sm</w:t>
      </w:r>
      <w:r w:rsidRPr="00A37E84">
        <w:rPr>
          <w:rFonts w:eastAsia="Avenir" w:cs="Arial"/>
          <w:color w:val="000000"/>
          <w:szCs w:val="20"/>
        </w:rPr>
        <w:t xml:space="preserve">louvy naloží </w:t>
      </w:r>
      <w:r w:rsidR="00BA7E8B">
        <w:rPr>
          <w:rFonts w:eastAsia="Avenir" w:cs="Arial"/>
          <w:color w:val="000000"/>
          <w:szCs w:val="20"/>
        </w:rPr>
        <w:t>P</w:t>
      </w:r>
      <w:r w:rsidRPr="00A37E84">
        <w:rPr>
          <w:rFonts w:eastAsia="Avenir" w:cs="Arial"/>
          <w:color w:val="000000"/>
          <w:szCs w:val="20"/>
        </w:rPr>
        <w:t>oskytovatel s těmito informacemi</w:t>
      </w:r>
      <w:r w:rsidR="00BA7E8B">
        <w:rPr>
          <w:rFonts w:eastAsia="Avenir" w:cs="Arial"/>
          <w:color w:val="000000"/>
          <w:szCs w:val="20"/>
        </w:rPr>
        <w:t>,</w:t>
      </w:r>
      <w:r w:rsidRPr="00A37E84">
        <w:rPr>
          <w:rFonts w:eastAsia="Avenir" w:cs="Arial"/>
          <w:color w:val="000000"/>
          <w:szCs w:val="20"/>
        </w:rPr>
        <w:t xml:space="preserve"> daty </w:t>
      </w:r>
      <w:r w:rsidR="00BA7E8B">
        <w:rPr>
          <w:rFonts w:eastAsia="Avenir" w:cs="Arial"/>
          <w:color w:val="000000"/>
          <w:szCs w:val="20"/>
        </w:rPr>
        <w:t xml:space="preserve">a dokumenty </w:t>
      </w:r>
      <w:r w:rsidRPr="00A37E84">
        <w:rPr>
          <w:rFonts w:eastAsia="Avenir" w:cs="Arial"/>
          <w:color w:val="000000"/>
          <w:szCs w:val="20"/>
        </w:rPr>
        <w:t xml:space="preserve">způsobem stanoveným </w:t>
      </w:r>
      <w:r w:rsidR="00BA7E8B">
        <w:rPr>
          <w:rFonts w:eastAsia="Avenir" w:cs="Arial"/>
          <w:color w:val="000000"/>
          <w:szCs w:val="20"/>
        </w:rPr>
        <w:t>touto Smlouvou.</w:t>
      </w:r>
    </w:p>
    <w:p w14:paraId="6DAFCBFB" w14:textId="7F143576" w:rsidR="00BA7E8B" w:rsidRDefault="00A37E84" w:rsidP="00A37E84">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prohlašuje, že je oprávněn k poskytování </w:t>
      </w:r>
      <w:r w:rsidR="00BA7E8B">
        <w:rPr>
          <w:rFonts w:eastAsia="Avenir" w:cs="Arial"/>
          <w:color w:val="000000"/>
          <w:szCs w:val="20"/>
        </w:rPr>
        <w:t xml:space="preserve">Software </w:t>
      </w:r>
      <w:r w:rsidRPr="00A37E84">
        <w:rPr>
          <w:rFonts w:eastAsia="Avenir" w:cs="Arial"/>
          <w:color w:val="000000"/>
          <w:szCs w:val="20"/>
        </w:rPr>
        <w:t>a že má k</w:t>
      </w:r>
      <w:r w:rsidR="00BA7E8B">
        <w:rPr>
          <w:rFonts w:eastAsia="Avenir" w:cs="Arial"/>
          <w:color w:val="000000"/>
          <w:szCs w:val="20"/>
        </w:rPr>
        <w:t> S</w:t>
      </w:r>
      <w:r w:rsidRPr="00A37E84">
        <w:rPr>
          <w:rFonts w:eastAsia="Avenir" w:cs="Arial"/>
          <w:color w:val="000000"/>
          <w:szCs w:val="20"/>
        </w:rPr>
        <w:t>oftwar</w:t>
      </w:r>
      <w:r w:rsidR="00BA7E8B">
        <w:rPr>
          <w:rFonts w:eastAsia="Avenir" w:cs="Arial"/>
          <w:color w:val="000000"/>
          <w:szCs w:val="20"/>
        </w:rPr>
        <w:t xml:space="preserve">e </w:t>
      </w:r>
      <w:r w:rsidRPr="00A37E84">
        <w:rPr>
          <w:rFonts w:eastAsia="Avenir" w:cs="Arial"/>
          <w:color w:val="000000"/>
          <w:szCs w:val="20"/>
        </w:rPr>
        <w:t xml:space="preserve">veškerá práva a současně, že výkonem práv a povinností podle této </w:t>
      </w:r>
      <w:r w:rsidR="00BA7E8B">
        <w:rPr>
          <w:rFonts w:eastAsia="Avenir" w:cs="Arial"/>
          <w:color w:val="000000"/>
          <w:szCs w:val="20"/>
        </w:rPr>
        <w:t>S</w:t>
      </w:r>
      <w:r w:rsidRPr="00A37E84">
        <w:rPr>
          <w:rFonts w:eastAsia="Avenir" w:cs="Arial"/>
          <w:color w:val="000000"/>
          <w:szCs w:val="20"/>
        </w:rPr>
        <w:t xml:space="preserve">mlouvy nedojde k porušení práv duševního vlastnictví žádné třetí osoby. Na základě této </w:t>
      </w:r>
      <w:r w:rsidR="00BA7E8B">
        <w:rPr>
          <w:rFonts w:eastAsia="Avenir" w:cs="Arial"/>
          <w:color w:val="000000"/>
          <w:szCs w:val="20"/>
        </w:rPr>
        <w:t>S</w:t>
      </w:r>
      <w:r w:rsidRPr="00A37E84">
        <w:rPr>
          <w:rFonts w:eastAsia="Avenir" w:cs="Arial"/>
          <w:color w:val="000000"/>
          <w:szCs w:val="20"/>
        </w:rPr>
        <w:t xml:space="preserve">mlouvy poskytuje </w:t>
      </w:r>
      <w:r w:rsidR="00BA7E8B">
        <w:rPr>
          <w:rFonts w:eastAsia="Avenir" w:cs="Arial"/>
          <w:color w:val="000000"/>
          <w:szCs w:val="20"/>
        </w:rPr>
        <w:t>P</w:t>
      </w:r>
      <w:r w:rsidRPr="00A37E84">
        <w:rPr>
          <w:rFonts w:eastAsia="Avenir" w:cs="Arial"/>
          <w:color w:val="000000"/>
          <w:szCs w:val="20"/>
        </w:rPr>
        <w:t xml:space="preserve">oskytovatel </w:t>
      </w:r>
      <w:r w:rsidR="00BA7E8B">
        <w:rPr>
          <w:rFonts w:eastAsia="Avenir" w:cs="Arial"/>
          <w:color w:val="000000"/>
          <w:szCs w:val="20"/>
        </w:rPr>
        <w:t xml:space="preserve">Objednateli </w:t>
      </w:r>
      <w:r w:rsidRPr="00A37E84">
        <w:rPr>
          <w:rFonts w:eastAsia="Avenir" w:cs="Arial"/>
          <w:color w:val="000000"/>
          <w:szCs w:val="20"/>
        </w:rPr>
        <w:t>právo k</w:t>
      </w:r>
      <w:r w:rsidR="00D00059">
        <w:rPr>
          <w:rFonts w:eastAsia="Avenir" w:cs="Arial"/>
          <w:color w:val="000000"/>
          <w:szCs w:val="20"/>
        </w:rPr>
        <w:t> </w:t>
      </w:r>
      <w:r w:rsidRPr="00A37E84">
        <w:rPr>
          <w:rFonts w:eastAsia="Avenir" w:cs="Arial"/>
          <w:color w:val="000000"/>
          <w:szCs w:val="20"/>
        </w:rPr>
        <w:t xml:space="preserve">užívání </w:t>
      </w:r>
      <w:r w:rsidR="00BA7E8B">
        <w:rPr>
          <w:rFonts w:eastAsia="Avenir" w:cs="Arial"/>
          <w:color w:val="000000"/>
          <w:szCs w:val="20"/>
        </w:rPr>
        <w:t>S</w:t>
      </w:r>
      <w:r w:rsidRPr="00A37E84">
        <w:rPr>
          <w:rFonts w:eastAsia="Avenir" w:cs="Arial"/>
          <w:color w:val="000000"/>
          <w:szCs w:val="20"/>
        </w:rPr>
        <w:t>oftwar</w:t>
      </w:r>
      <w:r w:rsidR="00BA7E8B">
        <w:rPr>
          <w:rFonts w:eastAsia="Avenir" w:cs="Arial"/>
          <w:color w:val="000000"/>
          <w:szCs w:val="20"/>
        </w:rPr>
        <w:t>e</w:t>
      </w:r>
      <w:r w:rsidRPr="00A37E84">
        <w:rPr>
          <w:rFonts w:eastAsia="Avenir" w:cs="Arial"/>
          <w:color w:val="000000"/>
          <w:szCs w:val="20"/>
        </w:rPr>
        <w:t xml:space="preserve"> ve sjednaném rozsahu, a to po dobu trvání této </w:t>
      </w:r>
      <w:r w:rsidR="00BA7E8B">
        <w:rPr>
          <w:rFonts w:eastAsia="Avenir" w:cs="Arial"/>
          <w:color w:val="000000"/>
          <w:szCs w:val="20"/>
        </w:rPr>
        <w:t>S</w:t>
      </w:r>
      <w:r w:rsidRPr="00A37E84">
        <w:rPr>
          <w:rFonts w:eastAsia="Avenir" w:cs="Arial"/>
          <w:color w:val="000000"/>
          <w:szCs w:val="20"/>
        </w:rPr>
        <w:t xml:space="preserve">mlouvy. Poskytovatel má veškerá práva k programovému kódu a paměti </w:t>
      </w:r>
      <w:r w:rsidR="00BA7E8B">
        <w:rPr>
          <w:rFonts w:eastAsia="Avenir" w:cs="Arial"/>
          <w:color w:val="000000"/>
          <w:szCs w:val="20"/>
        </w:rPr>
        <w:t>S</w:t>
      </w:r>
      <w:r w:rsidRPr="00A37E84">
        <w:rPr>
          <w:rFonts w:eastAsia="Avenir" w:cs="Arial"/>
          <w:color w:val="000000"/>
          <w:szCs w:val="20"/>
        </w:rPr>
        <w:t>oftwar</w:t>
      </w:r>
      <w:r w:rsidR="00BA7E8B">
        <w:rPr>
          <w:rFonts w:eastAsia="Avenir" w:cs="Arial"/>
          <w:color w:val="000000"/>
          <w:szCs w:val="20"/>
        </w:rPr>
        <w:t>e</w:t>
      </w:r>
      <w:r w:rsidRPr="00A37E84">
        <w:rPr>
          <w:rFonts w:eastAsia="Avenir" w:cs="Arial"/>
          <w:color w:val="000000"/>
          <w:szCs w:val="20"/>
        </w:rPr>
        <w:t xml:space="preserve">, která zahrnuje zejména architekturu </w:t>
      </w:r>
      <w:r w:rsidR="00BA7E8B">
        <w:rPr>
          <w:rFonts w:eastAsia="Avenir" w:cs="Arial"/>
          <w:color w:val="000000"/>
          <w:szCs w:val="20"/>
        </w:rPr>
        <w:t>S</w:t>
      </w:r>
      <w:r w:rsidRPr="00A37E84">
        <w:rPr>
          <w:rFonts w:eastAsia="Avenir" w:cs="Arial"/>
          <w:color w:val="000000"/>
          <w:szCs w:val="20"/>
        </w:rPr>
        <w:t>oftwar</w:t>
      </w:r>
      <w:r w:rsidR="00BA7E8B">
        <w:rPr>
          <w:rFonts w:eastAsia="Avenir" w:cs="Arial"/>
          <w:color w:val="000000"/>
          <w:szCs w:val="20"/>
        </w:rPr>
        <w:t>e</w:t>
      </w:r>
      <w:r w:rsidRPr="00A37E84">
        <w:rPr>
          <w:rFonts w:eastAsia="Avenir" w:cs="Arial"/>
          <w:color w:val="000000"/>
          <w:szCs w:val="20"/>
        </w:rPr>
        <w:t>, algoritmus, know-how metodiky automatizace a jednotlivých procesů.</w:t>
      </w:r>
    </w:p>
    <w:p w14:paraId="2BDA6F66" w14:textId="15DABF2B" w:rsidR="00A37E84" w:rsidRPr="00A37E84" w:rsidRDefault="00A37E84" w:rsidP="00BA7E8B">
      <w:pPr>
        <w:pBdr>
          <w:top w:val="nil"/>
          <w:left w:val="nil"/>
          <w:bottom w:val="nil"/>
          <w:right w:val="nil"/>
          <w:between w:val="nil"/>
        </w:pBdr>
        <w:ind w:left="680"/>
        <w:rPr>
          <w:rFonts w:eastAsia="Avenir" w:cs="Arial"/>
          <w:color w:val="000000"/>
          <w:szCs w:val="20"/>
        </w:rPr>
      </w:pPr>
      <w:r w:rsidRPr="00A37E84">
        <w:rPr>
          <w:lang w:val="cs-CZ"/>
        </w:rPr>
        <w:t>Poskytovatel se zavazuje zajistit, že jakékoliv užití případných komponent třetích stran v rámci poskytované</w:t>
      </w:r>
      <w:r w:rsidR="00BA7E8B">
        <w:rPr>
          <w:lang w:val="cs-CZ"/>
        </w:rPr>
        <w:t>ho Software</w:t>
      </w:r>
      <w:r w:rsidRPr="00A37E84">
        <w:rPr>
          <w:lang w:val="cs-CZ"/>
        </w:rPr>
        <w:t xml:space="preserve"> bude vždy v souladu s licenčními podmínkami </w:t>
      </w:r>
      <w:r w:rsidR="00BA7E8B">
        <w:rPr>
          <w:lang w:val="cs-CZ"/>
        </w:rPr>
        <w:t>takových třetích stran</w:t>
      </w:r>
      <w:r w:rsidRPr="00A37E84">
        <w:rPr>
          <w:lang w:val="cs-CZ"/>
        </w:rPr>
        <w:t xml:space="preserve">. Pokud vůči </w:t>
      </w:r>
      <w:r w:rsidR="00BA7E8B">
        <w:rPr>
          <w:lang w:val="cs-CZ"/>
        </w:rPr>
        <w:t xml:space="preserve">Objednateli </w:t>
      </w:r>
      <w:r w:rsidRPr="00A37E84">
        <w:rPr>
          <w:lang w:val="cs-CZ"/>
        </w:rPr>
        <w:t xml:space="preserve">uplatní třetí osoba jakýkoliv nárok z titulu porušení práv duševního vlastnictví v souvislosti s užíváním </w:t>
      </w:r>
      <w:r w:rsidR="00BA7E8B">
        <w:rPr>
          <w:lang w:val="cs-CZ"/>
        </w:rPr>
        <w:t>S</w:t>
      </w:r>
      <w:r w:rsidRPr="00A37E84">
        <w:rPr>
          <w:lang w:val="cs-CZ"/>
        </w:rPr>
        <w:t>oftwar</w:t>
      </w:r>
      <w:r w:rsidR="00BA7E8B">
        <w:rPr>
          <w:lang w:val="cs-CZ"/>
        </w:rPr>
        <w:t>e</w:t>
      </w:r>
      <w:r w:rsidRPr="00A37E84">
        <w:rPr>
          <w:lang w:val="cs-CZ"/>
        </w:rPr>
        <w:t xml:space="preserve">, zavazuje se </w:t>
      </w:r>
      <w:r w:rsidR="00BA7E8B">
        <w:rPr>
          <w:lang w:val="cs-CZ"/>
        </w:rPr>
        <w:t>P</w:t>
      </w:r>
      <w:r w:rsidRPr="00A37E84">
        <w:rPr>
          <w:lang w:val="cs-CZ"/>
        </w:rPr>
        <w:t xml:space="preserve">oskytovatel na své náklady zajistit mimosoudní vyřešení takové situace a v případě vzniku případné škody </w:t>
      </w:r>
      <w:r w:rsidR="00BA7E8B">
        <w:rPr>
          <w:lang w:val="cs-CZ"/>
        </w:rPr>
        <w:t xml:space="preserve">Objednateli </w:t>
      </w:r>
      <w:r w:rsidRPr="00A37E84">
        <w:rPr>
          <w:lang w:val="cs-CZ"/>
        </w:rPr>
        <w:t>tuto škodu nahradit</w:t>
      </w:r>
      <w:r w:rsidR="00BA7E8B">
        <w:rPr>
          <w:lang w:val="cs-CZ"/>
        </w:rPr>
        <w:t xml:space="preserve"> v plné výši</w:t>
      </w:r>
      <w:r w:rsidRPr="00A37E84">
        <w:rPr>
          <w:lang w:val="cs-CZ"/>
        </w:rPr>
        <w:t>.</w:t>
      </w:r>
    </w:p>
    <w:p w14:paraId="75F068A1" w14:textId="13E20E84" w:rsidR="00A37E84" w:rsidRPr="00A37E84" w:rsidRDefault="00A37E84" w:rsidP="00BA7E8B">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Poskytovatel se zavazuje zachovávat mlčenlivost také o veškerých skutečnostech, které se v</w:t>
      </w:r>
      <w:r w:rsidR="00D00059">
        <w:rPr>
          <w:rFonts w:eastAsia="Avenir" w:cs="Arial"/>
          <w:color w:val="000000"/>
          <w:szCs w:val="20"/>
        </w:rPr>
        <w:t> </w:t>
      </w:r>
      <w:r w:rsidRPr="00A37E84">
        <w:rPr>
          <w:rFonts w:eastAsia="Avenir" w:cs="Arial"/>
          <w:color w:val="000000"/>
          <w:szCs w:val="20"/>
        </w:rPr>
        <w:t xml:space="preserve">souvislosti s uzavřením nebo plněním této </w:t>
      </w:r>
      <w:r w:rsidR="00BA7E8B">
        <w:rPr>
          <w:rFonts w:eastAsia="Avenir" w:cs="Arial"/>
          <w:color w:val="000000"/>
          <w:szCs w:val="20"/>
        </w:rPr>
        <w:t>S</w:t>
      </w:r>
      <w:r w:rsidRPr="00A37E84">
        <w:rPr>
          <w:rFonts w:eastAsia="Avenir" w:cs="Arial"/>
          <w:color w:val="000000"/>
          <w:szCs w:val="20"/>
        </w:rPr>
        <w:t xml:space="preserve">mlouvy dozví, zejména o všech neveřejných informacích týkajících se </w:t>
      </w:r>
      <w:r w:rsidR="00BA7E8B">
        <w:rPr>
          <w:rFonts w:eastAsia="Avenir" w:cs="Arial"/>
          <w:color w:val="000000"/>
          <w:szCs w:val="20"/>
        </w:rPr>
        <w:t>Objednatele</w:t>
      </w:r>
      <w:r w:rsidRPr="00A37E84">
        <w:rPr>
          <w:rFonts w:eastAsia="Avenir" w:cs="Arial"/>
          <w:color w:val="000000"/>
          <w:szCs w:val="20"/>
        </w:rPr>
        <w:t xml:space="preserve">, </w:t>
      </w:r>
      <w:r w:rsidR="00BA7E8B">
        <w:rPr>
          <w:rFonts w:eastAsia="Avenir" w:cs="Arial"/>
          <w:color w:val="000000"/>
          <w:szCs w:val="20"/>
        </w:rPr>
        <w:t>používání Software Objednatelem</w:t>
      </w:r>
      <w:r w:rsidRPr="00A37E84">
        <w:rPr>
          <w:rFonts w:eastAsia="Avenir" w:cs="Arial"/>
          <w:color w:val="000000"/>
          <w:szCs w:val="20"/>
        </w:rPr>
        <w:t xml:space="preserve">, </w:t>
      </w:r>
      <w:r w:rsidR="00BA7E8B">
        <w:rPr>
          <w:rFonts w:eastAsia="Avenir" w:cs="Arial"/>
          <w:color w:val="000000"/>
          <w:szCs w:val="20"/>
        </w:rPr>
        <w:t xml:space="preserve">postupů a procesů Objednatele, </w:t>
      </w:r>
      <w:r w:rsidRPr="00A37E84">
        <w:rPr>
          <w:rFonts w:eastAsia="Avenir" w:cs="Arial"/>
          <w:color w:val="000000"/>
          <w:szCs w:val="20"/>
        </w:rPr>
        <w:t xml:space="preserve">obsahu této </w:t>
      </w:r>
      <w:r w:rsidR="00BA7E8B">
        <w:rPr>
          <w:rFonts w:eastAsia="Avenir" w:cs="Arial"/>
          <w:color w:val="000000"/>
          <w:szCs w:val="20"/>
        </w:rPr>
        <w:t>S</w:t>
      </w:r>
      <w:r w:rsidRPr="00A37E84">
        <w:rPr>
          <w:rFonts w:eastAsia="Avenir" w:cs="Arial"/>
          <w:color w:val="000000"/>
          <w:szCs w:val="20"/>
        </w:rPr>
        <w:t>mlouvy a aplikovaných bezpečnostních opatřeních. Poskytovatel takové důvěrné informace neprozradí ani neposkytne žádné třetí osobě a nepoužije je pro jiný účel než pro</w:t>
      </w:r>
      <w:r w:rsidR="00D00059">
        <w:rPr>
          <w:rFonts w:eastAsia="Avenir" w:cs="Arial"/>
          <w:color w:val="000000"/>
          <w:szCs w:val="20"/>
        </w:rPr>
        <w:t> </w:t>
      </w:r>
      <w:r w:rsidRPr="00A37E84">
        <w:rPr>
          <w:rFonts w:eastAsia="Avenir" w:cs="Arial"/>
          <w:color w:val="000000"/>
          <w:szCs w:val="20"/>
        </w:rPr>
        <w:t xml:space="preserve">plnění této </w:t>
      </w:r>
      <w:r w:rsidR="00BA7E8B">
        <w:rPr>
          <w:rFonts w:eastAsia="Avenir" w:cs="Arial"/>
          <w:color w:val="000000"/>
          <w:szCs w:val="20"/>
        </w:rPr>
        <w:t>S</w:t>
      </w:r>
      <w:r w:rsidRPr="00A37E84">
        <w:rPr>
          <w:rFonts w:eastAsia="Avenir" w:cs="Arial"/>
          <w:color w:val="000000"/>
          <w:szCs w:val="20"/>
        </w:rPr>
        <w:t>mlouvy. Povinnost mlčenlivosti se nevztahuje na informace, které:</w:t>
      </w:r>
    </w:p>
    <w:p w14:paraId="22EADAC2" w14:textId="266D9AE0" w:rsidR="00A37E84" w:rsidRPr="00A37E84" w:rsidRDefault="00A37E84" w:rsidP="00031D67">
      <w:pPr>
        <w:numPr>
          <w:ilvl w:val="0"/>
          <w:numId w:val="29"/>
        </w:numPr>
        <w:spacing w:before="60" w:after="60"/>
        <w:ind w:left="1434" w:hanging="357"/>
        <w:rPr>
          <w:lang w:val="cs-CZ"/>
        </w:rPr>
      </w:pPr>
      <w:r w:rsidRPr="00A37E84">
        <w:rPr>
          <w:lang w:val="cs-CZ"/>
        </w:rPr>
        <w:t xml:space="preserve">jsou veřejně dostupné nebo se staly veřejně známými bez porušení této </w:t>
      </w:r>
      <w:r w:rsidR="00BA7E8B">
        <w:rPr>
          <w:lang w:val="cs-CZ"/>
        </w:rPr>
        <w:t>S</w:t>
      </w:r>
      <w:r w:rsidRPr="00A37E84">
        <w:rPr>
          <w:lang w:val="cs-CZ"/>
        </w:rPr>
        <w:t>mlouvy</w:t>
      </w:r>
      <w:r w:rsidR="00BA7E8B">
        <w:rPr>
          <w:lang w:val="cs-CZ"/>
        </w:rPr>
        <w:t>;</w:t>
      </w:r>
      <w:r w:rsidRPr="00A37E84">
        <w:rPr>
          <w:lang w:val="cs-CZ"/>
        </w:rPr>
        <w:t xml:space="preserve"> </w:t>
      </w:r>
    </w:p>
    <w:p w14:paraId="4A6EE4E9" w14:textId="77777777" w:rsidR="00BA7E8B" w:rsidRDefault="00A37E84" w:rsidP="00031D67">
      <w:pPr>
        <w:numPr>
          <w:ilvl w:val="0"/>
          <w:numId w:val="29"/>
        </w:numPr>
        <w:spacing w:before="60" w:after="60"/>
        <w:ind w:left="1434" w:hanging="357"/>
        <w:rPr>
          <w:lang w:val="cs-CZ"/>
        </w:rPr>
      </w:pPr>
      <w:r w:rsidRPr="00A37E84">
        <w:rPr>
          <w:lang w:val="cs-CZ"/>
        </w:rPr>
        <w:t xml:space="preserve">musí být zpřístupněny na základě zákona nebo pravomocného rozhodnutí orgánu veřejné moci. </w:t>
      </w:r>
    </w:p>
    <w:p w14:paraId="26D6F81B" w14:textId="045AC130" w:rsidR="00A37E84" w:rsidRPr="00A37E84" w:rsidRDefault="00A37E84" w:rsidP="00BA7E8B">
      <w:pPr>
        <w:pBdr>
          <w:top w:val="nil"/>
          <w:left w:val="nil"/>
          <w:bottom w:val="nil"/>
          <w:right w:val="nil"/>
          <w:between w:val="nil"/>
        </w:pBdr>
        <w:ind w:left="680"/>
        <w:rPr>
          <w:rFonts w:eastAsia="Avenir" w:cs="Arial"/>
          <w:color w:val="000000"/>
          <w:szCs w:val="20"/>
        </w:rPr>
      </w:pPr>
      <w:r w:rsidRPr="00A37E84">
        <w:rPr>
          <w:rFonts w:eastAsia="Avenir" w:cs="Arial"/>
          <w:color w:val="000000"/>
          <w:szCs w:val="20"/>
        </w:rPr>
        <w:t>Poskytovatel je povinen zajistit, že závazek mlčenlivosti podle tohoto ustanovení budou dodržovat i</w:t>
      </w:r>
      <w:r w:rsidR="00D00059">
        <w:rPr>
          <w:rFonts w:eastAsia="Avenir" w:cs="Arial"/>
          <w:color w:val="000000"/>
          <w:szCs w:val="20"/>
        </w:rPr>
        <w:t> </w:t>
      </w:r>
      <w:r w:rsidRPr="00A37E84">
        <w:rPr>
          <w:rFonts w:eastAsia="Avenir" w:cs="Arial"/>
          <w:color w:val="000000"/>
          <w:szCs w:val="20"/>
        </w:rPr>
        <w:t>všechny osoby podílející se za poskytovatele na plnění smlouvy (zejména jeho zaměstnanci a</w:t>
      </w:r>
      <w:r w:rsidR="00D00059">
        <w:rPr>
          <w:rFonts w:eastAsia="Avenir" w:cs="Arial"/>
          <w:color w:val="000000"/>
          <w:szCs w:val="20"/>
        </w:rPr>
        <w:t> </w:t>
      </w:r>
      <w:r w:rsidRPr="00A37E84">
        <w:rPr>
          <w:rFonts w:eastAsia="Avenir" w:cs="Arial"/>
          <w:color w:val="000000"/>
          <w:szCs w:val="20"/>
        </w:rPr>
        <w:t xml:space="preserve">schválení </w:t>
      </w:r>
      <w:r w:rsidR="00A7067E">
        <w:rPr>
          <w:rFonts w:eastAsia="Avenir" w:cs="Arial"/>
          <w:color w:val="000000"/>
          <w:szCs w:val="20"/>
        </w:rPr>
        <w:t>pod</w:t>
      </w:r>
      <w:r w:rsidRPr="00A37E84">
        <w:rPr>
          <w:rFonts w:eastAsia="Avenir" w:cs="Arial"/>
          <w:color w:val="000000"/>
          <w:szCs w:val="20"/>
        </w:rPr>
        <w:t>dodavatelé).</w:t>
      </w:r>
    </w:p>
    <w:p w14:paraId="1FF8DD0E" w14:textId="4DC4396A" w:rsidR="00A37E84" w:rsidRPr="00A37E84" w:rsidRDefault="00A37E84" w:rsidP="00BA7E8B">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se zavazuje dodržovat veškeré bezpečnostní politiky </w:t>
      </w:r>
      <w:r w:rsidR="00A7067E">
        <w:rPr>
          <w:rFonts w:eastAsia="Avenir" w:cs="Arial"/>
          <w:color w:val="000000"/>
          <w:szCs w:val="20"/>
        </w:rPr>
        <w:t>Objednatele</w:t>
      </w:r>
      <w:r w:rsidRPr="00A37E84">
        <w:rPr>
          <w:rFonts w:eastAsia="Avenir" w:cs="Arial"/>
          <w:color w:val="000000"/>
          <w:szCs w:val="20"/>
        </w:rPr>
        <w:t xml:space="preserve">, které mu </w:t>
      </w:r>
      <w:r w:rsidR="00A7067E">
        <w:rPr>
          <w:rFonts w:eastAsia="Avenir" w:cs="Arial"/>
          <w:color w:val="000000"/>
          <w:szCs w:val="20"/>
        </w:rPr>
        <w:t>Objednatel</w:t>
      </w:r>
      <w:r w:rsidR="00A7067E" w:rsidRPr="00A37E84">
        <w:rPr>
          <w:rFonts w:eastAsia="Avenir" w:cs="Arial"/>
          <w:color w:val="000000"/>
          <w:szCs w:val="20"/>
        </w:rPr>
        <w:t xml:space="preserve"> </w:t>
      </w:r>
      <w:r w:rsidR="002B786A">
        <w:rPr>
          <w:rFonts w:eastAsia="Avenir" w:cs="Arial"/>
          <w:color w:val="000000"/>
          <w:szCs w:val="20"/>
        </w:rPr>
        <w:t xml:space="preserve">v průběhu plnění Smlouvy </w:t>
      </w:r>
      <w:r w:rsidRPr="00A37E84">
        <w:rPr>
          <w:rFonts w:eastAsia="Avenir" w:cs="Arial"/>
          <w:color w:val="000000"/>
          <w:szCs w:val="20"/>
        </w:rPr>
        <w:t xml:space="preserve">předal nebo sdělil a které se vztahují k zajištění bezpečnosti </w:t>
      </w:r>
      <w:r w:rsidR="00474391">
        <w:rPr>
          <w:lang w:val="cs-CZ"/>
        </w:rPr>
        <w:lastRenderedPageBreak/>
        <w:t>Dat Objednatele</w:t>
      </w:r>
      <w:r w:rsidR="00474391" w:rsidRPr="00A37E84">
        <w:rPr>
          <w:rFonts w:eastAsia="Avenir" w:cs="Arial"/>
          <w:color w:val="000000"/>
          <w:szCs w:val="20"/>
        </w:rPr>
        <w:t xml:space="preserve"> </w:t>
      </w:r>
      <w:r w:rsidRPr="00A37E84">
        <w:rPr>
          <w:rFonts w:eastAsia="Avenir" w:cs="Arial"/>
          <w:color w:val="000000"/>
          <w:szCs w:val="20"/>
        </w:rPr>
        <w:t>v rámci provoz</w:t>
      </w:r>
      <w:r w:rsidR="00A7067E">
        <w:rPr>
          <w:rFonts w:eastAsia="Avenir" w:cs="Arial"/>
          <w:color w:val="000000"/>
          <w:szCs w:val="20"/>
        </w:rPr>
        <w:t>ování</w:t>
      </w:r>
      <w:r w:rsidRPr="00A37E84">
        <w:rPr>
          <w:rFonts w:eastAsia="Avenir" w:cs="Arial"/>
          <w:color w:val="000000"/>
          <w:szCs w:val="20"/>
        </w:rPr>
        <w:t xml:space="preserve"> </w:t>
      </w:r>
      <w:r w:rsidR="00A7067E">
        <w:rPr>
          <w:rFonts w:eastAsia="Avenir" w:cs="Arial"/>
          <w:color w:val="000000"/>
          <w:szCs w:val="20"/>
        </w:rPr>
        <w:t>Software</w:t>
      </w:r>
      <w:r w:rsidRPr="00A37E84">
        <w:rPr>
          <w:rFonts w:eastAsia="Avenir" w:cs="Arial"/>
          <w:color w:val="000000"/>
          <w:szCs w:val="20"/>
        </w:rPr>
        <w:t xml:space="preserve">. Poskytovatel prohlašuje, že se s těmito požadavky </w:t>
      </w:r>
      <w:r w:rsidR="00A7067E">
        <w:rPr>
          <w:rFonts w:eastAsia="Avenir" w:cs="Arial"/>
          <w:color w:val="000000"/>
          <w:szCs w:val="20"/>
        </w:rPr>
        <w:t>Objednatele</w:t>
      </w:r>
      <w:r w:rsidR="00A7067E" w:rsidRPr="00A37E84">
        <w:rPr>
          <w:rFonts w:eastAsia="Avenir" w:cs="Arial"/>
          <w:color w:val="000000"/>
          <w:szCs w:val="20"/>
        </w:rPr>
        <w:t xml:space="preserve"> </w:t>
      </w:r>
      <w:r w:rsidRPr="00A37E84">
        <w:rPr>
          <w:rFonts w:eastAsia="Avenir" w:cs="Arial"/>
          <w:color w:val="000000"/>
          <w:szCs w:val="20"/>
        </w:rPr>
        <w:t xml:space="preserve">na bezpečnost seznámil a bude je při plnění </w:t>
      </w:r>
      <w:r w:rsidR="00A7067E">
        <w:rPr>
          <w:rFonts w:eastAsia="Avenir" w:cs="Arial"/>
          <w:color w:val="000000"/>
          <w:szCs w:val="20"/>
        </w:rPr>
        <w:t>S</w:t>
      </w:r>
      <w:r w:rsidRPr="00A37E84">
        <w:rPr>
          <w:rFonts w:eastAsia="Avenir" w:cs="Arial"/>
          <w:color w:val="000000"/>
          <w:szCs w:val="20"/>
        </w:rPr>
        <w:t xml:space="preserve">mlouvy dodržovat. Poskytovatel </w:t>
      </w:r>
      <w:r w:rsidR="00A7067E">
        <w:rPr>
          <w:rFonts w:eastAsia="Avenir" w:cs="Arial"/>
          <w:color w:val="000000"/>
          <w:szCs w:val="20"/>
        </w:rPr>
        <w:t xml:space="preserve">se </w:t>
      </w:r>
      <w:r w:rsidRPr="00A37E84">
        <w:rPr>
          <w:rFonts w:eastAsia="Avenir" w:cs="Arial"/>
          <w:color w:val="000000"/>
          <w:szCs w:val="20"/>
        </w:rPr>
        <w:t>při</w:t>
      </w:r>
      <w:r w:rsidR="00D00059">
        <w:rPr>
          <w:rFonts w:eastAsia="Avenir" w:cs="Arial"/>
          <w:color w:val="000000"/>
          <w:szCs w:val="20"/>
        </w:rPr>
        <w:t> </w:t>
      </w:r>
      <w:r w:rsidRPr="00A37E84">
        <w:rPr>
          <w:rFonts w:eastAsia="Avenir" w:cs="Arial"/>
          <w:color w:val="000000"/>
          <w:szCs w:val="20"/>
        </w:rPr>
        <w:t xml:space="preserve">poskytování </w:t>
      </w:r>
      <w:r w:rsidR="00A7067E">
        <w:rPr>
          <w:rFonts w:eastAsia="Avenir" w:cs="Arial"/>
          <w:color w:val="000000"/>
          <w:szCs w:val="20"/>
        </w:rPr>
        <w:t xml:space="preserve">Software </w:t>
      </w:r>
      <w:r w:rsidRPr="00A37E84">
        <w:rPr>
          <w:rFonts w:eastAsia="Avenir" w:cs="Arial"/>
          <w:color w:val="000000"/>
          <w:szCs w:val="20"/>
        </w:rPr>
        <w:t xml:space="preserve">zavazuje dodržovat i vlastní bezpečnostní politiky uvedené v této </w:t>
      </w:r>
      <w:r w:rsidR="00A7067E">
        <w:rPr>
          <w:rFonts w:eastAsia="Avenir" w:cs="Arial"/>
          <w:color w:val="000000"/>
          <w:szCs w:val="20"/>
        </w:rPr>
        <w:t>S</w:t>
      </w:r>
      <w:r w:rsidRPr="00A37E84">
        <w:rPr>
          <w:rFonts w:eastAsia="Avenir" w:cs="Arial"/>
          <w:color w:val="000000"/>
          <w:szCs w:val="20"/>
        </w:rPr>
        <w:t xml:space="preserve">mlouvě, se kterými </w:t>
      </w:r>
      <w:r w:rsidR="00A7067E">
        <w:rPr>
          <w:rFonts w:eastAsia="Avenir" w:cs="Arial"/>
          <w:color w:val="000000"/>
          <w:szCs w:val="20"/>
        </w:rPr>
        <w:t>Objednatel</w:t>
      </w:r>
      <w:r w:rsidR="00A7067E" w:rsidRPr="00A37E84">
        <w:rPr>
          <w:rFonts w:eastAsia="Avenir" w:cs="Arial"/>
          <w:color w:val="000000"/>
          <w:szCs w:val="20"/>
        </w:rPr>
        <w:t xml:space="preserve"> </w:t>
      </w:r>
      <w:r w:rsidRPr="00A37E84">
        <w:rPr>
          <w:rFonts w:eastAsia="Avenir" w:cs="Arial"/>
          <w:color w:val="000000"/>
          <w:szCs w:val="20"/>
        </w:rPr>
        <w:t xml:space="preserve">podpisem této </w:t>
      </w:r>
      <w:r w:rsidR="00A7067E">
        <w:rPr>
          <w:rFonts w:eastAsia="Avenir" w:cs="Arial"/>
          <w:color w:val="000000"/>
          <w:szCs w:val="20"/>
        </w:rPr>
        <w:t>S</w:t>
      </w:r>
      <w:r w:rsidRPr="00A37E84">
        <w:rPr>
          <w:rFonts w:eastAsia="Avenir" w:cs="Arial"/>
          <w:color w:val="000000"/>
          <w:szCs w:val="20"/>
        </w:rPr>
        <w:t>mlouvy souhlasí</w:t>
      </w:r>
      <w:r w:rsidR="002B786A">
        <w:rPr>
          <w:rFonts w:eastAsia="Avenir" w:cs="Arial"/>
          <w:color w:val="000000"/>
          <w:szCs w:val="20"/>
        </w:rPr>
        <w:t xml:space="preserve">, pokud nejsou v rozporu s </w:t>
      </w:r>
      <w:r w:rsidR="002B786A" w:rsidRPr="00A37E84">
        <w:rPr>
          <w:rFonts w:eastAsia="Avenir" w:cs="Arial"/>
          <w:color w:val="000000"/>
          <w:szCs w:val="20"/>
        </w:rPr>
        <w:t>bezpečnostní</w:t>
      </w:r>
      <w:r w:rsidR="002B786A">
        <w:rPr>
          <w:rFonts w:eastAsia="Avenir" w:cs="Arial"/>
          <w:color w:val="000000"/>
          <w:szCs w:val="20"/>
        </w:rPr>
        <w:t>mi</w:t>
      </w:r>
      <w:r w:rsidR="002B786A" w:rsidRPr="00A37E84">
        <w:rPr>
          <w:rFonts w:eastAsia="Avenir" w:cs="Arial"/>
          <w:color w:val="000000"/>
          <w:szCs w:val="20"/>
        </w:rPr>
        <w:t xml:space="preserve"> politik</w:t>
      </w:r>
      <w:r w:rsidR="002B786A">
        <w:rPr>
          <w:rFonts w:eastAsia="Avenir" w:cs="Arial"/>
          <w:color w:val="000000"/>
          <w:szCs w:val="20"/>
        </w:rPr>
        <w:t>ami</w:t>
      </w:r>
      <w:r w:rsidR="002B786A" w:rsidRPr="00A37E84">
        <w:rPr>
          <w:rFonts w:eastAsia="Avenir" w:cs="Arial"/>
          <w:color w:val="000000"/>
          <w:szCs w:val="20"/>
        </w:rPr>
        <w:t xml:space="preserve"> </w:t>
      </w:r>
      <w:r w:rsidR="002B786A">
        <w:rPr>
          <w:rFonts w:eastAsia="Avenir" w:cs="Arial"/>
          <w:color w:val="000000"/>
          <w:szCs w:val="20"/>
        </w:rPr>
        <w:t>Objednatele</w:t>
      </w:r>
      <w:r w:rsidRPr="00A37E84">
        <w:rPr>
          <w:rFonts w:eastAsia="Avenir" w:cs="Arial"/>
          <w:color w:val="000000"/>
          <w:szCs w:val="20"/>
        </w:rPr>
        <w:t xml:space="preserve">. Po celou dobu trvání </w:t>
      </w:r>
      <w:r w:rsidR="00A7067E">
        <w:rPr>
          <w:rFonts w:eastAsia="Avenir" w:cs="Arial"/>
          <w:color w:val="000000"/>
          <w:szCs w:val="20"/>
        </w:rPr>
        <w:t>S</w:t>
      </w:r>
      <w:r w:rsidRPr="00A37E84">
        <w:rPr>
          <w:rFonts w:eastAsia="Avenir" w:cs="Arial"/>
          <w:color w:val="000000"/>
          <w:szCs w:val="20"/>
        </w:rPr>
        <w:t xml:space="preserve">mlouvy se </w:t>
      </w:r>
      <w:r w:rsidR="00A7067E">
        <w:rPr>
          <w:rFonts w:eastAsia="Avenir" w:cs="Arial"/>
          <w:color w:val="000000"/>
          <w:szCs w:val="20"/>
        </w:rPr>
        <w:t>P</w:t>
      </w:r>
      <w:r w:rsidRPr="00A37E84">
        <w:rPr>
          <w:rFonts w:eastAsia="Avenir" w:cs="Arial"/>
          <w:color w:val="000000"/>
          <w:szCs w:val="20"/>
        </w:rPr>
        <w:t xml:space="preserve">oskytovatel zavazuje řídit vlastními bezpečnostními politikami uvedenými v této </w:t>
      </w:r>
      <w:r w:rsidR="00A7067E">
        <w:rPr>
          <w:rFonts w:eastAsia="Avenir" w:cs="Arial"/>
          <w:color w:val="000000"/>
          <w:szCs w:val="20"/>
        </w:rPr>
        <w:t>S</w:t>
      </w:r>
      <w:r w:rsidRPr="00A37E84">
        <w:rPr>
          <w:rFonts w:eastAsia="Avenir" w:cs="Arial"/>
          <w:color w:val="000000"/>
          <w:szCs w:val="20"/>
        </w:rPr>
        <w:t xml:space="preserve">mlouvě </w:t>
      </w:r>
      <w:r w:rsidR="00A7067E">
        <w:rPr>
          <w:rFonts w:eastAsia="Avenir" w:cs="Arial"/>
          <w:color w:val="000000"/>
          <w:szCs w:val="20"/>
        </w:rPr>
        <w:t>a/nebo</w:t>
      </w:r>
      <w:r w:rsidRPr="00A37E84">
        <w:rPr>
          <w:rFonts w:eastAsia="Avenir" w:cs="Arial"/>
          <w:color w:val="000000"/>
          <w:szCs w:val="20"/>
        </w:rPr>
        <w:t xml:space="preserve"> bezpečnostními politikami </w:t>
      </w:r>
      <w:r w:rsidR="00A7067E">
        <w:rPr>
          <w:rFonts w:eastAsia="Avenir" w:cs="Arial"/>
          <w:color w:val="000000"/>
          <w:szCs w:val="20"/>
        </w:rPr>
        <w:t>Objednatele</w:t>
      </w:r>
      <w:r w:rsidRPr="00A37E84">
        <w:rPr>
          <w:rFonts w:eastAsia="Avenir" w:cs="Arial"/>
          <w:color w:val="000000"/>
          <w:szCs w:val="20"/>
        </w:rPr>
        <w:t xml:space="preserve"> podle toho, které z nich lépe zajišťují vyšší úroveň ochrany a bezpečnosti </w:t>
      </w:r>
      <w:r w:rsidR="00474391">
        <w:rPr>
          <w:lang w:val="cs-CZ"/>
        </w:rPr>
        <w:t>Dat Objednatele</w:t>
      </w:r>
      <w:r w:rsidRPr="00A37E84">
        <w:rPr>
          <w:rFonts w:eastAsia="Avenir" w:cs="Arial"/>
          <w:color w:val="000000"/>
          <w:szCs w:val="20"/>
        </w:rPr>
        <w:t xml:space="preserve">. Poskytovatel je povinen oznámit </w:t>
      </w:r>
      <w:r w:rsidR="00A7067E">
        <w:rPr>
          <w:rFonts w:eastAsia="Avenir" w:cs="Arial"/>
          <w:color w:val="000000"/>
          <w:szCs w:val="20"/>
        </w:rPr>
        <w:t>Objednateli</w:t>
      </w:r>
      <w:r w:rsidR="00A7067E" w:rsidRPr="00A37E84">
        <w:rPr>
          <w:rFonts w:eastAsia="Avenir" w:cs="Arial"/>
          <w:color w:val="000000"/>
          <w:szCs w:val="20"/>
        </w:rPr>
        <w:t xml:space="preserve"> </w:t>
      </w:r>
      <w:r w:rsidRPr="00A37E84">
        <w:rPr>
          <w:rFonts w:eastAsia="Avenir" w:cs="Arial"/>
          <w:color w:val="000000"/>
          <w:szCs w:val="20"/>
        </w:rPr>
        <w:t>každou zamýšlenou změnu své bezpečnostní politiky, která by se mohla dotknout bezpečnosti poskytované</w:t>
      </w:r>
      <w:r w:rsidR="00A7067E">
        <w:rPr>
          <w:rFonts w:eastAsia="Avenir" w:cs="Arial"/>
          <w:color w:val="000000"/>
          <w:szCs w:val="20"/>
        </w:rPr>
        <w:t>ho Software</w:t>
      </w:r>
      <w:r w:rsidRPr="00A37E84">
        <w:rPr>
          <w:rFonts w:eastAsia="Avenir" w:cs="Arial"/>
          <w:color w:val="000000"/>
          <w:szCs w:val="20"/>
        </w:rPr>
        <w:t xml:space="preserve">, přičemž takovou změnu smí provést pouze s předchozím písemným souhlasem </w:t>
      </w:r>
      <w:r w:rsidR="00A7067E">
        <w:rPr>
          <w:rFonts w:eastAsia="Avenir" w:cs="Arial"/>
          <w:color w:val="000000"/>
          <w:szCs w:val="20"/>
        </w:rPr>
        <w:t>Objednatele</w:t>
      </w:r>
      <w:r w:rsidRPr="00A37E84">
        <w:rPr>
          <w:rFonts w:eastAsia="Avenir" w:cs="Arial"/>
          <w:color w:val="000000"/>
          <w:szCs w:val="20"/>
        </w:rPr>
        <w:t>.</w:t>
      </w:r>
    </w:p>
    <w:p w14:paraId="2945333C" w14:textId="63FE1610" w:rsidR="00A37E84" w:rsidRPr="00A37E84" w:rsidRDefault="00A37E84" w:rsidP="00BA7E8B">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se zavazuje uplatňovat kontrolovaný proces řízení změn při takových podstatných změnách </w:t>
      </w:r>
      <w:r w:rsidR="00A7067E">
        <w:rPr>
          <w:rFonts w:eastAsia="Avenir" w:cs="Arial"/>
          <w:color w:val="000000"/>
          <w:szCs w:val="20"/>
        </w:rPr>
        <w:t>S</w:t>
      </w:r>
      <w:r w:rsidRPr="00A37E84">
        <w:rPr>
          <w:rFonts w:eastAsia="Avenir" w:cs="Arial"/>
          <w:color w:val="000000"/>
          <w:szCs w:val="20"/>
        </w:rPr>
        <w:t>oftwar</w:t>
      </w:r>
      <w:r w:rsidR="00A7067E">
        <w:rPr>
          <w:rFonts w:eastAsia="Avenir" w:cs="Arial"/>
          <w:color w:val="000000"/>
          <w:szCs w:val="20"/>
        </w:rPr>
        <w:t>e</w:t>
      </w:r>
      <w:r w:rsidRPr="00A37E84">
        <w:rPr>
          <w:rFonts w:eastAsia="Avenir" w:cs="Arial"/>
          <w:color w:val="000000"/>
          <w:szCs w:val="20"/>
        </w:rPr>
        <w:t xml:space="preserve"> (vč. architektury </w:t>
      </w:r>
      <w:r w:rsidR="00A7067E">
        <w:rPr>
          <w:rFonts w:eastAsia="Avenir" w:cs="Arial"/>
          <w:color w:val="000000"/>
          <w:szCs w:val="20"/>
        </w:rPr>
        <w:t>S</w:t>
      </w:r>
      <w:r w:rsidRPr="00A37E84">
        <w:rPr>
          <w:rFonts w:eastAsia="Avenir" w:cs="Arial"/>
          <w:color w:val="000000"/>
          <w:szCs w:val="20"/>
        </w:rPr>
        <w:t>oftwar</w:t>
      </w:r>
      <w:r w:rsidR="00A7067E">
        <w:rPr>
          <w:rFonts w:eastAsia="Avenir" w:cs="Arial"/>
          <w:color w:val="000000"/>
          <w:szCs w:val="20"/>
        </w:rPr>
        <w:t>e</w:t>
      </w:r>
      <w:r w:rsidRPr="00A37E84">
        <w:rPr>
          <w:rFonts w:eastAsia="Avenir" w:cs="Arial"/>
          <w:color w:val="000000"/>
          <w:szCs w:val="20"/>
        </w:rPr>
        <w:t xml:space="preserve">), které by mohly ovlivnit bezpečnost zpracování </w:t>
      </w:r>
      <w:r w:rsidR="00474391">
        <w:rPr>
          <w:lang w:val="cs-CZ"/>
        </w:rPr>
        <w:t>Dat Objednatele</w:t>
      </w:r>
      <w:r w:rsidR="00474391" w:rsidRPr="00A37E84">
        <w:rPr>
          <w:rFonts w:eastAsia="Avenir" w:cs="Arial"/>
          <w:color w:val="000000"/>
          <w:szCs w:val="20"/>
        </w:rPr>
        <w:t xml:space="preserve"> </w:t>
      </w:r>
      <w:r w:rsidRPr="00A37E84">
        <w:rPr>
          <w:rFonts w:eastAsia="Avenir" w:cs="Arial"/>
          <w:color w:val="000000"/>
          <w:szCs w:val="20"/>
        </w:rPr>
        <w:t>(dále jen “</w:t>
      </w:r>
      <w:r w:rsidR="00A7067E">
        <w:rPr>
          <w:rFonts w:eastAsia="Avenir" w:cs="Arial"/>
          <w:color w:val="000000"/>
          <w:szCs w:val="20"/>
        </w:rPr>
        <w:t>P</w:t>
      </w:r>
      <w:r w:rsidRPr="00A37E84">
        <w:rPr>
          <w:rFonts w:eastAsia="Avenir" w:cs="Arial"/>
          <w:color w:val="000000"/>
          <w:szCs w:val="20"/>
        </w:rPr>
        <w:t xml:space="preserve">odstatné změny”); zároveň se zavazuje zajistit, že žádná taková </w:t>
      </w:r>
      <w:r w:rsidR="00A7067E">
        <w:rPr>
          <w:rFonts w:eastAsia="Avenir" w:cs="Arial"/>
          <w:color w:val="000000"/>
          <w:szCs w:val="20"/>
        </w:rPr>
        <w:t>P</w:t>
      </w:r>
      <w:r w:rsidRPr="00A37E84">
        <w:rPr>
          <w:rFonts w:eastAsia="Avenir" w:cs="Arial"/>
          <w:color w:val="000000"/>
          <w:szCs w:val="20"/>
        </w:rPr>
        <w:t xml:space="preserve">odstatná změna nepovede k nepřiměřenému narušení plynulosti provozu </w:t>
      </w:r>
      <w:r w:rsidR="00A7067E">
        <w:rPr>
          <w:rFonts w:eastAsia="Avenir" w:cs="Arial"/>
          <w:color w:val="000000"/>
          <w:szCs w:val="20"/>
        </w:rPr>
        <w:t xml:space="preserve">Software </w:t>
      </w:r>
      <w:r w:rsidRPr="00A37E84">
        <w:rPr>
          <w:rFonts w:eastAsia="Avenir" w:cs="Arial"/>
          <w:color w:val="000000"/>
          <w:szCs w:val="20"/>
        </w:rPr>
        <w:t>ani ke snížení úrovně je</w:t>
      </w:r>
      <w:r w:rsidR="00A7067E">
        <w:rPr>
          <w:rFonts w:eastAsia="Avenir" w:cs="Arial"/>
          <w:color w:val="000000"/>
          <w:szCs w:val="20"/>
        </w:rPr>
        <w:t>ho</w:t>
      </w:r>
      <w:r w:rsidRPr="00A37E84">
        <w:rPr>
          <w:rFonts w:eastAsia="Avenir" w:cs="Arial"/>
          <w:color w:val="000000"/>
          <w:szCs w:val="20"/>
        </w:rPr>
        <w:t xml:space="preserve"> bezpečnosti. Všechny plánované </w:t>
      </w:r>
      <w:r w:rsidR="00A7067E">
        <w:rPr>
          <w:rFonts w:eastAsia="Avenir" w:cs="Arial"/>
          <w:color w:val="000000"/>
          <w:szCs w:val="20"/>
        </w:rPr>
        <w:t>P</w:t>
      </w:r>
      <w:r w:rsidRPr="00A37E84">
        <w:rPr>
          <w:rFonts w:eastAsia="Avenir" w:cs="Arial"/>
          <w:color w:val="000000"/>
          <w:szCs w:val="20"/>
        </w:rPr>
        <w:t xml:space="preserve">odstatné změny oznámí </w:t>
      </w:r>
      <w:r w:rsidR="00A7067E">
        <w:rPr>
          <w:rFonts w:eastAsia="Avenir" w:cs="Arial"/>
          <w:color w:val="000000"/>
          <w:szCs w:val="20"/>
        </w:rPr>
        <w:t>P</w:t>
      </w:r>
      <w:r w:rsidRPr="00A37E84">
        <w:rPr>
          <w:rFonts w:eastAsia="Avenir" w:cs="Arial"/>
          <w:color w:val="000000"/>
          <w:szCs w:val="20"/>
        </w:rPr>
        <w:t xml:space="preserve">oskytovatel </w:t>
      </w:r>
      <w:r w:rsidR="00A7067E">
        <w:rPr>
          <w:rFonts w:eastAsia="Avenir" w:cs="Arial"/>
          <w:color w:val="000000"/>
          <w:szCs w:val="20"/>
        </w:rPr>
        <w:t>Objednateli</w:t>
      </w:r>
      <w:r w:rsidR="00A7067E" w:rsidRPr="00A37E84">
        <w:rPr>
          <w:rFonts w:eastAsia="Avenir" w:cs="Arial"/>
          <w:color w:val="000000"/>
          <w:szCs w:val="20"/>
        </w:rPr>
        <w:t xml:space="preserve"> </w:t>
      </w:r>
      <w:r w:rsidRPr="00A37E84">
        <w:rPr>
          <w:rFonts w:eastAsia="Avenir" w:cs="Arial"/>
          <w:color w:val="000000"/>
          <w:szCs w:val="20"/>
        </w:rPr>
        <w:t xml:space="preserve">písemně alespoň 2 pracovní dny předem a poskytne popis navrhované změny spolu s posouzením jejího předpokládaného dopadu. Tyto změny lze provést pouze s předchozím písemným souhlasem </w:t>
      </w:r>
      <w:r w:rsidR="00A7067E">
        <w:rPr>
          <w:rFonts w:eastAsia="Avenir" w:cs="Arial"/>
          <w:color w:val="000000"/>
          <w:szCs w:val="20"/>
        </w:rPr>
        <w:t>Objednatele</w:t>
      </w:r>
      <w:r w:rsidRPr="00A37E84">
        <w:rPr>
          <w:rFonts w:eastAsia="Avenir" w:cs="Arial"/>
          <w:color w:val="000000"/>
          <w:szCs w:val="20"/>
        </w:rPr>
        <w:t xml:space="preserve">. V naléhavých případech, kdy je nutné neprodleně provést změnu za účelem odvrácení hrozícího kybernetického incidentu nebo odstranění závažné zranitelnosti </w:t>
      </w:r>
      <w:r w:rsidR="00A7067E">
        <w:rPr>
          <w:rFonts w:eastAsia="Avenir" w:cs="Arial"/>
          <w:color w:val="000000"/>
          <w:szCs w:val="20"/>
        </w:rPr>
        <w:t>S</w:t>
      </w:r>
      <w:r w:rsidRPr="00A37E84">
        <w:rPr>
          <w:rFonts w:eastAsia="Avenir" w:cs="Arial"/>
          <w:color w:val="000000"/>
          <w:szCs w:val="20"/>
        </w:rPr>
        <w:t>oftwar</w:t>
      </w:r>
      <w:r w:rsidR="00A7067E">
        <w:rPr>
          <w:rFonts w:eastAsia="Avenir" w:cs="Arial"/>
          <w:color w:val="000000"/>
          <w:szCs w:val="20"/>
        </w:rPr>
        <w:t>e</w:t>
      </w:r>
      <w:r w:rsidRPr="00A37E84">
        <w:rPr>
          <w:rFonts w:eastAsia="Avenir" w:cs="Arial"/>
          <w:color w:val="000000"/>
          <w:szCs w:val="20"/>
        </w:rPr>
        <w:t xml:space="preserve">, je </w:t>
      </w:r>
      <w:r w:rsidR="00A7067E">
        <w:rPr>
          <w:rFonts w:eastAsia="Avenir" w:cs="Arial"/>
          <w:color w:val="000000"/>
          <w:szCs w:val="20"/>
        </w:rPr>
        <w:t>P</w:t>
      </w:r>
      <w:r w:rsidRPr="00A37E84">
        <w:rPr>
          <w:rFonts w:eastAsia="Avenir" w:cs="Arial"/>
          <w:color w:val="000000"/>
          <w:szCs w:val="20"/>
        </w:rPr>
        <w:t xml:space="preserve">oskytovatel oprávněn provést nezbytnou změnu i bez předchozího souhlasu </w:t>
      </w:r>
      <w:r w:rsidR="00A7067E">
        <w:rPr>
          <w:rFonts w:eastAsia="Avenir" w:cs="Arial"/>
          <w:color w:val="000000"/>
          <w:szCs w:val="20"/>
        </w:rPr>
        <w:t>Objednatele</w:t>
      </w:r>
      <w:r w:rsidRPr="00A37E84">
        <w:rPr>
          <w:rFonts w:eastAsia="Avenir" w:cs="Arial"/>
          <w:color w:val="000000"/>
          <w:szCs w:val="20"/>
        </w:rPr>
        <w:t xml:space="preserve">; o takové změně však informuje </w:t>
      </w:r>
      <w:r w:rsidR="00A7067E">
        <w:rPr>
          <w:rFonts w:eastAsia="Avenir" w:cs="Arial"/>
          <w:color w:val="000000"/>
          <w:szCs w:val="20"/>
        </w:rPr>
        <w:t>Objednatele</w:t>
      </w:r>
      <w:r w:rsidR="00A7067E" w:rsidRPr="00A37E84">
        <w:rPr>
          <w:rFonts w:eastAsia="Avenir" w:cs="Arial"/>
          <w:color w:val="000000"/>
          <w:szCs w:val="20"/>
        </w:rPr>
        <w:t xml:space="preserve"> </w:t>
      </w:r>
      <w:r w:rsidRPr="00A37E84">
        <w:rPr>
          <w:rFonts w:eastAsia="Avenir" w:cs="Arial"/>
          <w:color w:val="000000"/>
          <w:szCs w:val="20"/>
        </w:rPr>
        <w:t xml:space="preserve">bezodkladně poté, co ji provede, a dodatečně poskytne popis provedené změny a důvody jejího urgentního provedení. </w:t>
      </w:r>
    </w:p>
    <w:p w14:paraId="5ECB53C5" w14:textId="60315C23" w:rsidR="00A37E84" w:rsidRPr="00A37E84" w:rsidRDefault="00A37E84" w:rsidP="00A7067E">
      <w:pPr>
        <w:numPr>
          <w:ilvl w:val="1"/>
          <w:numId w:val="1"/>
        </w:numPr>
        <w:pBdr>
          <w:top w:val="nil"/>
          <w:left w:val="nil"/>
          <w:bottom w:val="nil"/>
          <w:right w:val="nil"/>
          <w:between w:val="nil"/>
        </w:pBdr>
        <w:rPr>
          <w:lang w:val="cs-CZ"/>
        </w:rPr>
      </w:pPr>
      <w:r w:rsidRPr="00A37E84">
        <w:rPr>
          <w:lang w:val="cs-CZ"/>
        </w:rPr>
        <w:t xml:space="preserve">Poskytovatel je povinen bez zbytečného odkladu informovat </w:t>
      </w:r>
      <w:r w:rsidR="00A7067E">
        <w:rPr>
          <w:rFonts w:eastAsia="Avenir" w:cs="Arial"/>
          <w:color w:val="000000"/>
          <w:szCs w:val="20"/>
        </w:rPr>
        <w:t>Objednatele</w:t>
      </w:r>
      <w:r w:rsidR="00A7067E" w:rsidRPr="00A37E84">
        <w:rPr>
          <w:lang w:val="cs-CZ"/>
        </w:rPr>
        <w:t xml:space="preserve"> </w:t>
      </w:r>
      <w:r w:rsidRPr="00A37E84">
        <w:rPr>
          <w:lang w:val="cs-CZ"/>
        </w:rPr>
        <w:t>o každém kybernetické</w:t>
      </w:r>
      <w:r w:rsidR="00A7067E">
        <w:rPr>
          <w:lang w:val="cs-CZ"/>
        </w:rPr>
        <w:t>m</w:t>
      </w:r>
      <w:r w:rsidRPr="00A37E84">
        <w:rPr>
          <w:lang w:val="cs-CZ"/>
        </w:rPr>
        <w:t xml:space="preserve"> bezpečnostním incidentu, který má nebo by mohl mít vliv na poskytování služby podle této </w:t>
      </w:r>
      <w:r w:rsidR="00A7067E">
        <w:rPr>
          <w:lang w:val="cs-CZ"/>
        </w:rPr>
        <w:t>S</w:t>
      </w:r>
      <w:r w:rsidRPr="00A37E84">
        <w:rPr>
          <w:lang w:val="cs-CZ"/>
        </w:rPr>
        <w:t xml:space="preserve">mlouvy nebo na bezpečnost </w:t>
      </w:r>
      <w:r w:rsidR="00474391">
        <w:rPr>
          <w:lang w:val="cs-CZ"/>
        </w:rPr>
        <w:t>Dat Objednatele</w:t>
      </w:r>
      <w:r w:rsidR="00474391">
        <w:rPr>
          <w:rFonts w:eastAsia="Avenir" w:cs="Arial"/>
          <w:color w:val="000000"/>
          <w:szCs w:val="20"/>
        </w:rPr>
        <w:t xml:space="preserve"> </w:t>
      </w:r>
      <w:r w:rsidRPr="00A37E84">
        <w:rPr>
          <w:lang w:val="cs-CZ"/>
        </w:rPr>
        <w:t>(dále jen “</w:t>
      </w:r>
      <w:r w:rsidR="00A7067E" w:rsidRPr="00A7067E">
        <w:rPr>
          <w:lang w:val="cs-CZ"/>
        </w:rPr>
        <w:t>K</w:t>
      </w:r>
      <w:r w:rsidRPr="00A37E84">
        <w:rPr>
          <w:lang w:val="cs-CZ"/>
        </w:rPr>
        <w:t>ybernetický bezpečnostní incident”). Oznámení o</w:t>
      </w:r>
      <w:r w:rsidR="00D00059">
        <w:rPr>
          <w:lang w:val="cs-CZ"/>
        </w:rPr>
        <w:t> </w:t>
      </w:r>
      <w:r w:rsidR="00A7067E">
        <w:rPr>
          <w:lang w:val="cs-CZ"/>
        </w:rPr>
        <w:t>K</w:t>
      </w:r>
      <w:r w:rsidRPr="00A37E84">
        <w:rPr>
          <w:lang w:val="cs-CZ"/>
        </w:rPr>
        <w:t>ybernetickém</w:t>
      </w:r>
      <w:r w:rsidR="00A7067E">
        <w:rPr>
          <w:lang w:val="cs-CZ"/>
        </w:rPr>
        <w:t xml:space="preserve"> </w:t>
      </w:r>
      <w:r w:rsidRPr="00A37E84">
        <w:rPr>
          <w:lang w:val="cs-CZ"/>
        </w:rPr>
        <w:t xml:space="preserve">bezpečnostním incidentu musí být učiněno nejpozději do 24 hodin od zjištění takového incidentu </w:t>
      </w:r>
      <w:r w:rsidR="00A7067E">
        <w:rPr>
          <w:lang w:val="cs-CZ"/>
        </w:rPr>
        <w:t>P</w:t>
      </w:r>
      <w:r w:rsidRPr="00A37E84">
        <w:rPr>
          <w:lang w:val="cs-CZ"/>
        </w:rPr>
        <w:t>oskytovatelem a musí obsahovat dostupné informace o povaze incidentu a</w:t>
      </w:r>
      <w:r w:rsidR="00D00059">
        <w:rPr>
          <w:lang w:val="cs-CZ"/>
        </w:rPr>
        <w:t> </w:t>
      </w:r>
      <w:r w:rsidRPr="00A37E84">
        <w:rPr>
          <w:lang w:val="cs-CZ"/>
        </w:rPr>
        <w:t>o</w:t>
      </w:r>
      <w:r w:rsidR="00D00059">
        <w:rPr>
          <w:lang w:val="cs-CZ"/>
        </w:rPr>
        <w:t> </w:t>
      </w:r>
      <w:r w:rsidRPr="00A37E84">
        <w:rPr>
          <w:lang w:val="cs-CZ"/>
        </w:rPr>
        <w:t xml:space="preserve">přijatých či plánovaných opatřeních k nápravě. Poskytovatel neprodleně přijme veškerá přiměřená opatření k minimalizaci dopadů takového incidentu, k obnovení bezpečného provozu </w:t>
      </w:r>
      <w:r w:rsidR="00A7067E">
        <w:rPr>
          <w:lang w:val="cs-CZ"/>
        </w:rPr>
        <w:t>S</w:t>
      </w:r>
      <w:r w:rsidRPr="00A37E84">
        <w:rPr>
          <w:lang w:val="cs-CZ"/>
        </w:rPr>
        <w:t>oftwar</w:t>
      </w:r>
      <w:r w:rsidR="00A7067E">
        <w:rPr>
          <w:lang w:val="cs-CZ"/>
        </w:rPr>
        <w:t>e</w:t>
      </w:r>
      <w:r w:rsidRPr="00A37E84">
        <w:rPr>
          <w:lang w:val="cs-CZ"/>
        </w:rPr>
        <w:t xml:space="preserve"> a k zamezení opakování obdobných incidentů. Poskytovatel poskytne </w:t>
      </w:r>
      <w:r w:rsidR="00A7067E">
        <w:rPr>
          <w:rFonts w:eastAsia="Avenir" w:cs="Arial"/>
          <w:color w:val="000000"/>
          <w:szCs w:val="20"/>
        </w:rPr>
        <w:t>Objednateli</w:t>
      </w:r>
      <w:r w:rsidR="00A7067E" w:rsidRPr="00A37E84">
        <w:rPr>
          <w:lang w:val="cs-CZ"/>
        </w:rPr>
        <w:t xml:space="preserve"> </w:t>
      </w:r>
      <w:r w:rsidRPr="00A37E84">
        <w:rPr>
          <w:lang w:val="cs-CZ"/>
        </w:rPr>
        <w:t xml:space="preserve">plnou součinnost při řešení a vyšetřování </w:t>
      </w:r>
      <w:r w:rsidR="00A7067E">
        <w:rPr>
          <w:lang w:val="cs-CZ"/>
        </w:rPr>
        <w:t>K</w:t>
      </w:r>
      <w:r w:rsidRPr="00A37E84">
        <w:rPr>
          <w:lang w:val="cs-CZ"/>
        </w:rPr>
        <w:t>ybernetického bezpečnostního incidentu, včetně umožnění přístupu k relevantním logům, systémům a dalším informacím potřebným k analýze příčin a</w:t>
      </w:r>
      <w:r w:rsidR="00350E1F">
        <w:rPr>
          <w:lang w:val="cs-CZ"/>
        </w:rPr>
        <w:t> </w:t>
      </w:r>
      <w:r w:rsidRPr="00A37E84">
        <w:rPr>
          <w:lang w:val="cs-CZ"/>
        </w:rPr>
        <w:t xml:space="preserve">následků. V případě, že charakter incidentu zakládá povinnost učinit oznámení orgánům veřejné moci, je </w:t>
      </w:r>
      <w:r w:rsidR="00A7067E">
        <w:rPr>
          <w:lang w:val="cs-CZ"/>
        </w:rPr>
        <w:t>P</w:t>
      </w:r>
      <w:r w:rsidRPr="00A37E84">
        <w:rPr>
          <w:lang w:val="cs-CZ"/>
        </w:rPr>
        <w:t xml:space="preserve">oskytovatel povinen spolupracovat s </w:t>
      </w:r>
      <w:r w:rsidR="00A7067E">
        <w:rPr>
          <w:rFonts w:eastAsia="Avenir" w:cs="Arial"/>
          <w:color w:val="000000"/>
          <w:szCs w:val="20"/>
        </w:rPr>
        <w:t>Objednatelem</w:t>
      </w:r>
      <w:r w:rsidR="00A7067E" w:rsidRPr="00A37E84">
        <w:rPr>
          <w:lang w:val="cs-CZ"/>
        </w:rPr>
        <w:t xml:space="preserve"> </w:t>
      </w:r>
      <w:r w:rsidRPr="00A37E84">
        <w:rPr>
          <w:lang w:val="cs-CZ"/>
        </w:rPr>
        <w:t xml:space="preserve">tak, aby byly takové oznamovací povinnosti splněny v zákonem stanovených lhůtách. O průběhu a závěrech řešení každého významného incidentu vyhotoví </w:t>
      </w:r>
      <w:r w:rsidR="00A7067E">
        <w:rPr>
          <w:lang w:val="cs-CZ"/>
        </w:rPr>
        <w:t>P</w:t>
      </w:r>
      <w:r w:rsidRPr="00A37E84">
        <w:rPr>
          <w:lang w:val="cs-CZ"/>
        </w:rPr>
        <w:t xml:space="preserve">oskytovatel záznam nebo zprávu, kterou na vyžádání poskytne </w:t>
      </w:r>
      <w:r w:rsidR="00A7067E">
        <w:rPr>
          <w:rFonts w:eastAsia="Avenir" w:cs="Arial"/>
          <w:color w:val="000000"/>
          <w:szCs w:val="20"/>
        </w:rPr>
        <w:t>Objednateli</w:t>
      </w:r>
      <w:r w:rsidRPr="00A37E84">
        <w:rPr>
          <w:lang w:val="cs-CZ"/>
        </w:rPr>
        <w:t>.</w:t>
      </w:r>
    </w:p>
    <w:p w14:paraId="395997A4" w14:textId="3F44E6FA" w:rsidR="00A37E84" w:rsidRPr="00A37E84" w:rsidRDefault="00A37E84" w:rsidP="00A7067E">
      <w:pPr>
        <w:numPr>
          <w:ilvl w:val="1"/>
          <w:numId w:val="1"/>
        </w:numPr>
        <w:pBdr>
          <w:top w:val="nil"/>
          <w:left w:val="nil"/>
          <w:bottom w:val="nil"/>
          <w:right w:val="nil"/>
          <w:between w:val="nil"/>
        </w:pBdr>
        <w:rPr>
          <w:lang w:val="cs-CZ"/>
        </w:rPr>
      </w:pPr>
      <w:r w:rsidRPr="00A37E84">
        <w:rPr>
          <w:lang w:val="cs-CZ"/>
        </w:rPr>
        <w:t>Poskytovatel zavede a bude udržovat adekvátní opatření pro zajištění kontinuity svých činností a</w:t>
      </w:r>
      <w:r w:rsidR="00350E1F">
        <w:rPr>
          <w:lang w:val="cs-CZ"/>
        </w:rPr>
        <w:t> </w:t>
      </w:r>
      <w:r w:rsidRPr="00A37E84">
        <w:rPr>
          <w:lang w:val="cs-CZ"/>
        </w:rPr>
        <w:t>nepřerušeného poskytování služby i v případě mimořádných událostí, výpadků nebo jiných narušení provozu služby (dále jen “</w:t>
      </w:r>
      <w:r w:rsidR="00A7067E" w:rsidRPr="00A7067E">
        <w:rPr>
          <w:lang w:val="cs-CZ"/>
        </w:rPr>
        <w:t>I</w:t>
      </w:r>
      <w:r w:rsidRPr="00A37E84">
        <w:rPr>
          <w:lang w:val="cs-CZ"/>
        </w:rPr>
        <w:t xml:space="preserve">ncident”). V případě vzniku mimořádné události, jež způsobí omezení nebo přerušení provozu </w:t>
      </w:r>
      <w:r w:rsidR="00A7067E">
        <w:rPr>
          <w:lang w:val="cs-CZ"/>
        </w:rPr>
        <w:t>Software</w:t>
      </w:r>
      <w:r w:rsidRPr="00A37E84">
        <w:rPr>
          <w:lang w:val="cs-CZ"/>
        </w:rPr>
        <w:t xml:space="preserve">, je </w:t>
      </w:r>
      <w:r w:rsidR="00A7067E">
        <w:rPr>
          <w:lang w:val="cs-CZ"/>
        </w:rPr>
        <w:t>P</w:t>
      </w:r>
      <w:r w:rsidRPr="00A37E84">
        <w:rPr>
          <w:lang w:val="cs-CZ"/>
        </w:rPr>
        <w:t xml:space="preserve">oskytovatel povinen neprodleně informovat </w:t>
      </w:r>
      <w:r w:rsidR="00A7067E">
        <w:rPr>
          <w:rFonts w:eastAsia="Avenir" w:cs="Arial"/>
          <w:color w:val="000000"/>
          <w:szCs w:val="20"/>
        </w:rPr>
        <w:t>Objednatele</w:t>
      </w:r>
      <w:r w:rsidR="00A7067E" w:rsidRPr="00A37E84">
        <w:rPr>
          <w:lang w:val="cs-CZ"/>
        </w:rPr>
        <w:t xml:space="preserve"> </w:t>
      </w:r>
      <w:r w:rsidRPr="00A37E84">
        <w:rPr>
          <w:lang w:val="cs-CZ"/>
        </w:rPr>
        <w:t xml:space="preserve">o nastalé situaci a zajistit obnovení poskytování </w:t>
      </w:r>
      <w:r w:rsidR="00A7067E">
        <w:rPr>
          <w:lang w:val="cs-CZ"/>
        </w:rPr>
        <w:t xml:space="preserve">Software </w:t>
      </w:r>
      <w:r w:rsidRPr="00A37E84">
        <w:rPr>
          <w:lang w:val="cs-CZ"/>
        </w:rPr>
        <w:t xml:space="preserve">v dobách odstranění uvedených v </w:t>
      </w:r>
      <w:r w:rsidR="00A7067E">
        <w:rPr>
          <w:lang w:val="cs-CZ"/>
        </w:rPr>
        <w:t>čl</w:t>
      </w:r>
      <w:r w:rsidRPr="00A37E84">
        <w:rPr>
          <w:lang w:val="cs-CZ"/>
        </w:rPr>
        <w:t xml:space="preserve">. </w:t>
      </w:r>
      <w:r w:rsidR="00A7067E">
        <w:rPr>
          <w:lang w:val="cs-CZ"/>
        </w:rPr>
        <w:t>3</w:t>
      </w:r>
      <w:r w:rsidRPr="00A37E84">
        <w:rPr>
          <w:lang w:val="cs-CZ"/>
        </w:rPr>
        <w:t xml:space="preserve"> této </w:t>
      </w:r>
      <w:r w:rsidR="00A7067E">
        <w:rPr>
          <w:lang w:val="cs-CZ"/>
        </w:rPr>
        <w:t>S</w:t>
      </w:r>
      <w:r w:rsidRPr="00A37E84">
        <w:rPr>
          <w:lang w:val="cs-CZ"/>
        </w:rPr>
        <w:t>mlouvy.</w:t>
      </w:r>
    </w:p>
    <w:p w14:paraId="3D1B37B5" w14:textId="1A4D7E65" w:rsidR="00A37E84" w:rsidRPr="00A37E84" w:rsidRDefault="00A37E84" w:rsidP="00A7067E">
      <w:pPr>
        <w:ind w:left="680"/>
        <w:rPr>
          <w:lang w:val="cs-CZ"/>
        </w:rPr>
      </w:pPr>
      <w:r w:rsidRPr="00A37E84">
        <w:rPr>
          <w:lang w:val="cs-CZ"/>
        </w:rPr>
        <w:t>Poskytovatel v souladu s</w:t>
      </w:r>
      <w:r w:rsidR="00A7067E">
        <w:rPr>
          <w:lang w:val="cs-CZ"/>
        </w:rPr>
        <w:t> požadavky této S</w:t>
      </w:r>
      <w:r w:rsidRPr="00A37E84">
        <w:rPr>
          <w:lang w:val="cs-CZ"/>
        </w:rPr>
        <w:t>mlouvy zajist</w:t>
      </w:r>
      <w:r w:rsidR="00A7067E">
        <w:rPr>
          <w:lang w:val="cs-CZ"/>
        </w:rPr>
        <w:t>í</w:t>
      </w:r>
      <w:r w:rsidRPr="00A37E84">
        <w:rPr>
          <w:lang w:val="cs-CZ"/>
        </w:rPr>
        <w:t xml:space="preserve"> pravidelné zálohování </w:t>
      </w:r>
      <w:r w:rsidR="00474391">
        <w:rPr>
          <w:lang w:val="cs-CZ"/>
        </w:rPr>
        <w:t>Dat Objednatele</w:t>
      </w:r>
      <w:r w:rsidR="00474391" w:rsidRPr="00A37E84">
        <w:rPr>
          <w:lang w:val="cs-CZ"/>
        </w:rPr>
        <w:t xml:space="preserve"> </w:t>
      </w:r>
      <w:r w:rsidRPr="00A37E84">
        <w:rPr>
          <w:lang w:val="cs-CZ"/>
        </w:rPr>
        <w:t xml:space="preserve">zpracovávaných v rámci </w:t>
      </w:r>
      <w:r w:rsidR="00A7067E">
        <w:rPr>
          <w:lang w:val="cs-CZ"/>
        </w:rPr>
        <w:t xml:space="preserve">Software </w:t>
      </w:r>
      <w:r w:rsidRPr="00A37E84">
        <w:rPr>
          <w:lang w:val="cs-CZ"/>
        </w:rPr>
        <w:t>s frekvencí nejméně 1</w:t>
      </w:r>
      <w:r w:rsidR="00A7067E">
        <w:rPr>
          <w:lang w:val="cs-CZ"/>
        </w:rPr>
        <w:t>x</w:t>
      </w:r>
      <w:r w:rsidRPr="00A37E84">
        <w:rPr>
          <w:lang w:val="cs-CZ"/>
        </w:rPr>
        <w:t xml:space="preserve"> denně a uchováv</w:t>
      </w:r>
      <w:r w:rsidR="00A7067E">
        <w:rPr>
          <w:lang w:val="cs-CZ"/>
        </w:rPr>
        <w:t>ání</w:t>
      </w:r>
      <w:r w:rsidRPr="00A37E84">
        <w:rPr>
          <w:lang w:val="cs-CZ"/>
        </w:rPr>
        <w:t xml:space="preserve"> </w:t>
      </w:r>
      <w:r w:rsidR="00A7067E">
        <w:rPr>
          <w:lang w:val="cs-CZ"/>
        </w:rPr>
        <w:t xml:space="preserve">těchto </w:t>
      </w:r>
      <w:r w:rsidRPr="00A37E84">
        <w:rPr>
          <w:lang w:val="cs-CZ"/>
        </w:rPr>
        <w:t xml:space="preserve">záloh po dobu alespoň 6 měsíců, přičemž záložní data </w:t>
      </w:r>
      <w:r w:rsidR="00A7067E">
        <w:rPr>
          <w:lang w:val="cs-CZ"/>
        </w:rPr>
        <w:t xml:space="preserve">budou </w:t>
      </w:r>
      <w:r w:rsidRPr="00A37E84">
        <w:rPr>
          <w:lang w:val="cs-CZ"/>
        </w:rPr>
        <w:t>zabezpečena a uložena na místě odděleném od</w:t>
      </w:r>
      <w:r w:rsidR="00350E1F">
        <w:rPr>
          <w:lang w:val="cs-CZ"/>
        </w:rPr>
        <w:t> </w:t>
      </w:r>
      <w:r w:rsidRPr="00A37E84">
        <w:rPr>
          <w:lang w:val="cs-CZ"/>
        </w:rPr>
        <w:t xml:space="preserve">primární infrastruktury </w:t>
      </w:r>
      <w:r w:rsidR="00A7067E">
        <w:rPr>
          <w:lang w:val="cs-CZ"/>
        </w:rPr>
        <w:t>Software</w:t>
      </w:r>
      <w:r w:rsidRPr="00A37E84">
        <w:rPr>
          <w:lang w:val="cs-CZ"/>
        </w:rPr>
        <w:t>.</w:t>
      </w:r>
    </w:p>
    <w:p w14:paraId="04362A46" w14:textId="44BBA6F0" w:rsidR="00A37E84" w:rsidRPr="00A37E84" w:rsidRDefault="00A37E84" w:rsidP="00A7067E">
      <w:pPr>
        <w:numPr>
          <w:ilvl w:val="1"/>
          <w:numId w:val="1"/>
        </w:numPr>
        <w:pBdr>
          <w:top w:val="nil"/>
          <w:left w:val="nil"/>
          <w:bottom w:val="nil"/>
          <w:right w:val="nil"/>
          <w:between w:val="nil"/>
        </w:pBdr>
        <w:rPr>
          <w:lang w:val="cs-CZ"/>
        </w:rPr>
      </w:pPr>
      <w:r w:rsidRPr="00A37E84">
        <w:rPr>
          <w:lang w:val="cs-CZ"/>
        </w:rPr>
        <w:t>Poskytovatel se zavazuje:</w:t>
      </w:r>
    </w:p>
    <w:p w14:paraId="2D006079" w14:textId="3B2FEBAF" w:rsidR="00A37E84" w:rsidRPr="00A37E84" w:rsidRDefault="00A37E84" w:rsidP="00031D67">
      <w:pPr>
        <w:numPr>
          <w:ilvl w:val="0"/>
          <w:numId w:val="26"/>
        </w:numPr>
        <w:spacing w:before="60" w:after="60"/>
        <w:ind w:left="1434" w:hanging="357"/>
        <w:rPr>
          <w:lang w:val="cs-CZ"/>
        </w:rPr>
      </w:pPr>
      <w:r w:rsidRPr="00A37E84">
        <w:rPr>
          <w:lang w:val="cs-CZ"/>
        </w:rPr>
        <w:t xml:space="preserve">provozovat </w:t>
      </w:r>
      <w:r w:rsidR="00A7067E">
        <w:rPr>
          <w:lang w:val="cs-CZ"/>
        </w:rPr>
        <w:t>S</w:t>
      </w:r>
      <w:r w:rsidRPr="00A37E84">
        <w:rPr>
          <w:lang w:val="cs-CZ"/>
        </w:rPr>
        <w:t>oftware na infrastruktuře splňující alespoň úroveň směrnice NIS2</w:t>
      </w:r>
      <w:r w:rsidR="00A7067E">
        <w:rPr>
          <w:lang w:val="cs-CZ"/>
        </w:rPr>
        <w:t>;</w:t>
      </w:r>
    </w:p>
    <w:p w14:paraId="0281DFC5" w14:textId="34DB0BDC" w:rsidR="00A37E84" w:rsidRPr="00A37E84" w:rsidRDefault="00A37E84" w:rsidP="00031D67">
      <w:pPr>
        <w:numPr>
          <w:ilvl w:val="0"/>
          <w:numId w:val="26"/>
        </w:numPr>
        <w:spacing w:before="60" w:after="60"/>
        <w:ind w:left="1434" w:hanging="357"/>
        <w:rPr>
          <w:lang w:val="cs-CZ"/>
        </w:rPr>
      </w:pPr>
      <w:r w:rsidRPr="00A37E84">
        <w:rPr>
          <w:lang w:val="cs-CZ"/>
        </w:rPr>
        <w:t xml:space="preserve">dodržovat bezpečnostní opatření uvedené v odst. </w:t>
      </w:r>
      <w:r w:rsidR="00A7067E">
        <w:rPr>
          <w:lang w:val="cs-CZ"/>
        </w:rPr>
        <w:t>8</w:t>
      </w:r>
      <w:r w:rsidRPr="00A37E84">
        <w:rPr>
          <w:lang w:val="cs-CZ"/>
        </w:rPr>
        <w:t xml:space="preserve">.2 této </w:t>
      </w:r>
      <w:r w:rsidR="00A7067E">
        <w:rPr>
          <w:lang w:val="cs-CZ"/>
        </w:rPr>
        <w:t>S</w:t>
      </w:r>
      <w:r w:rsidRPr="00A37E84">
        <w:rPr>
          <w:lang w:val="cs-CZ"/>
        </w:rPr>
        <w:t>mlouvy</w:t>
      </w:r>
      <w:r w:rsidR="00A7067E">
        <w:rPr>
          <w:lang w:val="cs-CZ"/>
        </w:rPr>
        <w:t>;</w:t>
      </w:r>
    </w:p>
    <w:p w14:paraId="4B724BED" w14:textId="4039A1F1" w:rsidR="00A37E84" w:rsidRPr="00A37E84" w:rsidRDefault="00A37E84" w:rsidP="00031D67">
      <w:pPr>
        <w:numPr>
          <w:ilvl w:val="0"/>
          <w:numId w:val="26"/>
        </w:numPr>
        <w:spacing w:before="60" w:after="60"/>
        <w:ind w:left="1434" w:hanging="357"/>
        <w:rPr>
          <w:lang w:val="cs-CZ"/>
        </w:rPr>
      </w:pPr>
      <w:r w:rsidRPr="00A37E84">
        <w:rPr>
          <w:lang w:val="cs-CZ"/>
        </w:rPr>
        <w:t xml:space="preserve">pravidelně testovat zranitelnost </w:t>
      </w:r>
      <w:r w:rsidR="00A7067E">
        <w:rPr>
          <w:lang w:val="cs-CZ"/>
        </w:rPr>
        <w:t>S</w:t>
      </w:r>
      <w:r w:rsidRPr="00A37E84">
        <w:rPr>
          <w:lang w:val="cs-CZ"/>
        </w:rPr>
        <w:t>oftwar</w:t>
      </w:r>
      <w:r w:rsidR="00A7067E">
        <w:rPr>
          <w:lang w:val="cs-CZ"/>
        </w:rPr>
        <w:t>e;</w:t>
      </w:r>
    </w:p>
    <w:p w14:paraId="7AD7A840" w14:textId="6ADDB36F" w:rsidR="00A37E84" w:rsidRPr="00A37E84" w:rsidRDefault="00A37E84" w:rsidP="00031D67">
      <w:pPr>
        <w:numPr>
          <w:ilvl w:val="0"/>
          <w:numId w:val="26"/>
        </w:numPr>
        <w:spacing w:before="60" w:after="60"/>
        <w:ind w:left="1434" w:hanging="357"/>
        <w:rPr>
          <w:lang w:val="cs-CZ"/>
        </w:rPr>
      </w:pPr>
      <w:r w:rsidRPr="00A37E84">
        <w:rPr>
          <w:lang w:val="cs-CZ"/>
        </w:rPr>
        <w:t xml:space="preserve">provádět kontrolu dopadu aktualizací </w:t>
      </w:r>
      <w:r w:rsidR="00A7067E">
        <w:rPr>
          <w:lang w:val="cs-CZ"/>
        </w:rPr>
        <w:t xml:space="preserve">Software </w:t>
      </w:r>
      <w:r w:rsidRPr="00A37E84">
        <w:rPr>
          <w:lang w:val="cs-CZ"/>
        </w:rPr>
        <w:t xml:space="preserve">před nasazením v souladu s odst. </w:t>
      </w:r>
      <w:r w:rsidR="00A7067E">
        <w:rPr>
          <w:lang w:val="cs-CZ"/>
        </w:rPr>
        <w:t>8</w:t>
      </w:r>
      <w:r w:rsidRPr="00A37E84">
        <w:rPr>
          <w:lang w:val="cs-CZ"/>
        </w:rPr>
        <w:t xml:space="preserve">.11 </w:t>
      </w:r>
      <w:r w:rsidR="00A7067E">
        <w:rPr>
          <w:lang w:val="cs-CZ"/>
        </w:rPr>
        <w:t>S</w:t>
      </w:r>
      <w:r w:rsidRPr="00A37E84">
        <w:rPr>
          <w:lang w:val="cs-CZ"/>
        </w:rPr>
        <w:t>mlouvy.</w:t>
      </w:r>
    </w:p>
    <w:p w14:paraId="68E1ECFC" w14:textId="16F08328" w:rsidR="00A37E84" w:rsidRPr="00474391" w:rsidRDefault="00A37E84" w:rsidP="00474391">
      <w:pPr>
        <w:numPr>
          <w:ilvl w:val="1"/>
          <w:numId w:val="1"/>
        </w:numPr>
        <w:pBdr>
          <w:top w:val="nil"/>
          <w:left w:val="nil"/>
          <w:bottom w:val="nil"/>
          <w:right w:val="nil"/>
          <w:between w:val="nil"/>
        </w:pBdr>
        <w:rPr>
          <w:lang w:val="cs-CZ"/>
        </w:rPr>
      </w:pPr>
      <w:r w:rsidRPr="00474391">
        <w:rPr>
          <w:lang w:val="cs-CZ"/>
        </w:rPr>
        <w:lastRenderedPageBreak/>
        <w:t xml:space="preserve">Poskytovatel se zavazuje dodržovat pravidla bezpečného vývoje </w:t>
      </w:r>
      <w:r w:rsidR="00474391">
        <w:rPr>
          <w:lang w:val="cs-CZ"/>
        </w:rPr>
        <w:t>S</w:t>
      </w:r>
      <w:r w:rsidRPr="00474391">
        <w:rPr>
          <w:lang w:val="cs-CZ"/>
        </w:rPr>
        <w:t>oftwar</w:t>
      </w:r>
      <w:r w:rsidR="00474391">
        <w:rPr>
          <w:lang w:val="cs-CZ"/>
        </w:rPr>
        <w:t>e</w:t>
      </w:r>
      <w:r w:rsidRPr="00474391">
        <w:rPr>
          <w:lang w:val="cs-CZ"/>
        </w:rPr>
        <w:t xml:space="preserve"> při veškerých činnostech vývoje, údržby a aktualizací. Poskytovatel zajistí, že jeho vývojový proces zahrnuje adekvátní kontrolní mechanismy k minimalizaci vzniku zranitelností, včetně průběžné analýzy zdrojového kódu z hlediska bezpečnosti, využívání prověřených verzí komponent a provádění testů zranitelností před nasazením každé významné aktualizace </w:t>
      </w:r>
      <w:r w:rsidR="00474391">
        <w:rPr>
          <w:lang w:val="cs-CZ"/>
        </w:rPr>
        <w:t>Software</w:t>
      </w:r>
      <w:r w:rsidRPr="00474391">
        <w:rPr>
          <w:lang w:val="cs-CZ"/>
        </w:rPr>
        <w:t xml:space="preserve">. Tyto činnosti provádí </w:t>
      </w:r>
      <w:r w:rsidR="00474391">
        <w:rPr>
          <w:lang w:val="cs-CZ"/>
        </w:rPr>
        <w:t>P</w:t>
      </w:r>
      <w:r w:rsidRPr="00474391">
        <w:rPr>
          <w:lang w:val="cs-CZ"/>
        </w:rPr>
        <w:t>oskytovatel v souladu s</w:t>
      </w:r>
      <w:r w:rsidR="00350E1F">
        <w:rPr>
          <w:lang w:val="cs-CZ"/>
        </w:rPr>
        <w:t> </w:t>
      </w:r>
      <w:r w:rsidRPr="00474391">
        <w:rPr>
          <w:lang w:val="cs-CZ"/>
        </w:rPr>
        <w:t xml:space="preserve">uznávanými standardy a osvědčenými postupy pro bezpečný vývoj </w:t>
      </w:r>
      <w:r w:rsidR="00474391">
        <w:rPr>
          <w:lang w:val="cs-CZ"/>
        </w:rPr>
        <w:t>software</w:t>
      </w:r>
      <w:r w:rsidRPr="00474391">
        <w:rPr>
          <w:lang w:val="cs-CZ"/>
        </w:rPr>
        <w:t>. Pokud je v</w:t>
      </w:r>
      <w:r w:rsidR="00350E1F">
        <w:rPr>
          <w:lang w:val="cs-CZ"/>
        </w:rPr>
        <w:t> </w:t>
      </w:r>
      <w:r w:rsidRPr="00474391">
        <w:rPr>
          <w:lang w:val="cs-CZ"/>
        </w:rPr>
        <w:t xml:space="preserve">provozované verzi </w:t>
      </w:r>
      <w:r w:rsidR="00474391">
        <w:rPr>
          <w:lang w:val="cs-CZ"/>
        </w:rPr>
        <w:t>Software</w:t>
      </w:r>
      <w:r w:rsidRPr="00474391">
        <w:rPr>
          <w:lang w:val="cs-CZ"/>
        </w:rPr>
        <w:t xml:space="preserve"> zjištěna bezpečnostní chyba nebo zranitelnost, </w:t>
      </w:r>
      <w:r w:rsidR="00474391">
        <w:rPr>
          <w:lang w:val="cs-CZ"/>
        </w:rPr>
        <w:t>P</w:t>
      </w:r>
      <w:r w:rsidRPr="00474391">
        <w:rPr>
          <w:lang w:val="cs-CZ"/>
        </w:rPr>
        <w:t>oskytovatel ji</w:t>
      </w:r>
      <w:r w:rsidR="00350E1F">
        <w:rPr>
          <w:lang w:val="cs-CZ"/>
        </w:rPr>
        <w:t> </w:t>
      </w:r>
      <w:r w:rsidRPr="00474391">
        <w:rPr>
          <w:lang w:val="cs-CZ"/>
        </w:rPr>
        <w:t xml:space="preserve">neprodleně odstraní. Poskytovatel je dále povinen na požádání poskytnout </w:t>
      </w:r>
      <w:r w:rsidR="00474391">
        <w:rPr>
          <w:lang w:val="cs-CZ"/>
        </w:rPr>
        <w:t xml:space="preserve">Objednateli </w:t>
      </w:r>
      <w:r w:rsidRPr="00474391">
        <w:rPr>
          <w:lang w:val="cs-CZ"/>
        </w:rPr>
        <w:t>informace o</w:t>
      </w:r>
      <w:r w:rsidR="00350E1F">
        <w:rPr>
          <w:lang w:val="cs-CZ"/>
        </w:rPr>
        <w:t> </w:t>
      </w:r>
      <w:r w:rsidRPr="00474391">
        <w:rPr>
          <w:lang w:val="cs-CZ"/>
        </w:rPr>
        <w:t xml:space="preserve">svém procesu testování a zajištění bezpečnosti </w:t>
      </w:r>
      <w:r w:rsidR="00474391">
        <w:rPr>
          <w:lang w:val="cs-CZ"/>
        </w:rPr>
        <w:t>S</w:t>
      </w:r>
      <w:r w:rsidRPr="00474391">
        <w:rPr>
          <w:lang w:val="cs-CZ"/>
        </w:rPr>
        <w:t>oftwar</w:t>
      </w:r>
      <w:r w:rsidR="00474391">
        <w:rPr>
          <w:lang w:val="cs-CZ"/>
        </w:rPr>
        <w:t>e</w:t>
      </w:r>
      <w:r w:rsidRPr="00474391">
        <w:rPr>
          <w:lang w:val="cs-CZ"/>
        </w:rPr>
        <w:t xml:space="preserve"> a o bezpečnostních standardech, které při vývoji a provozu </w:t>
      </w:r>
      <w:r w:rsidR="00474391">
        <w:rPr>
          <w:lang w:val="cs-CZ"/>
        </w:rPr>
        <w:t xml:space="preserve">Software </w:t>
      </w:r>
      <w:r w:rsidRPr="00474391">
        <w:rPr>
          <w:lang w:val="cs-CZ"/>
        </w:rPr>
        <w:t>dodržuje.</w:t>
      </w:r>
    </w:p>
    <w:p w14:paraId="1F2D4205" w14:textId="0B105E07" w:rsidR="00C21DB5" w:rsidRPr="00474391" w:rsidRDefault="00A37E84" w:rsidP="00474391">
      <w:pPr>
        <w:numPr>
          <w:ilvl w:val="1"/>
          <w:numId w:val="1"/>
        </w:numPr>
        <w:pBdr>
          <w:top w:val="nil"/>
          <w:left w:val="nil"/>
          <w:bottom w:val="nil"/>
          <w:right w:val="nil"/>
          <w:between w:val="nil"/>
        </w:pBdr>
        <w:rPr>
          <w:lang w:val="cs-CZ"/>
        </w:rPr>
      </w:pPr>
      <w:r w:rsidRPr="00474391">
        <w:rPr>
          <w:lang w:val="cs-CZ"/>
        </w:rPr>
        <w:t xml:space="preserve">Tento článek zůstane v platnosti i po ukončení </w:t>
      </w:r>
      <w:r w:rsidR="00474391">
        <w:rPr>
          <w:lang w:val="cs-CZ"/>
        </w:rPr>
        <w:t>platnosti S</w:t>
      </w:r>
      <w:r w:rsidRPr="00474391">
        <w:rPr>
          <w:lang w:val="cs-CZ"/>
        </w:rPr>
        <w:t>mlouvy, a to až do doby, než dojde k</w:t>
      </w:r>
      <w:r w:rsidR="00350E1F">
        <w:rPr>
          <w:lang w:val="cs-CZ"/>
        </w:rPr>
        <w:t> </w:t>
      </w:r>
      <w:r w:rsidRPr="00474391">
        <w:rPr>
          <w:lang w:val="cs-CZ"/>
        </w:rPr>
        <w:t xml:space="preserve">řádnému předání nebo likvidaci všech </w:t>
      </w:r>
      <w:r w:rsidR="00474391">
        <w:rPr>
          <w:lang w:val="cs-CZ"/>
        </w:rPr>
        <w:t>Dat Objednatele</w:t>
      </w:r>
      <w:r w:rsidRPr="00474391">
        <w:rPr>
          <w:lang w:val="cs-CZ"/>
        </w:rPr>
        <w:t>.</w:t>
      </w:r>
    </w:p>
    <w:p w14:paraId="5DB94D35" w14:textId="77777777" w:rsidR="00A37E84" w:rsidRPr="00C21DB5" w:rsidRDefault="00A37E84" w:rsidP="00C21DB5"/>
    <w:p w14:paraId="79F06BC0" w14:textId="356F414D" w:rsidR="007C3E31" w:rsidRPr="00026FC3" w:rsidRDefault="001A0A1C" w:rsidP="00F20680">
      <w:pPr>
        <w:pStyle w:val="Nadpis2"/>
      </w:pPr>
      <w:r w:rsidRPr="00026FC3">
        <w:t>NÁHRADA ŠKODY</w:t>
      </w:r>
    </w:p>
    <w:p w14:paraId="1762ABD9" w14:textId="37F6F9F2" w:rsidR="007C3E31" w:rsidRPr="00026FC3" w:rsidRDefault="001A0A1C" w:rsidP="00026FC3">
      <w:pPr>
        <w:numPr>
          <w:ilvl w:val="1"/>
          <w:numId w:val="1"/>
        </w:numPr>
        <w:pBdr>
          <w:top w:val="nil"/>
          <w:left w:val="nil"/>
          <w:bottom w:val="nil"/>
          <w:right w:val="nil"/>
          <w:between w:val="nil"/>
        </w:pBdr>
        <w:rPr>
          <w:rFonts w:eastAsia="Avenir" w:cs="Arial"/>
          <w:color w:val="000000"/>
          <w:szCs w:val="20"/>
        </w:rPr>
      </w:pPr>
      <w:r w:rsidRPr="00026FC3">
        <w:rPr>
          <w:rFonts w:eastAsia="Avenir" w:cs="Arial"/>
          <w:color w:val="000000"/>
          <w:szCs w:val="20"/>
        </w:rPr>
        <w:t xml:space="preserve">Každá </w:t>
      </w:r>
      <w:r w:rsidR="00767076">
        <w:rPr>
          <w:rFonts w:eastAsia="Avenir" w:cs="Arial"/>
          <w:color w:val="000000"/>
          <w:szCs w:val="20"/>
        </w:rPr>
        <w:t>S</w:t>
      </w:r>
      <w:r w:rsidRPr="00026FC3">
        <w:rPr>
          <w:rFonts w:eastAsia="Avenir" w:cs="Arial"/>
          <w:color w:val="000000"/>
          <w:szCs w:val="20"/>
        </w:rPr>
        <w:t xml:space="preserve">mluvní strana plně odpovídá druhé </w:t>
      </w:r>
      <w:r w:rsidR="00767076">
        <w:rPr>
          <w:rFonts w:eastAsia="Avenir" w:cs="Arial"/>
          <w:color w:val="000000"/>
          <w:szCs w:val="20"/>
        </w:rPr>
        <w:t>S</w:t>
      </w:r>
      <w:r w:rsidRPr="00026FC3">
        <w:rPr>
          <w:rFonts w:eastAsia="Avenir" w:cs="Arial"/>
          <w:color w:val="000000"/>
          <w:szCs w:val="20"/>
        </w:rPr>
        <w:t xml:space="preserve">mluvní straně za jakoukoliv škodu, příp. jinou újmu, způsobenou jakýmkoliv porušením povinnosti uvedené v této </w:t>
      </w:r>
      <w:r w:rsidR="00767076">
        <w:rPr>
          <w:rFonts w:eastAsia="Avenir" w:cs="Arial"/>
          <w:color w:val="000000"/>
          <w:szCs w:val="20"/>
        </w:rPr>
        <w:t>S</w:t>
      </w:r>
      <w:r w:rsidRPr="00026FC3">
        <w:rPr>
          <w:rFonts w:eastAsia="Avenir" w:cs="Arial"/>
          <w:color w:val="000000"/>
          <w:szCs w:val="20"/>
        </w:rPr>
        <w:t>mlouvě a/nebo stanovené právním předpisem.</w:t>
      </w:r>
    </w:p>
    <w:p w14:paraId="3F676A7D" w14:textId="583FAA3B" w:rsidR="007C3E31" w:rsidRPr="00026FC3" w:rsidRDefault="001A0A1C" w:rsidP="00026FC3">
      <w:pPr>
        <w:numPr>
          <w:ilvl w:val="1"/>
          <w:numId w:val="1"/>
        </w:numPr>
        <w:pBdr>
          <w:top w:val="nil"/>
          <w:left w:val="nil"/>
          <w:bottom w:val="nil"/>
          <w:right w:val="nil"/>
          <w:between w:val="nil"/>
        </w:pBdr>
        <w:rPr>
          <w:rFonts w:eastAsia="Avenir" w:cs="Arial"/>
          <w:color w:val="000000"/>
          <w:szCs w:val="20"/>
        </w:rPr>
      </w:pPr>
      <w:r w:rsidRPr="00026FC3">
        <w:rPr>
          <w:rFonts w:eastAsia="Avenir" w:cs="Arial"/>
          <w:color w:val="000000"/>
          <w:szCs w:val="20"/>
        </w:rPr>
        <w:t xml:space="preserve">Poskytovatel neodpovídá za škody způsobené nesprávným využíváním </w:t>
      </w:r>
      <w:r w:rsidR="007926FB">
        <w:rPr>
          <w:rFonts w:eastAsia="Avenir" w:cs="Arial"/>
          <w:color w:val="000000"/>
          <w:szCs w:val="20"/>
        </w:rPr>
        <w:t>Software</w:t>
      </w:r>
      <w:r w:rsidRPr="00026FC3">
        <w:rPr>
          <w:rFonts w:eastAsia="Avenir" w:cs="Arial"/>
          <w:color w:val="000000"/>
          <w:szCs w:val="20"/>
        </w:rPr>
        <w:t xml:space="preserve"> </w:t>
      </w:r>
      <w:r w:rsidR="00767076">
        <w:rPr>
          <w:rFonts w:eastAsia="Avenir" w:cs="Arial"/>
          <w:color w:val="000000"/>
          <w:szCs w:val="20"/>
        </w:rPr>
        <w:t>Objednatelem</w:t>
      </w:r>
      <w:r w:rsidR="00767076" w:rsidRPr="00026FC3">
        <w:rPr>
          <w:rFonts w:eastAsia="Avenir" w:cs="Arial"/>
          <w:color w:val="000000"/>
          <w:szCs w:val="20"/>
        </w:rPr>
        <w:t xml:space="preserve"> </w:t>
      </w:r>
      <w:r w:rsidRPr="00026FC3">
        <w:rPr>
          <w:rFonts w:eastAsia="Avenir" w:cs="Arial"/>
          <w:color w:val="000000"/>
          <w:szCs w:val="20"/>
        </w:rPr>
        <w:t xml:space="preserve">(tj. v rozporu s poučením, které </w:t>
      </w:r>
      <w:r w:rsidR="00767076">
        <w:rPr>
          <w:rFonts w:eastAsia="Avenir" w:cs="Arial"/>
          <w:color w:val="000000"/>
          <w:szCs w:val="20"/>
        </w:rPr>
        <w:t xml:space="preserve">Objednatel </w:t>
      </w:r>
      <w:r w:rsidRPr="00026FC3">
        <w:rPr>
          <w:rFonts w:eastAsia="Avenir" w:cs="Arial"/>
          <w:color w:val="000000"/>
          <w:szCs w:val="20"/>
        </w:rPr>
        <w:t xml:space="preserve">vč. jeho zaměstnanců obdržel od </w:t>
      </w:r>
      <w:r w:rsidR="00767076">
        <w:rPr>
          <w:rFonts w:eastAsia="Avenir" w:cs="Arial"/>
          <w:color w:val="000000"/>
          <w:szCs w:val="20"/>
        </w:rPr>
        <w:t>P</w:t>
      </w:r>
      <w:r w:rsidRPr="00026FC3">
        <w:rPr>
          <w:rFonts w:eastAsia="Avenir" w:cs="Arial"/>
          <w:color w:val="000000"/>
          <w:szCs w:val="20"/>
        </w:rPr>
        <w:t xml:space="preserve">oskytovatele v rámci </w:t>
      </w:r>
      <w:r w:rsidR="00767076">
        <w:rPr>
          <w:rFonts w:eastAsia="Avenir" w:cs="Arial"/>
          <w:color w:val="000000"/>
          <w:szCs w:val="20"/>
        </w:rPr>
        <w:t>I</w:t>
      </w:r>
      <w:r w:rsidRPr="00026FC3">
        <w:rPr>
          <w:rFonts w:eastAsia="Avenir" w:cs="Arial"/>
          <w:color w:val="000000"/>
          <w:szCs w:val="20"/>
        </w:rPr>
        <w:t>mplementace)</w:t>
      </w:r>
      <w:r w:rsidRPr="00026FC3">
        <w:rPr>
          <w:rFonts w:eastAsia="Avenir" w:cs="Arial"/>
          <w:szCs w:val="20"/>
        </w:rPr>
        <w:t xml:space="preserve">, ani za finální správnost výstupů, které budou vytvořeny </w:t>
      </w:r>
      <w:r w:rsidR="00767076">
        <w:rPr>
          <w:rFonts w:eastAsia="Avenir" w:cs="Arial"/>
          <w:color w:val="000000"/>
          <w:szCs w:val="20"/>
        </w:rPr>
        <w:t>Objednatelem</w:t>
      </w:r>
      <w:r w:rsidR="00767076" w:rsidRPr="00026FC3">
        <w:rPr>
          <w:rFonts w:eastAsia="Avenir" w:cs="Arial"/>
          <w:szCs w:val="20"/>
        </w:rPr>
        <w:t xml:space="preserve"> </w:t>
      </w:r>
      <w:r w:rsidRPr="00026FC3">
        <w:rPr>
          <w:rFonts w:eastAsia="Avenir" w:cs="Arial"/>
          <w:szCs w:val="20"/>
        </w:rPr>
        <w:t xml:space="preserve">(nebo jeho zaměstnanci) s pomocí </w:t>
      </w:r>
      <w:r w:rsidR="007926FB">
        <w:rPr>
          <w:rFonts w:eastAsia="Avenir" w:cs="Arial"/>
          <w:szCs w:val="20"/>
        </w:rPr>
        <w:t>Software</w:t>
      </w:r>
      <w:r w:rsidRPr="00026FC3">
        <w:rPr>
          <w:rFonts w:eastAsia="Avenir" w:cs="Arial"/>
          <w:szCs w:val="20"/>
        </w:rPr>
        <w:t xml:space="preserve"> v rámci výkonu veřejné správy.</w:t>
      </w:r>
    </w:p>
    <w:p w14:paraId="7D6D2243" w14:textId="6078C33D" w:rsidR="007C3E31" w:rsidRPr="00026FC3" w:rsidRDefault="00767076" w:rsidP="00026FC3">
      <w:pPr>
        <w:pBdr>
          <w:top w:val="nil"/>
          <w:left w:val="nil"/>
          <w:bottom w:val="nil"/>
          <w:right w:val="nil"/>
          <w:between w:val="nil"/>
        </w:pBdr>
        <w:ind w:left="680"/>
        <w:rPr>
          <w:rFonts w:eastAsia="Avenir" w:cs="Arial"/>
          <w:color w:val="000000"/>
          <w:szCs w:val="20"/>
        </w:rPr>
      </w:pPr>
      <w:r>
        <w:rPr>
          <w:rFonts w:eastAsia="Avenir" w:cs="Arial"/>
          <w:color w:val="000000"/>
          <w:szCs w:val="20"/>
        </w:rPr>
        <w:t xml:space="preserve">Objednatel </w:t>
      </w:r>
      <w:r w:rsidR="001A0A1C" w:rsidRPr="00026FC3">
        <w:rPr>
          <w:rFonts w:eastAsia="Avenir" w:cs="Arial"/>
          <w:szCs w:val="20"/>
        </w:rPr>
        <w:t xml:space="preserve">se zavazuje zajistit a přijmout veškerá opatření nezbytná k ověření finální správnosti výstupů vytvořených </w:t>
      </w:r>
      <w:r>
        <w:rPr>
          <w:rFonts w:eastAsia="Avenir" w:cs="Arial"/>
          <w:color w:val="000000"/>
          <w:szCs w:val="20"/>
        </w:rPr>
        <w:t>Objednatelem</w:t>
      </w:r>
      <w:r w:rsidRPr="00026FC3">
        <w:rPr>
          <w:rFonts w:eastAsia="Avenir" w:cs="Arial"/>
          <w:szCs w:val="20"/>
        </w:rPr>
        <w:t xml:space="preserve"> </w:t>
      </w:r>
      <w:r w:rsidR="001A0A1C" w:rsidRPr="00026FC3">
        <w:rPr>
          <w:rFonts w:eastAsia="Avenir" w:cs="Arial"/>
          <w:szCs w:val="20"/>
        </w:rPr>
        <w:t xml:space="preserve">(nebo jeho zaměstnanci) s pomocí </w:t>
      </w:r>
      <w:r w:rsidR="007926FB">
        <w:rPr>
          <w:rFonts w:eastAsia="Avenir" w:cs="Arial"/>
          <w:szCs w:val="20"/>
        </w:rPr>
        <w:t>Software</w:t>
      </w:r>
      <w:r w:rsidR="001A0A1C" w:rsidRPr="00026FC3">
        <w:rPr>
          <w:rFonts w:eastAsia="Avenir" w:cs="Arial"/>
          <w:szCs w:val="20"/>
        </w:rPr>
        <w:t xml:space="preserve"> a přijímá veškerou odpovědnost za správné využívání </w:t>
      </w:r>
      <w:r w:rsidR="007926FB">
        <w:rPr>
          <w:rFonts w:eastAsia="Avenir" w:cs="Arial"/>
          <w:szCs w:val="20"/>
        </w:rPr>
        <w:t>Software</w:t>
      </w:r>
      <w:r w:rsidR="001A0A1C" w:rsidRPr="00026FC3">
        <w:rPr>
          <w:rFonts w:eastAsia="Avenir" w:cs="Arial"/>
          <w:szCs w:val="20"/>
        </w:rPr>
        <w:t xml:space="preserve">, za škody způsobené nesprávným využíváním </w:t>
      </w:r>
      <w:r w:rsidR="007926FB">
        <w:rPr>
          <w:rFonts w:eastAsia="Avenir" w:cs="Arial"/>
          <w:szCs w:val="20"/>
        </w:rPr>
        <w:t>Software</w:t>
      </w:r>
      <w:r w:rsidR="001A0A1C" w:rsidRPr="00026FC3">
        <w:rPr>
          <w:rFonts w:eastAsia="Avenir" w:cs="Arial"/>
          <w:szCs w:val="20"/>
        </w:rPr>
        <w:t xml:space="preserve"> </w:t>
      </w:r>
      <w:r w:rsidR="001A0A1C" w:rsidRPr="00026FC3">
        <w:rPr>
          <w:rFonts w:eastAsia="Avenir" w:cs="Arial"/>
          <w:color w:val="000000"/>
          <w:szCs w:val="20"/>
        </w:rPr>
        <w:t xml:space="preserve">(tj. v rozporu s poučením, které </w:t>
      </w:r>
      <w:r>
        <w:rPr>
          <w:rFonts w:eastAsia="Avenir" w:cs="Arial"/>
          <w:color w:val="000000"/>
          <w:szCs w:val="20"/>
        </w:rPr>
        <w:t xml:space="preserve">Objednatel </w:t>
      </w:r>
      <w:r w:rsidR="001A0A1C" w:rsidRPr="00026FC3">
        <w:rPr>
          <w:rFonts w:eastAsia="Avenir" w:cs="Arial"/>
          <w:color w:val="000000"/>
          <w:szCs w:val="20"/>
        </w:rPr>
        <w:t>vč. jeho zaměstnanců obdržel od</w:t>
      </w:r>
      <w:r w:rsidR="00350E1F">
        <w:rPr>
          <w:rFonts w:eastAsia="Avenir" w:cs="Arial"/>
          <w:color w:val="000000"/>
          <w:szCs w:val="20"/>
        </w:rPr>
        <w:t> </w:t>
      </w:r>
      <w:r>
        <w:rPr>
          <w:rFonts w:eastAsia="Avenir" w:cs="Arial"/>
          <w:color w:val="000000"/>
          <w:szCs w:val="20"/>
        </w:rPr>
        <w:t>P</w:t>
      </w:r>
      <w:r w:rsidR="001A0A1C" w:rsidRPr="00026FC3">
        <w:rPr>
          <w:rFonts w:eastAsia="Avenir" w:cs="Arial"/>
          <w:color w:val="000000"/>
          <w:szCs w:val="20"/>
        </w:rPr>
        <w:t xml:space="preserve">oskytovatele v rámci </w:t>
      </w:r>
      <w:r>
        <w:rPr>
          <w:rFonts w:eastAsia="Avenir" w:cs="Arial"/>
          <w:color w:val="000000"/>
          <w:szCs w:val="20"/>
        </w:rPr>
        <w:t>I</w:t>
      </w:r>
      <w:r w:rsidR="001A0A1C" w:rsidRPr="00026FC3">
        <w:rPr>
          <w:rFonts w:eastAsia="Avenir" w:cs="Arial"/>
          <w:color w:val="000000"/>
          <w:szCs w:val="20"/>
        </w:rPr>
        <w:t>mplementace)</w:t>
      </w:r>
      <w:r w:rsidR="001A0A1C" w:rsidRPr="00026FC3">
        <w:rPr>
          <w:rFonts w:eastAsia="Avenir" w:cs="Arial"/>
          <w:szCs w:val="20"/>
        </w:rPr>
        <w:t xml:space="preserve"> a za finální správnost výstupů vytvořených </w:t>
      </w:r>
      <w:r>
        <w:rPr>
          <w:rFonts w:eastAsia="Avenir" w:cs="Arial"/>
          <w:color w:val="000000"/>
          <w:szCs w:val="20"/>
        </w:rPr>
        <w:t>Objednatelem</w:t>
      </w:r>
      <w:r w:rsidRPr="00026FC3">
        <w:rPr>
          <w:rFonts w:eastAsia="Avenir" w:cs="Arial"/>
          <w:szCs w:val="20"/>
        </w:rPr>
        <w:t xml:space="preserve"> </w:t>
      </w:r>
      <w:r w:rsidR="001A0A1C" w:rsidRPr="00026FC3">
        <w:rPr>
          <w:rFonts w:eastAsia="Avenir" w:cs="Arial"/>
          <w:szCs w:val="20"/>
        </w:rPr>
        <w:t xml:space="preserve">(nebo jeho zaměstnanci) s pomocí </w:t>
      </w:r>
      <w:r w:rsidR="007926FB">
        <w:rPr>
          <w:rFonts w:eastAsia="Avenir" w:cs="Arial"/>
          <w:szCs w:val="20"/>
        </w:rPr>
        <w:t>Software</w:t>
      </w:r>
      <w:r w:rsidR="001A0A1C" w:rsidRPr="00026FC3">
        <w:rPr>
          <w:rFonts w:eastAsia="Avenir" w:cs="Arial"/>
          <w:szCs w:val="20"/>
        </w:rPr>
        <w:t>.</w:t>
      </w:r>
    </w:p>
    <w:p w14:paraId="5EC850E9" w14:textId="77777777" w:rsidR="007C3E31" w:rsidRDefault="007C3E31" w:rsidP="00026FC3">
      <w:pPr>
        <w:pBdr>
          <w:top w:val="nil"/>
          <w:left w:val="nil"/>
          <w:bottom w:val="nil"/>
          <w:right w:val="nil"/>
          <w:between w:val="nil"/>
        </w:pBdr>
        <w:ind w:left="680"/>
        <w:rPr>
          <w:rFonts w:eastAsia="Avenir" w:cs="Arial"/>
          <w:szCs w:val="20"/>
        </w:rPr>
      </w:pPr>
    </w:p>
    <w:p w14:paraId="217649D1" w14:textId="67A9E159" w:rsidR="00953707" w:rsidRPr="00773B5F" w:rsidRDefault="00953707" w:rsidP="00F20680">
      <w:pPr>
        <w:pStyle w:val="Nadpis2"/>
      </w:pPr>
      <w:r>
        <w:t>REALIZAČNÍ TÝM</w:t>
      </w:r>
    </w:p>
    <w:p w14:paraId="17A454AA" w14:textId="3948C30F"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Poddodavatelé, kterými </w:t>
      </w:r>
      <w:r>
        <w:rPr>
          <w:rFonts w:eastAsia="Avenir" w:cs="Arial"/>
          <w:color w:val="000000"/>
          <w:szCs w:val="20"/>
        </w:rPr>
        <w:t xml:space="preserve">Poskytovatel </w:t>
      </w:r>
      <w:r w:rsidRPr="00953707">
        <w:rPr>
          <w:rFonts w:eastAsia="Avenir" w:cs="Arial"/>
          <w:color w:val="000000"/>
          <w:szCs w:val="20"/>
        </w:rPr>
        <w:t xml:space="preserve">prokazoval část kvalifikace, uvedení v nabídce </w:t>
      </w:r>
      <w:r>
        <w:rPr>
          <w:rFonts w:eastAsia="Avenir" w:cs="Arial"/>
          <w:color w:val="000000"/>
          <w:szCs w:val="20"/>
        </w:rPr>
        <w:t>Poskytovatele</w:t>
      </w:r>
      <w:r w:rsidRPr="00953707">
        <w:rPr>
          <w:rFonts w:eastAsia="Avenir" w:cs="Arial"/>
          <w:color w:val="000000"/>
          <w:szCs w:val="20"/>
        </w:rPr>
        <w:t xml:space="preserve"> jako účastníka Veřejné zakázky se musí aktivně podílet na plnění předmětu této Smlouvy v rozsahu, v jakém prokazovali splnění kvalifikace. V případě potřeby změny poddodavatele, kterým </w:t>
      </w:r>
      <w:r>
        <w:rPr>
          <w:rFonts w:eastAsia="Avenir" w:cs="Arial"/>
          <w:color w:val="000000"/>
          <w:szCs w:val="20"/>
        </w:rPr>
        <w:t>Poskytovatel</w:t>
      </w:r>
      <w:r w:rsidRPr="00953707">
        <w:rPr>
          <w:rFonts w:eastAsia="Avenir" w:cs="Arial"/>
          <w:color w:val="000000"/>
          <w:szCs w:val="20"/>
        </w:rPr>
        <w:t xml:space="preserve"> prokazoval v nabídce část chybějící kvalifikace, je změna možná pouze se souhlasem Objednatele</w:t>
      </w:r>
      <w:r w:rsidR="00E82C37">
        <w:rPr>
          <w:rFonts w:eastAsia="Avenir" w:cs="Arial"/>
          <w:color w:val="000000"/>
          <w:szCs w:val="20"/>
        </w:rPr>
        <w:t>, přičemž tento souhlas musí být udělen před změnou poddodavatele</w:t>
      </w:r>
      <w:r w:rsidRPr="00953707">
        <w:rPr>
          <w:rFonts w:eastAsia="Avenir" w:cs="Arial"/>
          <w:color w:val="000000"/>
          <w:szCs w:val="20"/>
        </w:rPr>
        <w:t xml:space="preserve">. Objednatel tento souhlas neudělí v případě, že by po takové změně nový poddodavatel nesplňoval veškeré požadavky Objednatele uvedené v zadávací dokumentaci Veřejné zakázky v rozsahu, v jakém prostřednictvím něho prokazoval </w:t>
      </w:r>
      <w:r>
        <w:rPr>
          <w:rFonts w:eastAsia="Avenir" w:cs="Arial"/>
          <w:color w:val="000000"/>
          <w:szCs w:val="20"/>
        </w:rPr>
        <w:t>Poskytovatel</w:t>
      </w:r>
      <w:r w:rsidRPr="00953707">
        <w:rPr>
          <w:rFonts w:eastAsia="Avenir" w:cs="Arial"/>
          <w:color w:val="000000"/>
          <w:szCs w:val="20"/>
        </w:rPr>
        <w:t xml:space="preserve"> splnění kvalifikace.</w:t>
      </w:r>
    </w:p>
    <w:p w14:paraId="331BE068" w14:textId="1A1E8BD2"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Změna poddodavatele bez souhlasu Objednatele se považuje za podstatné porušení Smlouvy, a to</w:t>
      </w:r>
      <w:r w:rsidR="00350E1F">
        <w:rPr>
          <w:rFonts w:eastAsia="Avenir" w:cs="Arial"/>
          <w:color w:val="000000"/>
          <w:szCs w:val="20"/>
        </w:rPr>
        <w:t> </w:t>
      </w:r>
      <w:r w:rsidRPr="00953707">
        <w:rPr>
          <w:rFonts w:eastAsia="Avenir" w:cs="Arial"/>
          <w:color w:val="000000"/>
          <w:szCs w:val="20"/>
        </w:rPr>
        <w:t>bez ohledu na to, zda se jedná o poddodavatele vyhovujícího požadavkům dle zadávacích podmínek Veřejné zakázky a této Smlouvy či nikoliv.</w:t>
      </w:r>
    </w:p>
    <w:p w14:paraId="4F7CC342" w14:textId="56624771" w:rsidR="00953707" w:rsidRDefault="00E82C37" w:rsidP="00953707">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w:t>
      </w:r>
      <w:r w:rsidRPr="00953707">
        <w:rPr>
          <w:rFonts w:eastAsia="Avenir" w:cs="Arial"/>
          <w:color w:val="000000"/>
          <w:szCs w:val="20"/>
        </w:rPr>
        <w:t xml:space="preserve"> </w:t>
      </w:r>
      <w:r w:rsidR="00953707" w:rsidRPr="00953707">
        <w:rPr>
          <w:rFonts w:eastAsia="Avenir" w:cs="Arial"/>
          <w:color w:val="000000"/>
          <w:szCs w:val="20"/>
        </w:rPr>
        <w:t>je povinen smluvně zajistit, že všichni poddodavatelé v poddodavatelském řetězci se zaváží dodržovat v plném rozsahu ujednání mezi Objednatelem a </w:t>
      </w:r>
      <w:r>
        <w:rPr>
          <w:rFonts w:eastAsia="Avenir" w:cs="Arial"/>
          <w:color w:val="000000"/>
          <w:szCs w:val="20"/>
        </w:rPr>
        <w:t>Poskytovatelem</w:t>
      </w:r>
      <w:r w:rsidRPr="00953707">
        <w:rPr>
          <w:rFonts w:eastAsia="Avenir" w:cs="Arial"/>
          <w:color w:val="000000"/>
          <w:szCs w:val="20"/>
        </w:rPr>
        <w:t xml:space="preserve"> </w:t>
      </w:r>
      <w:r w:rsidR="00953707" w:rsidRPr="00953707">
        <w:rPr>
          <w:rFonts w:eastAsia="Avenir" w:cs="Arial"/>
          <w:color w:val="000000"/>
          <w:szCs w:val="20"/>
        </w:rPr>
        <w:t xml:space="preserve">a smluvní závazky mezi </w:t>
      </w:r>
      <w:r>
        <w:rPr>
          <w:rFonts w:eastAsia="Avenir" w:cs="Arial"/>
          <w:color w:val="000000"/>
          <w:szCs w:val="20"/>
        </w:rPr>
        <w:t>Poskytovatelem</w:t>
      </w:r>
      <w:r w:rsidRPr="00953707">
        <w:rPr>
          <w:rFonts w:eastAsia="Avenir" w:cs="Arial"/>
          <w:color w:val="000000"/>
          <w:szCs w:val="20"/>
        </w:rPr>
        <w:t xml:space="preserve"> </w:t>
      </w:r>
      <w:r w:rsidR="00953707" w:rsidRPr="00953707">
        <w:rPr>
          <w:rFonts w:eastAsia="Avenir" w:cs="Arial"/>
          <w:color w:val="000000"/>
          <w:szCs w:val="20"/>
        </w:rPr>
        <w:t xml:space="preserve">a poddodavatelem nebo poddodavateli navzájem nebudou v rozporu s požadavky Objednatele na </w:t>
      </w:r>
      <w:r>
        <w:rPr>
          <w:rFonts w:eastAsia="Avenir" w:cs="Arial"/>
          <w:color w:val="000000"/>
          <w:szCs w:val="20"/>
        </w:rPr>
        <w:t>Poskytovatele</w:t>
      </w:r>
      <w:r w:rsidR="00953707" w:rsidRPr="00953707">
        <w:rPr>
          <w:rFonts w:eastAsia="Avenir" w:cs="Arial"/>
          <w:color w:val="000000"/>
          <w:szCs w:val="20"/>
        </w:rPr>
        <w:t>.</w:t>
      </w:r>
    </w:p>
    <w:p w14:paraId="2500C40E" w14:textId="1C9829C6" w:rsidR="002B786A" w:rsidRDefault="002B786A" w:rsidP="00953707">
      <w:pPr>
        <w:numPr>
          <w:ilvl w:val="1"/>
          <w:numId w:val="1"/>
        </w:numPr>
        <w:pBdr>
          <w:top w:val="nil"/>
          <w:left w:val="nil"/>
          <w:bottom w:val="nil"/>
          <w:right w:val="nil"/>
          <w:between w:val="nil"/>
        </w:pBdr>
        <w:rPr>
          <w:rFonts w:eastAsia="Avenir" w:cs="Arial"/>
          <w:color w:val="000000"/>
          <w:szCs w:val="20"/>
        </w:rPr>
      </w:pPr>
      <w:r w:rsidRPr="00A37E84">
        <w:rPr>
          <w:rFonts w:eastAsia="Avenir" w:cs="Arial"/>
          <w:color w:val="000000"/>
          <w:szCs w:val="20"/>
        </w:rPr>
        <w:t xml:space="preserve">Poskytovatel </w:t>
      </w:r>
      <w:r>
        <w:rPr>
          <w:rFonts w:eastAsia="Avenir" w:cs="Arial"/>
          <w:color w:val="000000"/>
          <w:szCs w:val="20"/>
        </w:rPr>
        <w:t xml:space="preserve">je oprávněn poskytovat plnění prostřednictvím </w:t>
      </w:r>
      <w:r w:rsidRPr="00953707">
        <w:rPr>
          <w:rFonts w:eastAsia="Avenir" w:cs="Arial"/>
          <w:color w:val="000000"/>
          <w:szCs w:val="20"/>
        </w:rPr>
        <w:t>Poddodavatel</w:t>
      </w:r>
      <w:r>
        <w:rPr>
          <w:rFonts w:eastAsia="Avenir" w:cs="Arial"/>
          <w:color w:val="000000"/>
          <w:szCs w:val="20"/>
        </w:rPr>
        <w:t>e</w:t>
      </w:r>
      <w:r w:rsidRPr="00953707">
        <w:rPr>
          <w:rFonts w:eastAsia="Avenir" w:cs="Arial"/>
          <w:color w:val="000000"/>
          <w:szCs w:val="20"/>
        </w:rPr>
        <w:t xml:space="preserve">, kterým </w:t>
      </w:r>
      <w:r>
        <w:rPr>
          <w:rFonts w:eastAsia="Avenir" w:cs="Arial"/>
          <w:color w:val="000000"/>
          <w:szCs w:val="20"/>
        </w:rPr>
        <w:t>ne</w:t>
      </w:r>
      <w:r w:rsidRPr="00953707">
        <w:rPr>
          <w:rFonts w:eastAsia="Avenir" w:cs="Arial"/>
          <w:color w:val="000000"/>
          <w:szCs w:val="20"/>
        </w:rPr>
        <w:t>prokazoval část kvalifikace</w:t>
      </w:r>
      <w:r w:rsidR="00BE68F9">
        <w:rPr>
          <w:rFonts w:eastAsia="Avenir" w:cs="Arial"/>
          <w:color w:val="000000"/>
          <w:szCs w:val="20"/>
        </w:rPr>
        <w:t xml:space="preserve"> při splnění podmínek této Smlouvy, a to zejm. odst. 8.4 Smlouvy.</w:t>
      </w:r>
    </w:p>
    <w:p w14:paraId="005B8DC7" w14:textId="32216768" w:rsidR="00953707" w:rsidRPr="00953707" w:rsidRDefault="00E82C37" w:rsidP="00953707">
      <w:pPr>
        <w:numPr>
          <w:ilvl w:val="1"/>
          <w:numId w:val="1"/>
        </w:numPr>
        <w:pBdr>
          <w:top w:val="nil"/>
          <w:left w:val="nil"/>
          <w:bottom w:val="nil"/>
          <w:right w:val="nil"/>
          <w:between w:val="nil"/>
        </w:pBdr>
        <w:rPr>
          <w:rFonts w:eastAsia="Avenir" w:cs="Arial"/>
          <w:color w:val="000000"/>
          <w:szCs w:val="20"/>
        </w:rPr>
      </w:pPr>
      <w:bookmarkStart w:id="5" w:name="_Ref137581934"/>
      <w:r>
        <w:rPr>
          <w:rFonts w:eastAsia="Avenir" w:cs="Arial"/>
          <w:color w:val="000000"/>
          <w:szCs w:val="20"/>
        </w:rPr>
        <w:t>Poskytovatel</w:t>
      </w:r>
      <w:r w:rsidRPr="00953707">
        <w:rPr>
          <w:rFonts w:eastAsia="Avenir" w:cs="Arial"/>
          <w:color w:val="000000"/>
          <w:szCs w:val="20"/>
        </w:rPr>
        <w:t xml:space="preserve"> </w:t>
      </w:r>
      <w:r w:rsidR="00953707" w:rsidRPr="00953707">
        <w:rPr>
          <w:rFonts w:eastAsia="Avenir" w:cs="Arial"/>
          <w:color w:val="000000"/>
          <w:szCs w:val="20"/>
        </w:rPr>
        <w:t xml:space="preserve">se zavazuje poskytovat předmět plnění prostřednictvím členů realizačního týmu uvedeného v nabídce </w:t>
      </w:r>
      <w:r>
        <w:rPr>
          <w:rFonts w:eastAsia="Avenir" w:cs="Arial"/>
          <w:color w:val="000000"/>
          <w:szCs w:val="20"/>
        </w:rPr>
        <w:t>Poskytovatele</w:t>
      </w:r>
      <w:r w:rsidRPr="00953707">
        <w:rPr>
          <w:rFonts w:eastAsia="Avenir" w:cs="Arial"/>
          <w:color w:val="000000"/>
          <w:szCs w:val="20"/>
        </w:rPr>
        <w:t xml:space="preserve"> </w:t>
      </w:r>
      <w:r w:rsidR="00953707" w:rsidRPr="00953707">
        <w:rPr>
          <w:rFonts w:eastAsia="Avenir" w:cs="Arial"/>
          <w:color w:val="000000"/>
          <w:szCs w:val="20"/>
        </w:rPr>
        <w:t xml:space="preserve">podané ve Veřejné zakázce. Klíčové pozice při poskytování předmětu plnění, definované v zadávací dokumentaci Veřejné zakázky, musí být zastávány výlučně osobami, jež splňují minimální technické kvalifikační předpoklady kladené na příslušnou klíčovou pozici dle zadávací dokumentace Veřejné zakázky (dále jen „Realizační tým“). Klíčové pozice </w:t>
      </w:r>
      <w:r w:rsidR="00953707" w:rsidRPr="00953707">
        <w:rPr>
          <w:rFonts w:eastAsia="Avenir" w:cs="Arial"/>
          <w:color w:val="000000"/>
          <w:szCs w:val="20"/>
        </w:rPr>
        <w:lastRenderedPageBreak/>
        <w:t>při plnění této Smlouvy musí být zároveň zastávány osobami, které prokázaly minimální kvalifikační předpoklady ve Veřejné zakázce, případně osobami, které je za podmínek dle této Smlouvy nahradí.</w:t>
      </w:r>
      <w:bookmarkEnd w:id="5"/>
    </w:p>
    <w:p w14:paraId="535AB3C1" w14:textId="4DE3FF59"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Činnosti, jež nejsou nebo nemusí být realizovány členy Realizačního týmu </w:t>
      </w:r>
      <w:r w:rsidR="00E82C37">
        <w:rPr>
          <w:rFonts w:eastAsia="Avenir" w:cs="Arial"/>
          <w:color w:val="000000"/>
          <w:szCs w:val="20"/>
        </w:rPr>
        <w:t>Poskytovatele</w:t>
      </w:r>
      <w:r w:rsidRPr="00953707">
        <w:rPr>
          <w:rFonts w:eastAsia="Avenir" w:cs="Arial"/>
          <w:color w:val="000000"/>
          <w:szCs w:val="20"/>
        </w:rPr>
        <w:t>, je</w:t>
      </w:r>
      <w:r w:rsidR="00350E1F">
        <w:rPr>
          <w:rFonts w:eastAsia="Avenir" w:cs="Arial"/>
          <w:color w:val="000000"/>
          <w:szCs w:val="20"/>
        </w:rPr>
        <w:t> </w:t>
      </w:r>
      <w:r w:rsidR="00E82C37">
        <w:rPr>
          <w:rFonts w:eastAsia="Avenir" w:cs="Arial"/>
          <w:color w:val="000000"/>
          <w:szCs w:val="20"/>
        </w:rPr>
        <w:t>Poskytovatel</w:t>
      </w:r>
      <w:r w:rsidR="00E82C37" w:rsidRPr="00953707">
        <w:rPr>
          <w:rFonts w:eastAsia="Avenir" w:cs="Arial"/>
          <w:color w:val="000000"/>
          <w:szCs w:val="20"/>
        </w:rPr>
        <w:t xml:space="preserve"> </w:t>
      </w:r>
      <w:r w:rsidRPr="00953707">
        <w:rPr>
          <w:rFonts w:eastAsia="Avenir" w:cs="Arial"/>
          <w:color w:val="000000"/>
          <w:szCs w:val="20"/>
        </w:rPr>
        <w:t xml:space="preserve">oprávněn zabezpečit prostřednictvím jiných osob (tj. dalšími členy Realizačního týmu </w:t>
      </w:r>
      <w:r w:rsidR="00E82C37">
        <w:rPr>
          <w:rFonts w:eastAsia="Avenir" w:cs="Arial"/>
          <w:color w:val="000000"/>
          <w:szCs w:val="20"/>
        </w:rPr>
        <w:t>Poskytovatel</w:t>
      </w:r>
      <w:r w:rsidRPr="00953707">
        <w:rPr>
          <w:rFonts w:eastAsia="Avenir" w:cs="Arial"/>
          <w:color w:val="000000"/>
          <w:szCs w:val="20"/>
        </w:rPr>
        <w:t>e).</w:t>
      </w:r>
    </w:p>
    <w:p w14:paraId="59AED040" w14:textId="11A7000D"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Každý člen Realizačního týmu je povinen se na poskytování předmětu plnění podílet nejméně v rozsahu a provádět odpovídající činnosti požadované pro tuto pozici. Změna osoby člena realizačního týmu, jejímž prostřednictvím byla prokázána technická kvalifikace </w:t>
      </w:r>
      <w:r w:rsidR="00E82C37">
        <w:rPr>
          <w:rFonts w:eastAsia="Avenir" w:cs="Arial"/>
          <w:color w:val="000000"/>
          <w:szCs w:val="20"/>
        </w:rPr>
        <w:t>Poskytovatele</w:t>
      </w:r>
      <w:r w:rsidRPr="00953707">
        <w:rPr>
          <w:rFonts w:eastAsia="Avenir" w:cs="Arial"/>
          <w:color w:val="000000"/>
          <w:szCs w:val="20"/>
        </w:rPr>
        <w:t>, je</w:t>
      </w:r>
      <w:r w:rsidR="00350E1F">
        <w:rPr>
          <w:rFonts w:eastAsia="Avenir" w:cs="Arial"/>
          <w:color w:val="000000"/>
          <w:szCs w:val="20"/>
        </w:rPr>
        <w:t> </w:t>
      </w:r>
      <w:r w:rsidRPr="00953707">
        <w:rPr>
          <w:rFonts w:eastAsia="Avenir" w:cs="Arial"/>
          <w:color w:val="000000"/>
          <w:szCs w:val="20"/>
        </w:rPr>
        <w:t xml:space="preserve">možná pouze na základě předchozího písemného souhlasu Objednatele. </w:t>
      </w:r>
    </w:p>
    <w:p w14:paraId="71B1B6CF" w14:textId="77777777"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bookmarkStart w:id="6" w:name="_Ref36469262"/>
      <w:bookmarkStart w:id="7" w:name="_Ref128081098"/>
      <w:r w:rsidRPr="00953707">
        <w:rPr>
          <w:rFonts w:eastAsia="Avenir" w:cs="Arial"/>
          <w:color w:val="000000"/>
          <w:szCs w:val="20"/>
        </w:rPr>
        <w:t>Osoby na klíčové pozici musí po celou dobu poskytování předmětu plnění této Smlouvy udržovat v platnosti certifikaci, byla-li tato pro dotčenou klíčovou pozici požadována v zadávací dokumentaci Veřejné zakázky.</w:t>
      </w:r>
      <w:bookmarkEnd w:id="6"/>
      <w:bookmarkEnd w:id="7"/>
    </w:p>
    <w:p w14:paraId="49BF104B" w14:textId="7DAE35AF"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bookmarkStart w:id="8" w:name="_Ref57146855"/>
      <w:bookmarkStart w:id="9" w:name="_Ref36468677"/>
      <w:r w:rsidRPr="00953707">
        <w:rPr>
          <w:rFonts w:eastAsia="Avenir" w:cs="Arial"/>
          <w:color w:val="000000"/>
          <w:szCs w:val="20"/>
        </w:rPr>
        <w:t>Nebude-li se osoba na klíčové pozici řádně podílet na poskytování předmětu plnění v rozsahu stanoveném touto Smlouvou, např. v důsledku ukončení její spolupráce s </w:t>
      </w:r>
      <w:r w:rsidR="00E82C37">
        <w:rPr>
          <w:rFonts w:eastAsia="Avenir" w:cs="Arial"/>
          <w:color w:val="000000"/>
          <w:szCs w:val="20"/>
        </w:rPr>
        <w:t>Poskytovatelem</w:t>
      </w:r>
      <w:r w:rsidRPr="00953707">
        <w:rPr>
          <w:rFonts w:eastAsia="Avenir" w:cs="Arial"/>
          <w:color w:val="000000"/>
          <w:szCs w:val="20"/>
        </w:rPr>
        <w:t xml:space="preserve">, nebo pokud spolupráci brání objektivně závažné překážky, je </w:t>
      </w:r>
      <w:r w:rsidR="00E82C37">
        <w:rPr>
          <w:rFonts w:eastAsia="Avenir" w:cs="Arial"/>
          <w:color w:val="000000"/>
          <w:szCs w:val="20"/>
        </w:rPr>
        <w:t>Poskytovatel</w:t>
      </w:r>
      <w:r w:rsidR="00E82C37" w:rsidRPr="00953707">
        <w:rPr>
          <w:rFonts w:eastAsia="Avenir" w:cs="Arial"/>
          <w:color w:val="000000"/>
          <w:szCs w:val="20"/>
        </w:rPr>
        <w:t xml:space="preserve"> </w:t>
      </w:r>
      <w:r w:rsidRPr="00953707">
        <w:rPr>
          <w:rFonts w:eastAsia="Avenir" w:cs="Arial"/>
          <w:color w:val="000000"/>
          <w:szCs w:val="20"/>
        </w:rPr>
        <w:t>povinen neprodleně, nejpozději však do tří (3) pracovních dnů ode dne, kdy taková situace nastala, informovat Objednatele o této skutečnosti.</w:t>
      </w:r>
      <w:bookmarkEnd w:id="8"/>
      <w:bookmarkEnd w:id="9"/>
    </w:p>
    <w:p w14:paraId="41E0F911" w14:textId="2F4FA858" w:rsidR="00953707" w:rsidRPr="00953707" w:rsidRDefault="00E82C37" w:rsidP="00953707">
      <w:pPr>
        <w:numPr>
          <w:ilvl w:val="1"/>
          <w:numId w:val="1"/>
        </w:numPr>
        <w:pBdr>
          <w:top w:val="nil"/>
          <w:left w:val="nil"/>
          <w:bottom w:val="nil"/>
          <w:right w:val="nil"/>
          <w:between w:val="nil"/>
        </w:pBdr>
        <w:rPr>
          <w:rFonts w:eastAsia="Avenir" w:cs="Arial"/>
          <w:color w:val="000000"/>
          <w:szCs w:val="20"/>
        </w:rPr>
      </w:pPr>
      <w:bookmarkStart w:id="10" w:name="_Ref141974943"/>
      <w:r>
        <w:rPr>
          <w:rFonts w:eastAsia="Avenir" w:cs="Arial"/>
          <w:color w:val="000000"/>
          <w:szCs w:val="20"/>
        </w:rPr>
        <w:t>Poskytovatel</w:t>
      </w:r>
      <w:r w:rsidRPr="00953707">
        <w:rPr>
          <w:rFonts w:eastAsia="Avenir" w:cs="Arial"/>
          <w:color w:val="000000"/>
          <w:szCs w:val="20"/>
        </w:rPr>
        <w:t xml:space="preserve"> </w:t>
      </w:r>
      <w:r w:rsidR="00953707" w:rsidRPr="00953707">
        <w:rPr>
          <w:rFonts w:eastAsia="Avenir" w:cs="Arial"/>
          <w:color w:val="000000"/>
          <w:szCs w:val="20"/>
        </w:rPr>
        <w:t xml:space="preserve">nejpozději do deseti (10) pracovních dnů od doručení oznámení dle předchozího odstavce zabezpečí a prokáže Objednateli, že namísto osoby na klíčové pozici se bude na poskytování předmětu plnění podílet adekvátní náhrada v podobě náhradní kvalifikované osoby. Náhradní kvalifikovaná osoba musí splňovat minimální kvalifikační předpoklady </w:t>
      </w:r>
      <w:bookmarkEnd w:id="10"/>
      <w:r w:rsidR="00953707" w:rsidRPr="00953707">
        <w:rPr>
          <w:rFonts w:eastAsia="Avenir" w:cs="Arial"/>
          <w:color w:val="000000"/>
          <w:szCs w:val="20"/>
        </w:rPr>
        <w:t>uvedené v zadávací dokumentaci Veřejné zakázky.</w:t>
      </w:r>
    </w:p>
    <w:p w14:paraId="6EBFE9A0" w14:textId="41D97355"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Porušení povinnosti zabezpečit a prokázat Objednateli, že náhradní kvalifikovaná osoba splňuje alespoň minimální kvalifikační předpoklady stanovené v zadávací dokumentaci Veřejné zakázky pro</w:t>
      </w:r>
      <w:r w:rsidR="00350E1F">
        <w:rPr>
          <w:rFonts w:eastAsia="Avenir" w:cs="Arial"/>
          <w:color w:val="000000"/>
          <w:szCs w:val="20"/>
        </w:rPr>
        <w:t> </w:t>
      </w:r>
      <w:r w:rsidRPr="00953707">
        <w:rPr>
          <w:rFonts w:eastAsia="Avenir" w:cs="Arial"/>
          <w:color w:val="000000"/>
          <w:szCs w:val="20"/>
        </w:rPr>
        <w:t xml:space="preserve">klíčovou pozici, kterou nahrazuje (včetně případu, kdy </w:t>
      </w:r>
      <w:r w:rsidR="00E82C37">
        <w:rPr>
          <w:rFonts w:eastAsia="Avenir" w:cs="Arial"/>
          <w:color w:val="000000"/>
          <w:szCs w:val="20"/>
        </w:rPr>
        <w:t>Poskytovatel</w:t>
      </w:r>
      <w:r w:rsidR="00E82C37" w:rsidRPr="00953707">
        <w:rPr>
          <w:rFonts w:eastAsia="Avenir" w:cs="Arial"/>
          <w:color w:val="000000"/>
          <w:szCs w:val="20"/>
        </w:rPr>
        <w:t xml:space="preserve"> </w:t>
      </w:r>
      <w:r w:rsidRPr="00953707">
        <w:rPr>
          <w:rFonts w:eastAsia="Avenir" w:cs="Arial"/>
          <w:color w:val="000000"/>
          <w:szCs w:val="20"/>
        </w:rPr>
        <w:t>vůbec nezajistí a neprokáže náhradu za původní kvalifikovanou osobu), je Objednatelem považováno za podstatné porušení této Smlouvy.</w:t>
      </w:r>
    </w:p>
    <w:p w14:paraId="537280E8" w14:textId="566A7731"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Jakékoliv náklady vzniklé v souvislosti se zabezpečením náhradní kvalifikované osoby a prokázáním minimálních kvalifikačních předpokladů nese výlučně </w:t>
      </w:r>
      <w:r w:rsidR="00E82C37">
        <w:rPr>
          <w:rFonts w:eastAsia="Avenir" w:cs="Arial"/>
          <w:color w:val="000000"/>
          <w:szCs w:val="20"/>
        </w:rPr>
        <w:t>Poskytovatel</w:t>
      </w:r>
      <w:r w:rsidRPr="00953707">
        <w:rPr>
          <w:rFonts w:eastAsia="Avenir" w:cs="Arial"/>
          <w:color w:val="000000"/>
          <w:szCs w:val="20"/>
        </w:rPr>
        <w:t>.</w:t>
      </w:r>
    </w:p>
    <w:p w14:paraId="6AC81FC4" w14:textId="77777777"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Při změně Realizačního týmu není nutné uzavírat písemný dodatek k této Smlouvě.</w:t>
      </w:r>
    </w:p>
    <w:p w14:paraId="1A779A17" w14:textId="77777777"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Každá osoba na klíčové pozici je zejména povinna:</w:t>
      </w:r>
    </w:p>
    <w:p w14:paraId="795F2FCE" w14:textId="77777777" w:rsidR="00953707" w:rsidRPr="00E82C37" w:rsidRDefault="00953707" w:rsidP="00E82C37">
      <w:pPr>
        <w:numPr>
          <w:ilvl w:val="2"/>
          <w:numId w:val="36"/>
        </w:numPr>
        <w:pBdr>
          <w:top w:val="nil"/>
          <w:left w:val="nil"/>
          <w:bottom w:val="nil"/>
          <w:right w:val="nil"/>
          <w:between w:val="nil"/>
        </w:pBdr>
        <w:rPr>
          <w:rFonts w:eastAsia="Avenir" w:cs="Arial"/>
          <w:color w:val="000000"/>
          <w:szCs w:val="20"/>
        </w:rPr>
      </w:pPr>
      <w:r w:rsidRPr="00E82C37">
        <w:rPr>
          <w:rFonts w:eastAsia="Avenir" w:cs="Arial"/>
          <w:color w:val="000000"/>
          <w:szCs w:val="20"/>
        </w:rPr>
        <w:t>podílet se na poskytování předmětu plnění v rozsahu své prokazované odbornosti,</w:t>
      </w:r>
    </w:p>
    <w:p w14:paraId="53B9EEAA" w14:textId="77777777" w:rsidR="00953707" w:rsidRPr="00E82C37" w:rsidRDefault="00953707" w:rsidP="00E82C37">
      <w:pPr>
        <w:numPr>
          <w:ilvl w:val="2"/>
          <w:numId w:val="36"/>
        </w:numPr>
        <w:pBdr>
          <w:top w:val="nil"/>
          <w:left w:val="nil"/>
          <w:bottom w:val="nil"/>
          <w:right w:val="nil"/>
          <w:between w:val="nil"/>
        </w:pBdr>
        <w:rPr>
          <w:rFonts w:eastAsia="Avenir" w:cs="Arial"/>
          <w:color w:val="000000"/>
          <w:szCs w:val="20"/>
        </w:rPr>
      </w:pPr>
      <w:r w:rsidRPr="00E82C37">
        <w:rPr>
          <w:rFonts w:eastAsia="Avenir" w:cs="Arial"/>
          <w:color w:val="000000"/>
          <w:szCs w:val="20"/>
        </w:rPr>
        <w:t>zúčastnit se všech porad a jednání se zástupci Objednatele v rámci poskytování předmětu plnění, které se týkají činností klíčovou pozicí zastávaných dle této Smlouvy a v rámci plnění této Smlouvy, v detailu konzultovat stav konkrétní části plnění Smlouvy a adekvátně reagovat na dotazy Objednatele dle své odbornosti a zastávané pozice a z toho plynoucích povinností.</w:t>
      </w:r>
    </w:p>
    <w:p w14:paraId="1F05E147" w14:textId="47CDAADF" w:rsidR="00953707" w:rsidRPr="00E82C37" w:rsidRDefault="00953707" w:rsidP="00E82C37">
      <w:pPr>
        <w:numPr>
          <w:ilvl w:val="1"/>
          <w:numId w:val="1"/>
        </w:numPr>
        <w:pBdr>
          <w:top w:val="nil"/>
          <w:left w:val="nil"/>
          <w:bottom w:val="nil"/>
          <w:right w:val="nil"/>
          <w:between w:val="nil"/>
        </w:pBdr>
        <w:rPr>
          <w:rFonts w:eastAsia="Avenir" w:cs="Arial"/>
          <w:color w:val="000000"/>
          <w:szCs w:val="20"/>
        </w:rPr>
      </w:pPr>
      <w:r w:rsidRPr="00E82C37">
        <w:rPr>
          <w:rFonts w:eastAsia="Avenir" w:cs="Arial"/>
          <w:color w:val="000000"/>
          <w:szCs w:val="20"/>
        </w:rPr>
        <w:t>Všichni členové Realizačního týmu jsou povinni postupovat v rámci svých pracovních povinností a</w:t>
      </w:r>
      <w:r w:rsidR="00350E1F">
        <w:rPr>
          <w:rFonts w:eastAsia="Avenir" w:cs="Arial"/>
          <w:color w:val="000000"/>
          <w:szCs w:val="20"/>
        </w:rPr>
        <w:t> </w:t>
      </w:r>
      <w:r w:rsidRPr="00E82C37">
        <w:rPr>
          <w:rFonts w:eastAsia="Avenir" w:cs="Arial"/>
          <w:color w:val="000000"/>
          <w:szCs w:val="20"/>
        </w:rPr>
        <w:t xml:space="preserve">pozic dle nejlepšího vědomí a s náležitou odbornou péčí, tak aby byl co nejlépe naplněn předmět a účel Smlouvy. </w:t>
      </w:r>
      <w:r w:rsidR="00E82C37">
        <w:rPr>
          <w:rFonts w:eastAsia="Avenir" w:cs="Arial"/>
          <w:color w:val="000000"/>
          <w:szCs w:val="20"/>
        </w:rPr>
        <w:t>Poskytovatel</w:t>
      </w:r>
      <w:r w:rsidR="00E82C37" w:rsidRPr="00E82C37">
        <w:rPr>
          <w:rFonts w:eastAsia="Avenir" w:cs="Arial"/>
          <w:color w:val="000000"/>
          <w:szCs w:val="20"/>
        </w:rPr>
        <w:t xml:space="preserve"> </w:t>
      </w:r>
      <w:r w:rsidRPr="00E82C37">
        <w:rPr>
          <w:rFonts w:eastAsia="Avenir" w:cs="Arial"/>
          <w:color w:val="000000"/>
          <w:szCs w:val="20"/>
        </w:rPr>
        <w:t xml:space="preserve">je povinen zabezpečit, aby všichni členové Realizačního týmu měli přiměřené předchozí zkušenosti. </w:t>
      </w:r>
      <w:r w:rsidR="00E82C37">
        <w:rPr>
          <w:rFonts w:eastAsia="Avenir" w:cs="Arial"/>
          <w:color w:val="000000"/>
          <w:szCs w:val="20"/>
        </w:rPr>
        <w:t>Poskytovatel</w:t>
      </w:r>
      <w:r w:rsidR="00E82C37" w:rsidRPr="00E82C37">
        <w:rPr>
          <w:rFonts w:eastAsia="Avenir" w:cs="Arial"/>
          <w:color w:val="000000"/>
          <w:szCs w:val="20"/>
        </w:rPr>
        <w:t xml:space="preserve"> </w:t>
      </w:r>
      <w:r w:rsidRPr="00E82C37">
        <w:rPr>
          <w:rFonts w:eastAsia="Avenir" w:cs="Arial"/>
          <w:color w:val="000000"/>
          <w:szCs w:val="20"/>
        </w:rPr>
        <w:t>je povinen neměnit členy Realizačního týmu bezdůvodně tak, aby tím bylo ohroženo plnění Smlouvy nebo doba plnění předmětu této Smlouvy.</w:t>
      </w:r>
    </w:p>
    <w:p w14:paraId="3FA01B63" w14:textId="24D4EDA2" w:rsidR="00953707" w:rsidRPr="00E82C37" w:rsidRDefault="00E82C37" w:rsidP="00E82C37">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w:t>
      </w:r>
      <w:r w:rsidRPr="00E82C37">
        <w:rPr>
          <w:rFonts w:eastAsia="Avenir" w:cs="Arial"/>
          <w:color w:val="000000"/>
          <w:szCs w:val="20"/>
        </w:rPr>
        <w:t xml:space="preserve"> </w:t>
      </w:r>
      <w:r w:rsidR="00953707" w:rsidRPr="00E82C37">
        <w:rPr>
          <w:rFonts w:eastAsia="Avenir" w:cs="Arial"/>
          <w:color w:val="000000"/>
          <w:szCs w:val="20"/>
        </w:rPr>
        <w:t>je povinen do patnácti (15) pracovních dní změnit člena Realizačního týmu na odůvodněnou žádost Objednatele zejména v případě, že člen Realizačního týmu objektivně dlouhodobě či opakovaně podává podprůměrné výkony při plnění této Smlouvy, jeho faktické kvality neodpovídají jeho pozici v Realizačním týmu, opakovaně nebo dlouhodobě porušuje interní předpisy Objednatele anebo svou činností způsobil Objednateli újmu.</w:t>
      </w:r>
    </w:p>
    <w:p w14:paraId="7C478073" w14:textId="6835B22A" w:rsidR="00953707" w:rsidRPr="00E82C37" w:rsidRDefault="00953707" w:rsidP="00E82C37">
      <w:pPr>
        <w:numPr>
          <w:ilvl w:val="1"/>
          <w:numId w:val="1"/>
        </w:numPr>
        <w:pBdr>
          <w:top w:val="nil"/>
          <w:left w:val="nil"/>
          <w:bottom w:val="nil"/>
          <w:right w:val="nil"/>
          <w:between w:val="nil"/>
        </w:pBdr>
        <w:rPr>
          <w:rFonts w:eastAsia="Avenir" w:cs="Arial"/>
          <w:color w:val="000000"/>
          <w:szCs w:val="20"/>
        </w:rPr>
      </w:pPr>
      <w:bookmarkStart w:id="11" w:name="_Ref100848294"/>
      <w:r w:rsidRPr="00E82C37">
        <w:rPr>
          <w:rFonts w:eastAsia="Avenir" w:cs="Arial"/>
          <w:color w:val="000000"/>
          <w:szCs w:val="20"/>
        </w:rPr>
        <w:t>V případě, že jednotliví členové Realizačního týmu, u kterých není znalost jazyka specificky vyžadována zadávací dokumentací řízení, neovládají dostatečně český a/nebo slovenský jazyk, je</w:t>
      </w:r>
      <w:r w:rsidR="00350E1F">
        <w:rPr>
          <w:rFonts w:eastAsia="Avenir" w:cs="Arial"/>
          <w:color w:val="000000"/>
          <w:szCs w:val="20"/>
        </w:rPr>
        <w:t> </w:t>
      </w:r>
      <w:r w:rsidR="00E82C37">
        <w:rPr>
          <w:rFonts w:eastAsia="Avenir" w:cs="Arial"/>
          <w:color w:val="000000"/>
          <w:szCs w:val="20"/>
        </w:rPr>
        <w:t>Poskytovatel</w:t>
      </w:r>
      <w:r w:rsidR="00E82C37" w:rsidRPr="00E82C37">
        <w:rPr>
          <w:rFonts w:eastAsia="Avenir" w:cs="Arial"/>
          <w:color w:val="000000"/>
          <w:szCs w:val="20"/>
        </w:rPr>
        <w:t xml:space="preserve"> </w:t>
      </w:r>
      <w:r w:rsidRPr="00E82C37">
        <w:rPr>
          <w:rFonts w:eastAsia="Avenir" w:cs="Arial"/>
          <w:color w:val="000000"/>
          <w:szCs w:val="20"/>
        </w:rPr>
        <w:t xml:space="preserve">povinen zabezpečit pro jejich komunikaci s Objednatelem překladatele/tlumočníka, </w:t>
      </w:r>
      <w:r w:rsidRPr="00E82C37">
        <w:rPr>
          <w:rFonts w:eastAsia="Avenir" w:cs="Arial"/>
          <w:color w:val="000000"/>
          <w:szCs w:val="20"/>
        </w:rPr>
        <w:lastRenderedPageBreak/>
        <w:t xml:space="preserve">kterým může být i jiný člen Realizačního týmu. Jakékoliv náklady na překladatele/tlumočníka ve smyslu tohoto odstavce hradí v plné výši </w:t>
      </w:r>
      <w:r w:rsidR="00E82C37">
        <w:rPr>
          <w:rFonts w:eastAsia="Avenir" w:cs="Arial"/>
          <w:color w:val="000000"/>
          <w:szCs w:val="20"/>
        </w:rPr>
        <w:t>Poskytovatel</w:t>
      </w:r>
      <w:r w:rsidRPr="00E82C37">
        <w:rPr>
          <w:rFonts w:eastAsia="Avenir" w:cs="Arial"/>
          <w:color w:val="000000"/>
          <w:szCs w:val="20"/>
        </w:rPr>
        <w:t>.</w:t>
      </w:r>
      <w:bookmarkEnd w:id="11"/>
    </w:p>
    <w:p w14:paraId="16179330" w14:textId="77777777" w:rsidR="00953707" w:rsidRPr="00026FC3" w:rsidRDefault="00953707" w:rsidP="00026FC3">
      <w:pPr>
        <w:pBdr>
          <w:top w:val="nil"/>
          <w:left w:val="nil"/>
          <w:bottom w:val="nil"/>
          <w:right w:val="nil"/>
          <w:between w:val="nil"/>
        </w:pBdr>
        <w:ind w:left="680"/>
        <w:rPr>
          <w:rFonts w:eastAsia="Avenir" w:cs="Arial"/>
          <w:szCs w:val="20"/>
        </w:rPr>
      </w:pPr>
    </w:p>
    <w:p w14:paraId="11BDD055" w14:textId="75C228BC" w:rsidR="00480873" w:rsidRDefault="00031D67" w:rsidP="00F20680">
      <w:pPr>
        <w:pStyle w:val="Nadpis2"/>
      </w:pPr>
      <w:r>
        <w:t>SANKCE</w:t>
      </w:r>
    </w:p>
    <w:p w14:paraId="084AFE9E" w14:textId="2CEF01B8"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Poruší-li Objednatel povinnost zaplatit cenu plnění dle této Smlouvy ve sjednané době, je povinen uhradit </w:t>
      </w:r>
      <w:r>
        <w:rPr>
          <w:rFonts w:eastAsia="Avenir" w:cs="Arial"/>
          <w:color w:val="000000"/>
          <w:szCs w:val="20"/>
        </w:rPr>
        <w:t xml:space="preserve">Poskytovateli </w:t>
      </w:r>
      <w:r w:rsidRPr="00953707">
        <w:rPr>
          <w:rFonts w:eastAsia="Avenir" w:cs="Arial"/>
          <w:color w:val="000000"/>
          <w:szCs w:val="20"/>
        </w:rPr>
        <w:t>zákonný úrok z prodlení ve výši podle právních předpisů.</w:t>
      </w:r>
    </w:p>
    <w:p w14:paraId="4016A9DF" w14:textId="2487AB87"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prodlení </w:t>
      </w:r>
      <w:r>
        <w:rPr>
          <w:rFonts w:eastAsia="Avenir" w:cs="Arial"/>
          <w:color w:val="000000"/>
          <w:szCs w:val="20"/>
        </w:rPr>
        <w:t xml:space="preserve">Poskytovatele </w:t>
      </w:r>
      <w:r w:rsidRPr="00953707">
        <w:rPr>
          <w:rFonts w:eastAsia="Avenir" w:cs="Arial"/>
          <w:color w:val="000000"/>
          <w:szCs w:val="20"/>
        </w:rPr>
        <w:t xml:space="preserve">s dodáním předmětu plnění </w:t>
      </w:r>
      <w:r>
        <w:rPr>
          <w:rFonts w:eastAsia="Avenir" w:cs="Arial"/>
          <w:color w:val="000000"/>
          <w:szCs w:val="20"/>
        </w:rPr>
        <w:t xml:space="preserve">Smlouvy </w:t>
      </w:r>
      <w:r w:rsidRPr="00953707">
        <w:rPr>
          <w:rFonts w:eastAsia="Avenir" w:cs="Arial"/>
          <w:color w:val="000000"/>
          <w:szCs w:val="20"/>
        </w:rPr>
        <w:t>v</w:t>
      </w:r>
      <w:r w:rsidR="00BF3C74">
        <w:rPr>
          <w:rFonts w:eastAsia="Avenir" w:cs="Arial"/>
          <w:color w:val="000000"/>
          <w:szCs w:val="20"/>
        </w:rPr>
        <w:t> rozsahu Implementace a poskytnutí Služeb a/nebo zahájení</w:t>
      </w:r>
      <w:r w:rsidR="00E00093">
        <w:rPr>
          <w:rFonts w:eastAsia="Avenir" w:cs="Arial"/>
          <w:color w:val="000000"/>
          <w:szCs w:val="20"/>
        </w:rPr>
        <w:t>m</w:t>
      </w:r>
      <w:r w:rsidR="00BF3C74">
        <w:rPr>
          <w:rFonts w:eastAsia="Avenir" w:cs="Arial"/>
          <w:color w:val="000000"/>
          <w:szCs w:val="20"/>
        </w:rPr>
        <w:t xml:space="preserve"> </w:t>
      </w:r>
      <w:r w:rsidR="00E00093">
        <w:rPr>
          <w:rFonts w:eastAsia="Avenir" w:cs="Arial"/>
          <w:color w:val="000000"/>
          <w:szCs w:val="20"/>
        </w:rPr>
        <w:t xml:space="preserve">Produkčního provozu </w:t>
      </w:r>
      <w:r w:rsidR="00BF3C74">
        <w:rPr>
          <w:rFonts w:eastAsia="Avenir" w:cs="Arial"/>
          <w:color w:val="000000"/>
          <w:szCs w:val="20"/>
        </w:rPr>
        <w:t xml:space="preserve">v </w:t>
      </w:r>
      <w:r>
        <w:rPr>
          <w:rFonts w:eastAsia="Avenir" w:cs="Arial"/>
          <w:color w:val="000000"/>
          <w:szCs w:val="20"/>
        </w:rPr>
        <w:t xml:space="preserve">ujednaném </w:t>
      </w:r>
      <w:r w:rsidRPr="00953707">
        <w:rPr>
          <w:rFonts w:eastAsia="Avenir" w:cs="Arial"/>
          <w:color w:val="000000"/>
          <w:szCs w:val="20"/>
        </w:rPr>
        <w:t xml:space="preserve">termínu </w:t>
      </w:r>
      <w:r>
        <w:rPr>
          <w:rFonts w:eastAsia="Avenir" w:cs="Arial"/>
          <w:color w:val="000000"/>
          <w:szCs w:val="20"/>
        </w:rPr>
        <w:t xml:space="preserve">plnění </w:t>
      </w:r>
      <w:r w:rsidRPr="00953707">
        <w:rPr>
          <w:rFonts w:eastAsia="Avenir" w:cs="Arial"/>
          <w:color w:val="000000"/>
          <w:szCs w:val="20"/>
        </w:rPr>
        <w:t xml:space="preserve">je Dodavatel povinen uhradit Objednateli smluvní pokutu ve výši </w:t>
      </w:r>
      <w:r>
        <w:rPr>
          <w:rFonts w:eastAsia="Avenir" w:cs="Arial"/>
          <w:color w:val="000000"/>
          <w:szCs w:val="20"/>
        </w:rPr>
        <w:t>5</w:t>
      </w:r>
      <w:r w:rsidRPr="00953707">
        <w:rPr>
          <w:rFonts w:eastAsia="Avenir" w:cs="Arial"/>
          <w:color w:val="000000"/>
          <w:szCs w:val="20"/>
        </w:rPr>
        <w:t xml:space="preserve"> 000 Kč za každý i započatý den prodlení. </w:t>
      </w:r>
    </w:p>
    <w:p w14:paraId="7CF17E5F" w14:textId="3F4F6D92"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prodlení </w:t>
      </w:r>
      <w:r>
        <w:rPr>
          <w:rFonts w:eastAsia="Avenir" w:cs="Arial"/>
          <w:color w:val="000000"/>
          <w:szCs w:val="20"/>
        </w:rPr>
        <w:t xml:space="preserve">Poskytovatele </w:t>
      </w:r>
      <w:r w:rsidRPr="00953707">
        <w:rPr>
          <w:rFonts w:eastAsia="Avenir" w:cs="Arial"/>
          <w:color w:val="000000"/>
          <w:szCs w:val="20"/>
        </w:rPr>
        <w:t xml:space="preserve">s odstraněním </w:t>
      </w:r>
      <w:r>
        <w:rPr>
          <w:rFonts w:eastAsia="Avenir" w:cs="Arial"/>
          <w:color w:val="000000"/>
          <w:szCs w:val="20"/>
        </w:rPr>
        <w:t xml:space="preserve">vady </w:t>
      </w:r>
      <w:r w:rsidRPr="00953707">
        <w:rPr>
          <w:rFonts w:eastAsia="Avenir" w:cs="Arial"/>
          <w:color w:val="000000"/>
          <w:szCs w:val="20"/>
        </w:rPr>
        <w:t xml:space="preserve">ve lhůtě dle </w:t>
      </w:r>
      <w:r>
        <w:rPr>
          <w:rFonts w:eastAsia="Avenir" w:cs="Arial"/>
          <w:color w:val="000000"/>
          <w:szCs w:val="20"/>
        </w:rPr>
        <w:t xml:space="preserve">čl. 3 </w:t>
      </w:r>
      <w:r w:rsidRPr="00953707">
        <w:rPr>
          <w:rFonts w:eastAsia="Avenir" w:cs="Arial"/>
          <w:color w:val="000000"/>
          <w:szCs w:val="20"/>
        </w:rPr>
        <w:t>Smlouvy</w:t>
      </w:r>
      <w:r>
        <w:rPr>
          <w:rFonts w:eastAsia="Avenir" w:cs="Arial"/>
          <w:color w:val="000000"/>
          <w:szCs w:val="20"/>
        </w:rPr>
        <w:t xml:space="preserve"> </w:t>
      </w:r>
      <w:r w:rsidRPr="00953707">
        <w:rPr>
          <w:rFonts w:eastAsia="Avenir" w:cs="Arial"/>
          <w:color w:val="000000"/>
          <w:szCs w:val="20"/>
        </w:rPr>
        <w:t xml:space="preserve">je </w:t>
      </w:r>
      <w:r>
        <w:rPr>
          <w:rFonts w:eastAsia="Avenir" w:cs="Arial"/>
          <w:color w:val="000000"/>
          <w:szCs w:val="20"/>
        </w:rPr>
        <w:t xml:space="preserve">Poskytovatel </w:t>
      </w:r>
      <w:r w:rsidRPr="00953707">
        <w:rPr>
          <w:rFonts w:eastAsia="Avenir" w:cs="Arial"/>
          <w:color w:val="000000"/>
          <w:szCs w:val="20"/>
        </w:rPr>
        <w:t>povinen zaplatit Objednateli smluvní pokutu ve výši 5</w:t>
      </w:r>
      <w:r>
        <w:rPr>
          <w:rFonts w:eastAsia="Avenir" w:cs="Arial"/>
          <w:color w:val="000000"/>
          <w:szCs w:val="20"/>
        </w:rPr>
        <w:t>0</w:t>
      </w:r>
      <w:r w:rsidRPr="00953707">
        <w:rPr>
          <w:rFonts w:eastAsia="Avenir" w:cs="Arial"/>
          <w:color w:val="000000"/>
          <w:szCs w:val="20"/>
        </w:rPr>
        <w:t xml:space="preserve">0 Kč za každý i započatý den prodlení a každý případ. Smluvní pokutu platí </w:t>
      </w:r>
      <w:r>
        <w:rPr>
          <w:rFonts w:eastAsia="Avenir" w:cs="Arial"/>
          <w:color w:val="000000"/>
          <w:szCs w:val="20"/>
        </w:rPr>
        <w:t xml:space="preserve">Poskytovatel </w:t>
      </w:r>
      <w:r w:rsidRPr="00953707">
        <w:rPr>
          <w:rFonts w:eastAsia="Avenir" w:cs="Arial"/>
          <w:color w:val="000000"/>
          <w:szCs w:val="20"/>
        </w:rPr>
        <w:t>až do dne, kdy reklamované vady odstraní a Objednatel mu tuto skutečnost písemně potvrdí.</w:t>
      </w:r>
    </w:p>
    <w:p w14:paraId="65185255" w14:textId="7BE3DA1A"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že </w:t>
      </w:r>
      <w:bookmarkStart w:id="12" w:name="_Hlk26386813"/>
      <w:r>
        <w:rPr>
          <w:rFonts w:eastAsia="Avenir" w:cs="Arial"/>
          <w:color w:val="000000"/>
          <w:szCs w:val="20"/>
        </w:rPr>
        <w:t xml:space="preserve">Poskytovatel </w:t>
      </w:r>
      <w:r w:rsidRPr="00953707">
        <w:rPr>
          <w:rFonts w:eastAsia="Avenir" w:cs="Arial"/>
          <w:color w:val="000000"/>
          <w:szCs w:val="20"/>
        </w:rPr>
        <w:t xml:space="preserve">převede celý svůj závazek provést </w:t>
      </w:r>
      <w:r>
        <w:rPr>
          <w:rFonts w:eastAsia="Avenir" w:cs="Arial"/>
          <w:color w:val="000000"/>
          <w:szCs w:val="20"/>
        </w:rPr>
        <w:t xml:space="preserve">plnění </w:t>
      </w:r>
      <w:r w:rsidRPr="00953707">
        <w:rPr>
          <w:rFonts w:eastAsia="Avenir" w:cs="Arial"/>
          <w:color w:val="000000"/>
          <w:szCs w:val="20"/>
        </w:rPr>
        <w:t xml:space="preserve">dle této Smlouvy na jiného dodavatele bez předchozího písemného odsouhlasení </w:t>
      </w:r>
      <w:bookmarkEnd w:id="12"/>
      <w:r w:rsidRPr="00953707">
        <w:rPr>
          <w:rFonts w:eastAsia="Avenir" w:cs="Arial"/>
          <w:color w:val="000000"/>
          <w:szCs w:val="20"/>
        </w:rPr>
        <w:t xml:space="preserve">Objednatele, je </w:t>
      </w:r>
      <w:r>
        <w:rPr>
          <w:rFonts w:eastAsia="Avenir" w:cs="Arial"/>
          <w:color w:val="000000"/>
          <w:szCs w:val="20"/>
        </w:rPr>
        <w:t xml:space="preserve">Poskytovatel </w:t>
      </w:r>
      <w:r w:rsidRPr="00953707">
        <w:rPr>
          <w:rFonts w:eastAsia="Avenir" w:cs="Arial"/>
          <w:color w:val="000000"/>
          <w:szCs w:val="20"/>
        </w:rPr>
        <w:t xml:space="preserve">povinen zaplatit Objednateli smluvní pokutu ve výši 100 % z ceny </w:t>
      </w:r>
      <w:r>
        <w:rPr>
          <w:rFonts w:eastAsia="Avenir" w:cs="Arial"/>
          <w:color w:val="000000"/>
          <w:szCs w:val="20"/>
        </w:rPr>
        <w:t>plnění dle této Smlouvy</w:t>
      </w:r>
      <w:r w:rsidRPr="00953707">
        <w:rPr>
          <w:rFonts w:eastAsia="Avenir" w:cs="Arial"/>
          <w:color w:val="000000"/>
          <w:szCs w:val="20"/>
        </w:rPr>
        <w:t xml:space="preserve">. Dále je </w:t>
      </w:r>
      <w:r>
        <w:rPr>
          <w:rFonts w:eastAsia="Avenir" w:cs="Arial"/>
          <w:color w:val="000000"/>
          <w:szCs w:val="20"/>
        </w:rPr>
        <w:t xml:space="preserve">Poskytovatel </w:t>
      </w:r>
      <w:r w:rsidRPr="00953707">
        <w:rPr>
          <w:rFonts w:eastAsia="Avenir" w:cs="Arial"/>
          <w:color w:val="000000"/>
          <w:szCs w:val="20"/>
        </w:rPr>
        <w:t>povinen Objednateli uhradit škodu, která by převedením závazku na třetí osobu Objednateli vznikla, a to zejména neposkytnutí či krácení dotace a další finanční újmy s tímto související.</w:t>
      </w:r>
    </w:p>
    <w:p w14:paraId="711B66A2" w14:textId="71CBA730"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V případě neplnění závazku Dodavatele dle odst. 1</w:t>
      </w:r>
      <w:r w:rsidR="00BE68F9">
        <w:rPr>
          <w:rFonts w:eastAsia="Avenir" w:cs="Arial"/>
          <w:color w:val="000000"/>
          <w:szCs w:val="20"/>
        </w:rPr>
        <w:t>2</w:t>
      </w:r>
      <w:r w:rsidRPr="00953707">
        <w:rPr>
          <w:rFonts w:eastAsia="Avenir" w:cs="Arial"/>
          <w:color w:val="000000"/>
          <w:szCs w:val="20"/>
        </w:rPr>
        <w:t>.</w:t>
      </w:r>
      <w:r>
        <w:rPr>
          <w:rFonts w:eastAsia="Avenir" w:cs="Arial"/>
          <w:color w:val="000000"/>
          <w:szCs w:val="20"/>
        </w:rPr>
        <w:t>6</w:t>
      </w:r>
      <w:r w:rsidRPr="00953707">
        <w:rPr>
          <w:rFonts w:eastAsia="Avenir" w:cs="Arial"/>
          <w:color w:val="000000"/>
          <w:szCs w:val="20"/>
        </w:rPr>
        <w:t xml:space="preserve"> a/nebo 1</w:t>
      </w:r>
      <w:r w:rsidR="00BE68F9">
        <w:rPr>
          <w:rFonts w:eastAsia="Avenir" w:cs="Arial"/>
          <w:color w:val="000000"/>
          <w:szCs w:val="20"/>
        </w:rPr>
        <w:t>2</w:t>
      </w:r>
      <w:r w:rsidRPr="00953707">
        <w:rPr>
          <w:rFonts w:eastAsia="Avenir" w:cs="Arial"/>
          <w:color w:val="000000"/>
          <w:szCs w:val="20"/>
        </w:rPr>
        <w:t>.</w:t>
      </w:r>
      <w:r>
        <w:rPr>
          <w:rFonts w:eastAsia="Avenir" w:cs="Arial"/>
          <w:color w:val="000000"/>
          <w:szCs w:val="20"/>
        </w:rPr>
        <w:t>7</w:t>
      </w:r>
      <w:r w:rsidRPr="00953707">
        <w:rPr>
          <w:rFonts w:eastAsia="Avenir" w:cs="Arial"/>
          <w:color w:val="000000"/>
          <w:szCs w:val="20"/>
        </w:rPr>
        <w:t xml:space="preserve"> této Smlouvy, je Objednatel oprávněn požadovat zaplacení smluvní pokuty ve výši </w:t>
      </w:r>
      <w:r>
        <w:rPr>
          <w:rFonts w:eastAsia="Avenir" w:cs="Arial"/>
          <w:color w:val="000000"/>
          <w:szCs w:val="20"/>
        </w:rPr>
        <w:t>1</w:t>
      </w:r>
      <w:r w:rsidRPr="00953707">
        <w:rPr>
          <w:rFonts w:eastAsia="Avenir" w:cs="Arial"/>
          <w:color w:val="000000"/>
          <w:szCs w:val="20"/>
        </w:rPr>
        <w:t>0 000 Kč za každý takový případ.</w:t>
      </w:r>
    </w:p>
    <w:p w14:paraId="433D5A4D" w14:textId="266125A9"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porušení povinnosti Dodavatele dle odst. </w:t>
      </w:r>
      <w:r>
        <w:rPr>
          <w:rFonts w:eastAsia="Avenir" w:cs="Arial"/>
          <w:color w:val="000000"/>
          <w:szCs w:val="20"/>
        </w:rPr>
        <w:t>1</w:t>
      </w:r>
      <w:r w:rsidR="00BE68F9">
        <w:rPr>
          <w:rFonts w:eastAsia="Avenir" w:cs="Arial"/>
          <w:color w:val="000000"/>
          <w:szCs w:val="20"/>
        </w:rPr>
        <w:t>2</w:t>
      </w:r>
      <w:r w:rsidRPr="00953707">
        <w:rPr>
          <w:rFonts w:eastAsia="Avenir" w:cs="Arial"/>
          <w:color w:val="000000"/>
          <w:szCs w:val="20"/>
        </w:rPr>
        <w:t>.</w:t>
      </w:r>
      <w:r>
        <w:rPr>
          <w:rFonts w:eastAsia="Avenir" w:cs="Arial"/>
          <w:color w:val="000000"/>
          <w:szCs w:val="20"/>
        </w:rPr>
        <w:t>4</w:t>
      </w:r>
      <w:r w:rsidRPr="00953707">
        <w:rPr>
          <w:rFonts w:eastAsia="Avenir" w:cs="Arial"/>
          <w:color w:val="000000"/>
          <w:szCs w:val="20"/>
        </w:rPr>
        <w:t xml:space="preserve"> a/nebo </w:t>
      </w:r>
      <w:r>
        <w:rPr>
          <w:rFonts w:eastAsia="Avenir" w:cs="Arial"/>
          <w:color w:val="000000"/>
          <w:szCs w:val="20"/>
        </w:rPr>
        <w:t>1</w:t>
      </w:r>
      <w:r w:rsidR="00BE68F9">
        <w:rPr>
          <w:rFonts w:eastAsia="Avenir" w:cs="Arial"/>
          <w:color w:val="000000"/>
          <w:szCs w:val="20"/>
        </w:rPr>
        <w:t>2</w:t>
      </w:r>
      <w:r w:rsidRPr="00953707">
        <w:rPr>
          <w:rFonts w:eastAsia="Avenir" w:cs="Arial"/>
          <w:color w:val="000000"/>
          <w:szCs w:val="20"/>
        </w:rPr>
        <w:t>.</w:t>
      </w:r>
      <w:r>
        <w:rPr>
          <w:rFonts w:eastAsia="Avenir" w:cs="Arial"/>
          <w:color w:val="000000"/>
          <w:szCs w:val="20"/>
        </w:rPr>
        <w:t>5</w:t>
      </w:r>
      <w:r w:rsidRPr="00953707">
        <w:rPr>
          <w:rFonts w:eastAsia="Avenir" w:cs="Arial"/>
          <w:color w:val="000000"/>
          <w:szCs w:val="20"/>
        </w:rPr>
        <w:t xml:space="preserve"> této Smlouvy je Objednatel oprávněn požadovat zaplacení smluvní pokuty ve výši 5 000 Kč.</w:t>
      </w:r>
    </w:p>
    <w:p w14:paraId="23BE02C8" w14:textId="1D51258D"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V případě porušení povinnosti Dodavatele dle čl. 1</w:t>
      </w:r>
      <w:r w:rsidR="00256F1D">
        <w:rPr>
          <w:rFonts w:eastAsia="Avenir" w:cs="Arial"/>
          <w:color w:val="000000"/>
          <w:szCs w:val="20"/>
        </w:rPr>
        <w:t>0.</w:t>
      </w:r>
      <w:r w:rsidRPr="00953707">
        <w:rPr>
          <w:rFonts w:eastAsia="Avenir" w:cs="Arial"/>
          <w:color w:val="000000"/>
          <w:szCs w:val="20"/>
        </w:rPr>
        <w:t xml:space="preserve"> této Smlouvy ve vztahu k poddodavatelům </w:t>
      </w:r>
      <w:r w:rsidR="00256F1D">
        <w:rPr>
          <w:rFonts w:eastAsia="Avenir" w:cs="Arial"/>
          <w:color w:val="000000"/>
          <w:szCs w:val="20"/>
        </w:rPr>
        <w:t xml:space="preserve">Poskytovatele </w:t>
      </w:r>
      <w:r w:rsidRPr="00953707">
        <w:rPr>
          <w:rFonts w:eastAsia="Avenir" w:cs="Arial"/>
          <w:color w:val="000000"/>
          <w:szCs w:val="20"/>
        </w:rPr>
        <w:t xml:space="preserve">a/nebo k členům realizačního týmu </w:t>
      </w:r>
      <w:r w:rsidR="00256F1D">
        <w:rPr>
          <w:rFonts w:eastAsia="Avenir" w:cs="Arial"/>
          <w:color w:val="000000"/>
          <w:szCs w:val="20"/>
        </w:rPr>
        <w:t xml:space="preserve">Poskytovatel </w:t>
      </w:r>
      <w:r w:rsidRPr="00953707">
        <w:rPr>
          <w:rFonts w:eastAsia="Avenir" w:cs="Arial"/>
          <w:color w:val="000000"/>
          <w:szCs w:val="20"/>
        </w:rPr>
        <w:t xml:space="preserve">je Objednatel oprávněn požadovat zaplacení smluvní pokuty ve výši </w:t>
      </w:r>
      <w:r w:rsidR="00256F1D">
        <w:rPr>
          <w:rFonts w:eastAsia="Avenir" w:cs="Arial"/>
          <w:color w:val="000000"/>
          <w:szCs w:val="20"/>
        </w:rPr>
        <w:t>5</w:t>
      </w:r>
      <w:r w:rsidRPr="00953707">
        <w:rPr>
          <w:rFonts w:eastAsia="Avenir" w:cs="Arial"/>
          <w:color w:val="000000"/>
          <w:szCs w:val="20"/>
        </w:rPr>
        <w:t> 000 Kč za každé jednotlivé porušení povinností uvedených v čl.</w:t>
      </w:r>
      <w:r w:rsidR="00350E1F">
        <w:rPr>
          <w:rFonts w:eastAsia="Avenir" w:cs="Arial"/>
          <w:color w:val="000000"/>
          <w:szCs w:val="20"/>
        </w:rPr>
        <w:t> </w:t>
      </w:r>
      <w:r w:rsidRPr="00953707">
        <w:rPr>
          <w:rFonts w:eastAsia="Avenir" w:cs="Arial"/>
          <w:color w:val="000000"/>
          <w:szCs w:val="20"/>
        </w:rPr>
        <w:t>1</w:t>
      </w:r>
      <w:r w:rsidR="00256F1D">
        <w:rPr>
          <w:rFonts w:eastAsia="Avenir" w:cs="Arial"/>
          <w:color w:val="000000"/>
          <w:szCs w:val="20"/>
        </w:rPr>
        <w:t>0.</w:t>
      </w:r>
      <w:r w:rsidRPr="00953707">
        <w:rPr>
          <w:rFonts w:eastAsia="Avenir" w:cs="Arial"/>
          <w:color w:val="000000"/>
          <w:szCs w:val="20"/>
        </w:rPr>
        <w:t xml:space="preserve"> této Smlouvy.</w:t>
      </w:r>
    </w:p>
    <w:p w14:paraId="7EA69528" w14:textId="3910762B" w:rsid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porušení povinností o ochraně informací dle čl. </w:t>
      </w:r>
      <w:r w:rsidR="00256F1D">
        <w:rPr>
          <w:rFonts w:eastAsia="Avenir" w:cs="Arial"/>
          <w:color w:val="000000"/>
          <w:szCs w:val="20"/>
        </w:rPr>
        <w:t>6</w:t>
      </w:r>
      <w:r w:rsidRPr="00953707">
        <w:rPr>
          <w:rFonts w:eastAsia="Avenir" w:cs="Arial"/>
          <w:color w:val="000000"/>
          <w:szCs w:val="20"/>
        </w:rPr>
        <w:t>. této Smlouvy je Smluvní strana povinna uhradit druhé Smluvní straně smluvní pokutu ve výši 10 000 Kč za každý takový případ.</w:t>
      </w:r>
    </w:p>
    <w:p w14:paraId="3FDC15FA" w14:textId="46DD81BC" w:rsidR="00256F1D" w:rsidRDefault="00256F1D"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porušení povinností o ochraně </w:t>
      </w:r>
      <w:r>
        <w:rPr>
          <w:rFonts w:eastAsia="Avenir" w:cs="Arial"/>
          <w:color w:val="000000"/>
          <w:szCs w:val="20"/>
        </w:rPr>
        <w:t xml:space="preserve">osobních údajů </w:t>
      </w:r>
      <w:r w:rsidRPr="00953707">
        <w:rPr>
          <w:rFonts w:eastAsia="Avenir" w:cs="Arial"/>
          <w:color w:val="000000"/>
          <w:szCs w:val="20"/>
        </w:rPr>
        <w:t xml:space="preserve">dle čl. </w:t>
      </w:r>
      <w:r>
        <w:rPr>
          <w:rFonts w:eastAsia="Avenir" w:cs="Arial"/>
          <w:color w:val="000000"/>
          <w:szCs w:val="20"/>
        </w:rPr>
        <w:t>7</w:t>
      </w:r>
      <w:r w:rsidRPr="00953707">
        <w:rPr>
          <w:rFonts w:eastAsia="Avenir" w:cs="Arial"/>
          <w:color w:val="000000"/>
          <w:szCs w:val="20"/>
        </w:rPr>
        <w:t xml:space="preserve">. této Smlouvy je </w:t>
      </w:r>
      <w:r>
        <w:rPr>
          <w:rFonts w:eastAsia="Avenir" w:cs="Arial"/>
          <w:color w:val="000000"/>
          <w:szCs w:val="20"/>
        </w:rPr>
        <w:t xml:space="preserve">Poskytovatel </w:t>
      </w:r>
      <w:r w:rsidRPr="00953707">
        <w:rPr>
          <w:rFonts w:eastAsia="Avenir" w:cs="Arial"/>
          <w:color w:val="000000"/>
          <w:szCs w:val="20"/>
        </w:rPr>
        <w:t>povin</w:t>
      </w:r>
      <w:r>
        <w:rPr>
          <w:rFonts w:eastAsia="Avenir" w:cs="Arial"/>
          <w:color w:val="000000"/>
          <w:szCs w:val="20"/>
        </w:rPr>
        <w:t>en</w:t>
      </w:r>
      <w:r w:rsidRPr="00953707">
        <w:rPr>
          <w:rFonts w:eastAsia="Avenir" w:cs="Arial"/>
          <w:color w:val="000000"/>
          <w:szCs w:val="20"/>
        </w:rPr>
        <w:t xml:space="preserve"> uhradit druhé Smluvní straně smluvní pokutu ve výši </w:t>
      </w:r>
      <w:r w:rsidR="00BE68F9">
        <w:rPr>
          <w:rFonts w:eastAsia="Avenir" w:cs="Arial"/>
          <w:color w:val="000000"/>
          <w:szCs w:val="20"/>
        </w:rPr>
        <w:t>5</w:t>
      </w:r>
      <w:r w:rsidRPr="00953707">
        <w:rPr>
          <w:rFonts w:eastAsia="Avenir" w:cs="Arial"/>
          <w:color w:val="000000"/>
          <w:szCs w:val="20"/>
        </w:rPr>
        <w:t> 000 Kč za každý takový případ.</w:t>
      </w:r>
      <w:r>
        <w:rPr>
          <w:rFonts w:eastAsia="Avenir" w:cs="Arial"/>
          <w:color w:val="000000"/>
          <w:szCs w:val="20"/>
        </w:rPr>
        <w:t xml:space="preserve"> Nárok na úhradu způsobených škod tímto nárokem není dotčen.</w:t>
      </w:r>
    </w:p>
    <w:p w14:paraId="027DF759" w14:textId="40212123" w:rsidR="00256F1D" w:rsidRDefault="00256F1D" w:rsidP="00256F1D">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V případě porušení povinností P</w:t>
      </w:r>
      <w:r w:rsidRPr="00A37E84">
        <w:rPr>
          <w:rFonts w:eastAsia="Avenir" w:cs="Arial"/>
          <w:color w:val="000000"/>
          <w:szCs w:val="20"/>
        </w:rPr>
        <w:t>oskytovatel</w:t>
      </w:r>
      <w:r>
        <w:rPr>
          <w:rFonts w:eastAsia="Avenir" w:cs="Arial"/>
          <w:color w:val="000000"/>
          <w:szCs w:val="20"/>
        </w:rPr>
        <w:t>e</w:t>
      </w:r>
      <w:r w:rsidRPr="00A37E84">
        <w:rPr>
          <w:rFonts w:eastAsia="Avenir" w:cs="Arial"/>
          <w:color w:val="000000"/>
          <w:szCs w:val="20"/>
        </w:rPr>
        <w:t xml:space="preserve"> </w:t>
      </w:r>
      <w:r>
        <w:rPr>
          <w:rFonts w:eastAsia="Avenir" w:cs="Arial"/>
          <w:color w:val="000000"/>
          <w:szCs w:val="20"/>
        </w:rPr>
        <w:t>dle čl. 8. S</w:t>
      </w:r>
      <w:r w:rsidRPr="00A37E84">
        <w:rPr>
          <w:rFonts w:eastAsia="Avenir" w:cs="Arial"/>
          <w:color w:val="000000"/>
          <w:szCs w:val="20"/>
        </w:rPr>
        <w:t xml:space="preserve">mlouvy je </w:t>
      </w:r>
      <w:r>
        <w:rPr>
          <w:rFonts w:eastAsia="Avenir" w:cs="Arial"/>
          <w:color w:val="000000"/>
          <w:szCs w:val="20"/>
        </w:rPr>
        <w:t xml:space="preserve">Poskytovatel </w:t>
      </w:r>
      <w:r w:rsidRPr="00A37E84">
        <w:rPr>
          <w:rFonts w:eastAsia="Avenir" w:cs="Arial"/>
          <w:color w:val="000000"/>
          <w:szCs w:val="20"/>
        </w:rPr>
        <w:t xml:space="preserve">povinen zaplatit </w:t>
      </w:r>
      <w:r>
        <w:rPr>
          <w:rFonts w:eastAsia="Avenir" w:cs="Arial"/>
          <w:color w:val="000000"/>
          <w:szCs w:val="20"/>
        </w:rPr>
        <w:t xml:space="preserve">Objednateli </w:t>
      </w:r>
      <w:r w:rsidRPr="00A37E84">
        <w:rPr>
          <w:rFonts w:eastAsia="Avenir" w:cs="Arial"/>
          <w:color w:val="000000"/>
          <w:szCs w:val="20"/>
        </w:rPr>
        <w:t>smluvní pokutu ve výši 5</w:t>
      </w:r>
      <w:r>
        <w:rPr>
          <w:rFonts w:eastAsia="Avenir" w:cs="Arial"/>
          <w:color w:val="000000"/>
          <w:szCs w:val="20"/>
        </w:rPr>
        <w:t xml:space="preserve"> 0</w:t>
      </w:r>
      <w:r w:rsidRPr="00A37E84">
        <w:rPr>
          <w:rFonts w:eastAsia="Avenir" w:cs="Arial"/>
          <w:color w:val="000000"/>
          <w:szCs w:val="20"/>
        </w:rPr>
        <w:t xml:space="preserve">00 Kč za každé takové jednotlivé porušení </w:t>
      </w:r>
      <w:r>
        <w:rPr>
          <w:rFonts w:eastAsia="Avenir" w:cs="Arial"/>
          <w:color w:val="000000"/>
          <w:szCs w:val="20"/>
        </w:rPr>
        <w:t>S</w:t>
      </w:r>
      <w:r w:rsidRPr="00A37E84">
        <w:rPr>
          <w:rFonts w:eastAsia="Avenir" w:cs="Arial"/>
          <w:color w:val="000000"/>
          <w:szCs w:val="20"/>
        </w:rPr>
        <w:t xml:space="preserve">mlouvy. </w:t>
      </w:r>
    </w:p>
    <w:p w14:paraId="5A448468" w14:textId="3FB663A6"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V případě, že </w:t>
      </w:r>
      <w:r w:rsidR="00256F1D">
        <w:rPr>
          <w:rFonts w:eastAsia="Avenir" w:cs="Arial"/>
          <w:color w:val="000000"/>
          <w:szCs w:val="20"/>
        </w:rPr>
        <w:t xml:space="preserve">Poskytovatel </w:t>
      </w:r>
      <w:r w:rsidRPr="00953707">
        <w:rPr>
          <w:rFonts w:eastAsia="Avenir" w:cs="Arial"/>
          <w:color w:val="000000"/>
          <w:szCs w:val="20"/>
        </w:rPr>
        <w:t>nebude řádné plnit své závazky vyplývající z této Smlouvy</w:t>
      </w:r>
      <w:r w:rsidR="00BE68F9">
        <w:rPr>
          <w:rFonts w:eastAsia="Avenir" w:cs="Arial"/>
          <w:color w:val="000000"/>
          <w:szCs w:val="20"/>
        </w:rPr>
        <w:t xml:space="preserve">, zejm. Dokončení Implementace do 31. 5. 2026, </w:t>
      </w:r>
      <w:r w:rsidRPr="00953707">
        <w:rPr>
          <w:rFonts w:eastAsia="Avenir" w:cs="Arial"/>
          <w:color w:val="000000"/>
          <w:szCs w:val="20"/>
        </w:rPr>
        <w:t xml:space="preserve">a ze strany poskytovatele dotace </w:t>
      </w:r>
      <w:r w:rsidR="00256F1D">
        <w:rPr>
          <w:rFonts w:eastAsia="Avenir" w:cs="Arial"/>
          <w:color w:val="000000"/>
          <w:szCs w:val="20"/>
        </w:rPr>
        <w:t xml:space="preserve">projektu Objednatele </w:t>
      </w:r>
      <w:r w:rsidRPr="00953707">
        <w:rPr>
          <w:rFonts w:eastAsia="Avenir" w:cs="Arial"/>
          <w:color w:val="000000"/>
          <w:szCs w:val="20"/>
        </w:rPr>
        <w:t xml:space="preserve">nebude takové plnění na základě přiznané dotace uznáno, nebo bude její výše krácena z důvodu takového plnění </w:t>
      </w:r>
      <w:r w:rsidR="00256F1D">
        <w:rPr>
          <w:rFonts w:eastAsia="Avenir" w:cs="Arial"/>
          <w:color w:val="000000"/>
          <w:szCs w:val="20"/>
        </w:rPr>
        <w:t>Poskytovatele</w:t>
      </w:r>
      <w:r w:rsidRPr="00953707">
        <w:rPr>
          <w:rFonts w:eastAsia="Avenir" w:cs="Arial"/>
          <w:color w:val="000000"/>
          <w:szCs w:val="20"/>
        </w:rPr>
        <w:t xml:space="preserve">, zavazuje se </w:t>
      </w:r>
      <w:r w:rsidR="00256F1D">
        <w:rPr>
          <w:rFonts w:eastAsia="Avenir" w:cs="Arial"/>
          <w:color w:val="000000"/>
          <w:szCs w:val="20"/>
        </w:rPr>
        <w:t xml:space="preserve">Poskytovatel </w:t>
      </w:r>
      <w:r w:rsidRPr="00953707">
        <w:rPr>
          <w:rFonts w:eastAsia="Avenir" w:cs="Arial"/>
          <w:color w:val="000000"/>
          <w:szCs w:val="20"/>
        </w:rPr>
        <w:t xml:space="preserve">k úhradě náhrady škody ve výši rovnající se částce, o kterou došlo ke snížení plnění ze strany poskytovatele dotace </w:t>
      </w:r>
      <w:r w:rsidR="00256F1D">
        <w:rPr>
          <w:rFonts w:eastAsia="Avenir" w:cs="Arial"/>
          <w:color w:val="000000"/>
          <w:szCs w:val="20"/>
        </w:rPr>
        <w:t>p</w:t>
      </w:r>
      <w:r w:rsidRPr="00953707">
        <w:rPr>
          <w:rFonts w:eastAsia="Avenir" w:cs="Arial"/>
          <w:color w:val="000000"/>
          <w:szCs w:val="20"/>
        </w:rPr>
        <w:t>rojektu vůči Objednateli.</w:t>
      </w:r>
    </w:p>
    <w:p w14:paraId="1DFBFEE5" w14:textId="2BB0D26F"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 xml:space="preserve">Sankci (smluvní pokutu, úrok z prodlení) vyúčtuje oprávněná Strana Straně povinné písemnou formou. Objednatel si vyhrazuje právo započítat vyúčtované a neuhrazené smluvní pokuty a úroky z prodlení proti neuhrazené faktuře vydané </w:t>
      </w:r>
      <w:r w:rsidR="00256F1D">
        <w:rPr>
          <w:rFonts w:eastAsia="Avenir" w:cs="Arial"/>
          <w:color w:val="000000"/>
          <w:szCs w:val="20"/>
        </w:rPr>
        <w:t>Poskytovatelem</w:t>
      </w:r>
      <w:r w:rsidRPr="00953707">
        <w:rPr>
          <w:rFonts w:eastAsia="Avenir" w:cs="Arial"/>
          <w:color w:val="000000"/>
          <w:szCs w:val="20"/>
        </w:rPr>
        <w:t>. Na sankci se nevztahuje promlčecí lhůta a lze ji vymáhat až 5 let zpětně. Smluvní strana je povinna sankci uhradit do </w:t>
      </w:r>
      <w:r w:rsidR="00256F1D">
        <w:rPr>
          <w:rFonts w:eastAsia="Avenir" w:cs="Arial"/>
          <w:color w:val="000000"/>
          <w:szCs w:val="20"/>
        </w:rPr>
        <w:t>30</w:t>
      </w:r>
      <w:r w:rsidRPr="00953707">
        <w:rPr>
          <w:rFonts w:eastAsia="Avenir" w:cs="Arial"/>
          <w:color w:val="000000"/>
          <w:szCs w:val="20"/>
        </w:rPr>
        <w:t xml:space="preserve"> dnů od jejich vyúčtování obdrženého druhou Smluvní stranou.</w:t>
      </w:r>
    </w:p>
    <w:p w14:paraId="676E4BCA" w14:textId="77777777" w:rsidR="00953707" w:rsidRPr="00953707" w:rsidRDefault="00953707" w:rsidP="00953707">
      <w:pPr>
        <w:numPr>
          <w:ilvl w:val="1"/>
          <w:numId w:val="1"/>
        </w:numPr>
        <w:pBdr>
          <w:top w:val="nil"/>
          <w:left w:val="nil"/>
          <w:bottom w:val="nil"/>
          <w:right w:val="nil"/>
          <w:between w:val="nil"/>
        </w:pBdr>
        <w:rPr>
          <w:rFonts w:eastAsia="Avenir" w:cs="Arial"/>
          <w:color w:val="000000"/>
          <w:szCs w:val="20"/>
        </w:rPr>
      </w:pPr>
      <w:r w:rsidRPr="00953707">
        <w:rPr>
          <w:rFonts w:eastAsia="Avenir" w:cs="Arial"/>
          <w:color w:val="000000"/>
          <w:szCs w:val="20"/>
        </w:rPr>
        <w:t>Smluvní pokutu lze uložit opakovaně za každý jednotlivý případ porušení povinnosti.</w:t>
      </w:r>
    </w:p>
    <w:p w14:paraId="1102DA96" w14:textId="77777777" w:rsidR="00480873" w:rsidRDefault="00480873" w:rsidP="00480873"/>
    <w:p w14:paraId="23138169" w14:textId="1ACC875D" w:rsidR="00480873" w:rsidRDefault="009C7DFF" w:rsidP="00F20680">
      <w:pPr>
        <w:pStyle w:val="Nadpis2"/>
      </w:pPr>
      <w:r>
        <w:t>OSTATNÍ UJEDNÁNÍ</w:t>
      </w:r>
    </w:p>
    <w:p w14:paraId="61D159A6" w14:textId="261086CF" w:rsidR="009C7DFF" w:rsidRPr="009C7DFF" w:rsidRDefault="009C7DFF" w:rsidP="009C7DF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 xml:space="preserve">Poskytovatel </w:t>
      </w:r>
      <w:r w:rsidRPr="009C7DFF">
        <w:rPr>
          <w:rFonts w:eastAsia="Avenir" w:cs="Arial"/>
          <w:color w:val="000000"/>
          <w:szCs w:val="20"/>
        </w:rPr>
        <w:t>je povinen při plnění Smlouvy dodržovat v místech plnění veškeré zásady platné pro</w:t>
      </w:r>
      <w:r w:rsidR="00350E1F">
        <w:rPr>
          <w:rFonts w:eastAsia="Avenir" w:cs="Arial"/>
          <w:color w:val="000000"/>
          <w:szCs w:val="20"/>
        </w:rPr>
        <w:t> </w:t>
      </w:r>
      <w:r w:rsidRPr="009C7DFF">
        <w:rPr>
          <w:rFonts w:eastAsia="Avenir" w:cs="Arial"/>
          <w:color w:val="000000"/>
          <w:szCs w:val="20"/>
        </w:rPr>
        <w:t xml:space="preserve">pohyb osob, vozidel a manipulaci s věcmi v objektech míst plnění, jakož i respektovat zavedená </w:t>
      </w:r>
      <w:r w:rsidRPr="009C7DFF">
        <w:rPr>
          <w:rFonts w:eastAsia="Avenir" w:cs="Arial"/>
          <w:color w:val="000000"/>
          <w:szCs w:val="20"/>
        </w:rPr>
        <w:lastRenderedPageBreak/>
        <w:t xml:space="preserve">bezpečnostní opatření. Objednatel má povinnost včas a prokazatelně seznámit </w:t>
      </w:r>
      <w:r>
        <w:rPr>
          <w:rFonts w:eastAsia="Avenir" w:cs="Arial"/>
          <w:color w:val="000000"/>
          <w:szCs w:val="20"/>
        </w:rPr>
        <w:t>Poskytovatele</w:t>
      </w:r>
      <w:r w:rsidRPr="009C7DFF">
        <w:rPr>
          <w:rFonts w:eastAsia="Avenir" w:cs="Arial"/>
          <w:color w:val="000000"/>
          <w:szCs w:val="20"/>
        </w:rPr>
        <w:t xml:space="preserve"> s</w:t>
      </w:r>
      <w:r w:rsidR="00350E1F">
        <w:rPr>
          <w:rFonts w:eastAsia="Avenir" w:cs="Arial"/>
          <w:color w:val="000000"/>
          <w:szCs w:val="20"/>
        </w:rPr>
        <w:t> </w:t>
      </w:r>
      <w:r w:rsidRPr="009C7DFF">
        <w:rPr>
          <w:rFonts w:eastAsia="Avenir" w:cs="Arial"/>
          <w:color w:val="000000"/>
          <w:szCs w:val="20"/>
        </w:rPr>
        <w:t>platnými zásadami a zavedenými bezpečnostními opatřeními.</w:t>
      </w:r>
    </w:p>
    <w:p w14:paraId="37691597" w14:textId="2EDC5347" w:rsidR="009C7DFF" w:rsidRPr="009C7DFF" w:rsidRDefault="009C7DFF" w:rsidP="009C7DF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w:t>
      </w:r>
      <w:r w:rsidRPr="009C7DFF">
        <w:rPr>
          <w:rFonts w:eastAsia="Avenir" w:cs="Arial"/>
          <w:color w:val="000000"/>
          <w:szCs w:val="20"/>
        </w:rPr>
        <w:t xml:space="preserve"> je povinen poskytnout veškerou potřebnou součinnost ostatním dodavatelům Objednatele realizujícím související a navazující činnosti v místech plnění, zejména umožnit jim přístup do míst dotčených odevzdáním předmětu plnění, a to i před předáním a převzetím předmětu plnění.</w:t>
      </w:r>
    </w:p>
    <w:p w14:paraId="556E04FE" w14:textId="6128BF76" w:rsidR="009C7DFF" w:rsidRPr="009C7DFF" w:rsidRDefault="009C7DFF" w:rsidP="009C7DFF">
      <w:pPr>
        <w:numPr>
          <w:ilvl w:val="1"/>
          <w:numId w:val="1"/>
        </w:numPr>
        <w:pBdr>
          <w:top w:val="nil"/>
          <w:left w:val="nil"/>
          <w:bottom w:val="nil"/>
          <w:right w:val="nil"/>
          <w:between w:val="nil"/>
        </w:pBdr>
        <w:rPr>
          <w:rFonts w:eastAsia="Avenir" w:cs="Arial"/>
          <w:color w:val="000000"/>
          <w:szCs w:val="20"/>
        </w:rPr>
      </w:pPr>
      <w:r w:rsidRPr="009C7DFF">
        <w:rPr>
          <w:rFonts w:eastAsia="Avenir" w:cs="Arial"/>
          <w:color w:val="000000"/>
          <w:szCs w:val="20"/>
        </w:rPr>
        <w:t xml:space="preserve">Pokud činností </w:t>
      </w:r>
      <w:r>
        <w:rPr>
          <w:rFonts w:eastAsia="Avenir" w:cs="Arial"/>
          <w:color w:val="000000"/>
          <w:szCs w:val="20"/>
        </w:rPr>
        <w:t>Poskytovatele</w:t>
      </w:r>
      <w:r w:rsidRPr="009C7DFF">
        <w:rPr>
          <w:rFonts w:eastAsia="Avenir" w:cs="Arial"/>
          <w:color w:val="000000"/>
          <w:szCs w:val="20"/>
        </w:rPr>
        <w:t xml:space="preserve"> dojde ke způsobení škody Objednateli nebo jiným subjektům z důvodu opomenutí, nedbalosti nebo nesplnění podmínek této Smlouvy, zákona, ČSN či jiných norem a předpisů, je Dodavatel povinen bez zbytečného odkladu škodu odstranit, není-li to možné, pak uhradit finanční náklady Objednatele spojené s odstraněním škody.</w:t>
      </w:r>
    </w:p>
    <w:p w14:paraId="1F67B374" w14:textId="372DB3B3" w:rsidR="009C7DFF" w:rsidRPr="009C7DFF" w:rsidRDefault="009C7DFF" w:rsidP="009C7DF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 xml:space="preserve">Poskytovatel </w:t>
      </w:r>
      <w:r w:rsidRPr="009C7DFF">
        <w:rPr>
          <w:rFonts w:eastAsia="Avenir" w:cs="Arial"/>
          <w:color w:val="000000"/>
          <w:szCs w:val="20"/>
        </w:rPr>
        <w:t>je povinen zajistit po celou dobu trvání této Smlouvy:</w:t>
      </w:r>
    </w:p>
    <w:p w14:paraId="685C3C9C" w14:textId="77777777" w:rsidR="009C7DFF" w:rsidRPr="0059404C" w:rsidRDefault="009C7DFF" w:rsidP="009C7DFF">
      <w:pPr>
        <w:pStyle w:val="Odstavecseseznamem"/>
        <w:numPr>
          <w:ilvl w:val="0"/>
          <w:numId w:val="30"/>
        </w:numPr>
        <w:spacing w:before="60" w:after="60"/>
        <w:ind w:left="1134" w:hanging="425"/>
        <w:contextualSpacing w:val="0"/>
        <w:rPr>
          <w:rFonts w:cs="Arial"/>
          <w:szCs w:val="22"/>
        </w:rPr>
      </w:pPr>
      <w:r>
        <w:t>Dodržování povinností vyplývajících z pracovněprávních předpisů a kolektivních smluv vztahujících se na zaměstnance, kteří se budou podílet na provádění plnění.</w:t>
      </w:r>
    </w:p>
    <w:p w14:paraId="358E13D9" w14:textId="72067E3F" w:rsidR="009C7DFF" w:rsidRDefault="009C7DFF" w:rsidP="009C7DFF">
      <w:pPr>
        <w:pStyle w:val="Odstavecseseznamem"/>
        <w:numPr>
          <w:ilvl w:val="0"/>
          <w:numId w:val="30"/>
        </w:numPr>
        <w:spacing w:before="60" w:after="60"/>
        <w:ind w:left="1134" w:hanging="425"/>
        <w:contextualSpacing w:val="0"/>
      </w:pPr>
      <w:r>
        <w:t xml:space="preserve">Dodržování bezpečnosti a ochrany zdraví při práci, přičemž uvedené je </w:t>
      </w:r>
      <w:r>
        <w:rPr>
          <w:rFonts w:eastAsia="Avenir" w:cs="Arial"/>
          <w:color w:val="000000"/>
          <w:szCs w:val="20"/>
        </w:rPr>
        <w:t>Poskytovatel</w:t>
      </w:r>
      <w:r>
        <w:t xml:space="preserve"> povinen zajistit i u svých poddodavatelů.</w:t>
      </w:r>
    </w:p>
    <w:p w14:paraId="269C4A3E" w14:textId="09454C3F" w:rsidR="009C7DFF" w:rsidRDefault="009C7DFF" w:rsidP="009C7DFF">
      <w:pPr>
        <w:pStyle w:val="Odstavecseseznamem"/>
        <w:numPr>
          <w:ilvl w:val="0"/>
          <w:numId w:val="30"/>
        </w:numPr>
        <w:spacing w:before="60" w:after="60"/>
        <w:ind w:left="1134" w:hanging="425"/>
        <w:contextualSpacing w:val="0"/>
      </w:pPr>
      <w:r>
        <w:t>S</w:t>
      </w:r>
      <w:r w:rsidRPr="002C5D85">
        <w:t>oulad</w:t>
      </w:r>
      <w:r>
        <w:t xml:space="preserve"> plnění </w:t>
      </w:r>
      <w:r w:rsidRPr="002C5D85">
        <w:t>s úmluvami Mezinárodní organizace práce (ILO) přijatými Českou republikou a</w:t>
      </w:r>
      <w:r w:rsidR="00350E1F">
        <w:t> </w:t>
      </w:r>
      <w:r w:rsidRPr="002C5D85">
        <w:t>právními předpisy</w:t>
      </w:r>
      <w:r>
        <w:t xml:space="preserve">, přičemž uvedené je </w:t>
      </w:r>
      <w:r>
        <w:rPr>
          <w:rFonts w:eastAsia="Avenir" w:cs="Arial"/>
          <w:color w:val="000000"/>
          <w:szCs w:val="20"/>
        </w:rPr>
        <w:t>Poskytovatel</w:t>
      </w:r>
      <w:r>
        <w:t xml:space="preserve"> povinen zajistit i u svých poddodavatelů, a to minimálně v rozsahu:</w:t>
      </w:r>
    </w:p>
    <w:p w14:paraId="54D90144" w14:textId="77777777" w:rsidR="009C7DFF" w:rsidRPr="002C5D85" w:rsidRDefault="009C7DFF" w:rsidP="009C7DFF">
      <w:pPr>
        <w:pStyle w:val="Odstavecseseznamem"/>
        <w:numPr>
          <w:ilvl w:val="1"/>
          <w:numId w:val="30"/>
        </w:numPr>
        <w:spacing w:before="60" w:after="60"/>
        <w:ind w:left="1560" w:hanging="426"/>
        <w:contextualSpacing w:val="0"/>
      </w:pPr>
      <w:r>
        <w:t>Ú</w:t>
      </w:r>
      <w:r w:rsidRPr="002C5D85">
        <w:t>mluva č. 100 o stejném odměňování pracujících mužů a žen za práci stejné hodnoty</w:t>
      </w:r>
      <w:r>
        <w:t>.</w:t>
      </w:r>
    </w:p>
    <w:p w14:paraId="24127841" w14:textId="77777777" w:rsidR="009C7DFF" w:rsidRPr="002C5D85" w:rsidRDefault="009C7DFF" w:rsidP="009C7DFF">
      <w:pPr>
        <w:pStyle w:val="Odstavecseseznamem"/>
        <w:numPr>
          <w:ilvl w:val="1"/>
          <w:numId w:val="30"/>
        </w:numPr>
        <w:spacing w:before="60" w:after="60"/>
        <w:ind w:left="1560" w:hanging="426"/>
        <w:contextualSpacing w:val="0"/>
      </w:pPr>
      <w:r w:rsidRPr="002C5D85">
        <w:t>Úmluva č. 111 o diskriminaci (zaměstnání a povolání)</w:t>
      </w:r>
      <w:r>
        <w:t>.</w:t>
      </w:r>
    </w:p>
    <w:p w14:paraId="739C1453" w14:textId="77777777" w:rsidR="009C7DFF" w:rsidRPr="002C5D85" w:rsidRDefault="009C7DFF" w:rsidP="009C7DFF">
      <w:pPr>
        <w:pStyle w:val="Odstavecseseznamem"/>
        <w:numPr>
          <w:ilvl w:val="1"/>
          <w:numId w:val="30"/>
        </w:numPr>
        <w:spacing w:before="60" w:after="60"/>
        <w:ind w:left="1560" w:hanging="426"/>
        <w:contextualSpacing w:val="0"/>
      </w:pPr>
      <w:r w:rsidRPr="002C5D85">
        <w:t>Úmluva č. 138 o nejnižším věku pro vstup do zaměstnání</w:t>
      </w:r>
      <w:r>
        <w:t>.</w:t>
      </w:r>
    </w:p>
    <w:p w14:paraId="45C4B5A1" w14:textId="77777777" w:rsidR="009C7DFF" w:rsidRPr="002C5D85" w:rsidRDefault="009C7DFF" w:rsidP="009C7DFF">
      <w:pPr>
        <w:pStyle w:val="Odstavecseseznamem"/>
        <w:numPr>
          <w:ilvl w:val="1"/>
          <w:numId w:val="30"/>
        </w:numPr>
        <w:spacing w:before="60" w:after="60"/>
        <w:ind w:left="1560" w:hanging="426"/>
        <w:contextualSpacing w:val="0"/>
      </w:pPr>
      <w:r w:rsidRPr="002C5D85">
        <w:t>Úmluva č. 155 o bezpečnosti a zdraví pracovníků a o pracovním prostředí.</w:t>
      </w:r>
    </w:p>
    <w:p w14:paraId="2678B689" w14:textId="77777777" w:rsidR="009C7DFF" w:rsidRPr="002C5D85" w:rsidRDefault="009C7DFF" w:rsidP="009C7DFF">
      <w:pPr>
        <w:pStyle w:val="Odstavecseseznamem"/>
        <w:numPr>
          <w:ilvl w:val="1"/>
          <w:numId w:val="30"/>
        </w:numPr>
        <w:spacing w:before="60" w:after="60"/>
        <w:ind w:left="1560" w:hanging="426"/>
        <w:contextualSpacing w:val="0"/>
      </w:pPr>
      <w:r>
        <w:t>D</w:t>
      </w:r>
      <w:r w:rsidRPr="002C5D85">
        <w:t>održov</w:t>
      </w:r>
      <w:r>
        <w:t>ání</w:t>
      </w:r>
      <w:r w:rsidRPr="002C5D85">
        <w:t xml:space="preserve"> povinnosti týkající se základních lidských práv, včetně dodržování Všeobecné deklarace lidských práv a evropské Úmluvy o ochraně lidských práv a</w:t>
      </w:r>
      <w:r>
        <w:t> </w:t>
      </w:r>
      <w:r w:rsidRPr="002C5D85">
        <w:t>základních svobod.</w:t>
      </w:r>
    </w:p>
    <w:p w14:paraId="7FFF5F76" w14:textId="3051609B" w:rsidR="009C7DFF" w:rsidRPr="002C5D85" w:rsidRDefault="009C7DFF" w:rsidP="009C7DFF">
      <w:pPr>
        <w:pStyle w:val="Odstavecseseznamem"/>
        <w:numPr>
          <w:ilvl w:val="1"/>
          <w:numId w:val="30"/>
        </w:numPr>
        <w:spacing w:before="60" w:after="60"/>
        <w:ind w:left="1560" w:hanging="426"/>
        <w:contextualSpacing w:val="0"/>
      </w:pPr>
      <w:r>
        <w:t>Zajištění</w:t>
      </w:r>
      <w:r w:rsidRPr="002C5D85">
        <w:t xml:space="preserve">, aby všichni zaměstnanci pracující při realizaci předmětu </w:t>
      </w:r>
      <w:r>
        <w:t>této Smlouv</w:t>
      </w:r>
      <w:r w:rsidRPr="002C5D85">
        <w:t>y měli oprávnění k výkonu práce v České republice dle zákona č. 435/2004 Sb., o</w:t>
      </w:r>
      <w:r>
        <w:t> </w:t>
      </w:r>
      <w:r w:rsidRPr="002C5D85">
        <w:t>zaměstnanosti, ve znění pozdějších předpisů, a že jejich pracovněprávní vztah bude v</w:t>
      </w:r>
      <w:r w:rsidR="00350E1F">
        <w:t> </w:t>
      </w:r>
      <w:r w:rsidRPr="002C5D85">
        <w:t>souladu se zákonem č.</w:t>
      </w:r>
      <w:r>
        <w:t> </w:t>
      </w:r>
      <w:r w:rsidRPr="002C5D85">
        <w:t>262/2006 Sb., zákoník práce, ve znění pozdějších předpisů, a</w:t>
      </w:r>
      <w:r w:rsidR="00350E1F">
        <w:t> </w:t>
      </w:r>
      <w:r w:rsidRPr="002C5D85">
        <w:t>prováděcími právními předpisy.</w:t>
      </w:r>
    </w:p>
    <w:p w14:paraId="02FE2CD4" w14:textId="77777777" w:rsidR="009C7DFF" w:rsidRDefault="009C7DFF" w:rsidP="009C7DFF">
      <w:pPr>
        <w:pStyle w:val="Odstavecseseznamem"/>
        <w:numPr>
          <w:ilvl w:val="1"/>
          <w:numId w:val="30"/>
        </w:numPr>
        <w:spacing w:before="60" w:after="60"/>
        <w:ind w:left="1560" w:hanging="426"/>
        <w:contextualSpacing w:val="0"/>
      </w:pPr>
      <w:r>
        <w:t>Zajištění</w:t>
      </w:r>
      <w:r w:rsidRPr="002C5D85">
        <w:t xml:space="preserve"> rovnost</w:t>
      </w:r>
      <w:r>
        <w:t>i</w:t>
      </w:r>
      <w:r w:rsidRPr="002C5D85">
        <w:t xml:space="preserve"> a spravedlivé</w:t>
      </w:r>
      <w:r>
        <w:t>ho</w:t>
      </w:r>
      <w:r w:rsidRPr="002C5D85">
        <w:t xml:space="preserve"> a důstojné</w:t>
      </w:r>
      <w:r>
        <w:t>ho</w:t>
      </w:r>
      <w:r w:rsidRPr="002C5D85">
        <w:t xml:space="preserve"> zacházení se všemi svými zaměstnanci, včetně spravedlivého a rovného odměňování za práci.</w:t>
      </w:r>
    </w:p>
    <w:p w14:paraId="6C0A7756" w14:textId="77777777" w:rsidR="009C7DFF" w:rsidRDefault="009C7DFF" w:rsidP="009C7DFF">
      <w:pPr>
        <w:pStyle w:val="Odstavecseseznamem"/>
        <w:numPr>
          <w:ilvl w:val="0"/>
          <w:numId w:val="30"/>
        </w:numPr>
        <w:spacing w:before="60" w:after="60"/>
        <w:ind w:left="1134" w:hanging="425"/>
        <w:contextualSpacing w:val="0"/>
      </w:pPr>
      <w:r>
        <w:t>Minimální produkci všech druhů odpadů, vzniklých v souvislosti s prováděním plnění, a v případě jejich vzniku v co největší míře usilovat o jejich další využití, recyklaci a další ekologicky šetrná řešení, a to i nad rámec povinností stanovených zákonem č. 541/2020 Sb., o odpadech.</w:t>
      </w:r>
    </w:p>
    <w:p w14:paraId="68911288" w14:textId="77777777" w:rsidR="009C7DFF" w:rsidRDefault="009C7DFF" w:rsidP="009C7DFF">
      <w:pPr>
        <w:pStyle w:val="Odstavecseseznamem"/>
        <w:numPr>
          <w:ilvl w:val="0"/>
          <w:numId w:val="30"/>
        </w:numPr>
        <w:spacing w:before="60" w:after="60"/>
        <w:ind w:left="1134" w:hanging="425"/>
        <w:contextualSpacing w:val="0"/>
      </w:pPr>
      <w:r w:rsidRPr="00627C97">
        <w:t>Naplňování zásady DNSH (významně nepoškozovat environmentální cíle).</w:t>
      </w:r>
    </w:p>
    <w:p w14:paraId="2080D8BB" w14:textId="77777777" w:rsidR="009C7DFF" w:rsidRDefault="009C7DFF" w:rsidP="009C7DFF">
      <w:pPr>
        <w:pStyle w:val="Odstavecseseznamem"/>
        <w:numPr>
          <w:ilvl w:val="0"/>
          <w:numId w:val="30"/>
        </w:numPr>
        <w:spacing w:before="60" w:after="60"/>
        <w:ind w:left="1134" w:hanging="425"/>
        <w:contextualSpacing w:val="0"/>
      </w:pPr>
      <w:r w:rsidRPr="0059404C">
        <w:t xml:space="preserve">V rámci dodavatelského řetězce </w:t>
      </w:r>
      <w:r>
        <w:t>m</w:t>
      </w:r>
      <w:r w:rsidRPr="00075A79">
        <w:t xml:space="preserve">inimálně rovnocenné platební podmínky jako má sjednány s Objednatelem </w:t>
      </w:r>
      <w:r w:rsidRPr="0079194F">
        <w:t>včetně řádného a včasného plnění finančních závazků svým poddodavatelům</w:t>
      </w:r>
      <w:r w:rsidRPr="00075A79">
        <w:t>.</w:t>
      </w:r>
    </w:p>
    <w:p w14:paraId="0A0731F0" w14:textId="3A826F33" w:rsidR="009C7DFF" w:rsidRPr="009C7DFF" w:rsidRDefault="009C7DFF" w:rsidP="009C7DF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Poskytovatel</w:t>
      </w:r>
      <w:r w:rsidRPr="009C7DFF">
        <w:rPr>
          <w:rFonts w:eastAsia="Avenir" w:cs="Arial"/>
          <w:color w:val="000000"/>
          <w:szCs w:val="20"/>
        </w:rPr>
        <w:t xml:space="preserve"> prohlašuje, že:</w:t>
      </w:r>
    </w:p>
    <w:p w14:paraId="511379E9" w14:textId="77777777" w:rsidR="009C7DFF" w:rsidRPr="00075A79" w:rsidRDefault="009C7DFF" w:rsidP="009C7DFF">
      <w:pPr>
        <w:pStyle w:val="Odstavecseseznamem"/>
        <w:numPr>
          <w:ilvl w:val="0"/>
          <w:numId w:val="31"/>
        </w:numPr>
        <w:spacing w:before="60" w:after="60"/>
        <w:ind w:left="1134" w:hanging="425"/>
        <w:contextualSpacing w:val="0"/>
      </w:pPr>
      <w:r>
        <w:t>n</w:t>
      </w:r>
      <w:r w:rsidRPr="00EF6EE2">
        <w:t>ení obchodní společností, ve které veřejný funkcionář uvedený v § 2 odst. 1 písm. c) zák.</w:t>
      </w:r>
      <w:r>
        <w:t> </w:t>
      </w:r>
      <w:r w:rsidRPr="00EF6EE2">
        <w:t>č.</w:t>
      </w:r>
      <w:r>
        <w:t> </w:t>
      </w:r>
      <w:r w:rsidRPr="00EF6EE2">
        <w:t>159/2006 Sb., o střetu zájmů, v platném znění nebo jím ovládaná osoba vlastní podíl představující alespoň 25 % účasti společníka v obchodní společnosti;</w:t>
      </w:r>
    </w:p>
    <w:p w14:paraId="7338C28C" w14:textId="77777777" w:rsidR="009C7DFF" w:rsidRPr="004F1C85" w:rsidRDefault="009C7DFF" w:rsidP="009C7DFF">
      <w:pPr>
        <w:pStyle w:val="Odstavecseseznamem"/>
        <w:numPr>
          <w:ilvl w:val="0"/>
          <w:numId w:val="31"/>
        </w:numPr>
        <w:spacing w:before="60" w:after="60"/>
        <w:ind w:left="1134" w:hanging="425"/>
        <w:contextualSpacing w:val="0"/>
      </w:pPr>
      <w:r w:rsidRPr="00EF6EE2">
        <w:t>není dodavatelem ve smyslu nařízení Rady EU č. 2022/576, tj. není:</w:t>
      </w:r>
    </w:p>
    <w:p w14:paraId="638C6C12" w14:textId="77777777" w:rsidR="009C7DFF" w:rsidRPr="004F1C85" w:rsidRDefault="009C7DFF" w:rsidP="009C7DFF">
      <w:pPr>
        <w:pStyle w:val="Odstavecseseznamem"/>
        <w:numPr>
          <w:ilvl w:val="1"/>
          <w:numId w:val="30"/>
        </w:numPr>
        <w:spacing w:before="60" w:after="60"/>
        <w:ind w:left="1560" w:hanging="426"/>
        <w:contextualSpacing w:val="0"/>
      </w:pPr>
      <w:r w:rsidRPr="00EF6EE2">
        <w:t>ruským státním příslušníkem, fyzickou či právnickou osobou, subjektem či orgánem se sídlem v Rusku,</w:t>
      </w:r>
    </w:p>
    <w:p w14:paraId="1D1AC815" w14:textId="77777777" w:rsidR="009C7DFF" w:rsidRPr="004F1C85" w:rsidRDefault="009C7DFF" w:rsidP="009C7DFF">
      <w:pPr>
        <w:pStyle w:val="Odstavecseseznamem"/>
        <w:numPr>
          <w:ilvl w:val="1"/>
          <w:numId w:val="30"/>
        </w:numPr>
        <w:spacing w:before="60" w:after="60"/>
        <w:ind w:left="1560" w:hanging="426"/>
        <w:contextualSpacing w:val="0"/>
      </w:pPr>
      <w:r w:rsidRPr="00EF6EE2">
        <w:t>právnickou osobou, subjektem nebo orgánem, který je z více než 50 % přímo či</w:t>
      </w:r>
      <w:r>
        <w:t> </w:t>
      </w:r>
      <w:r w:rsidRPr="00EF6EE2">
        <w:t xml:space="preserve">nepřímo vlastněný některým ze subjektů uvedených </w:t>
      </w:r>
      <w:r w:rsidRPr="00385EC6">
        <w:t>výše v tomto odstavci</w:t>
      </w:r>
      <w:r w:rsidRPr="00EF6EE2">
        <w:t>, nebo</w:t>
      </w:r>
    </w:p>
    <w:p w14:paraId="277A836E" w14:textId="7660022C" w:rsidR="009C7DFF" w:rsidRPr="004F1C85" w:rsidRDefault="009C7DFF" w:rsidP="009C7DFF">
      <w:pPr>
        <w:pStyle w:val="Odstavecseseznamem"/>
        <w:numPr>
          <w:ilvl w:val="1"/>
          <w:numId w:val="30"/>
        </w:numPr>
        <w:spacing w:before="60" w:after="60"/>
        <w:ind w:left="1560" w:hanging="426"/>
        <w:contextualSpacing w:val="0"/>
      </w:pPr>
      <w:r w:rsidRPr="00EF6EE2">
        <w:t>fyzickou nebo právnickou osobou, subjektem nebo orgánem, který jedná jménem nebo na</w:t>
      </w:r>
      <w:r w:rsidR="00350E1F">
        <w:t> </w:t>
      </w:r>
      <w:r w:rsidRPr="00EF6EE2">
        <w:t>pokyn některého ze subjektů uvedených v</w:t>
      </w:r>
      <w:r>
        <w:t xml:space="preserve">ýše </w:t>
      </w:r>
      <w:r w:rsidRPr="00EF6EE2">
        <w:t>v</w:t>
      </w:r>
      <w:r>
        <w:t> tomto odstavci;</w:t>
      </w:r>
    </w:p>
    <w:p w14:paraId="2210D679" w14:textId="77777777" w:rsidR="009C7DFF" w:rsidRPr="004F1C85" w:rsidRDefault="009C7DFF" w:rsidP="009C7DFF">
      <w:pPr>
        <w:pStyle w:val="Odstavecseseznamem"/>
        <w:numPr>
          <w:ilvl w:val="0"/>
          <w:numId w:val="31"/>
        </w:numPr>
        <w:spacing w:before="60" w:after="60"/>
        <w:ind w:left="1134" w:hanging="425"/>
        <w:contextualSpacing w:val="0"/>
      </w:pPr>
      <w:r w:rsidRPr="00EF6EE2">
        <w:lastRenderedPageBreak/>
        <w:t xml:space="preserve">nevyužije při plnění </w:t>
      </w:r>
      <w:r>
        <w:t xml:space="preserve">této Smlouvy </w:t>
      </w:r>
      <w:r w:rsidRPr="00EF6EE2">
        <w:t xml:space="preserve">poddodavatele, který by naplnil </w:t>
      </w:r>
      <w:r>
        <w:t xml:space="preserve">skutečnosti </w:t>
      </w:r>
      <w:r w:rsidRPr="00EF6EE2">
        <w:t xml:space="preserve">výše uvedené </w:t>
      </w:r>
      <w:bookmarkStart w:id="13" w:name="_Hlk168096273"/>
      <w:r w:rsidRPr="00EF6EE2">
        <w:t>v</w:t>
      </w:r>
      <w:r>
        <w:t> tomto odstavci</w:t>
      </w:r>
      <w:bookmarkEnd w:id="13"/>
      <w:r w:rsidRPr="00EF6EE2">
        <w:t>;</w:t>
      </w:r>
    </w:p>
    <w:p w14:paraId="7B00ACAE" w14:textId="77777777" w:rsidR="009C7DFF" w:rsidRPr="004F1C85" w:rsidRDefault="009C7DFF" w:rsidP="009C7DFF">
      <w:pPr>
        <w:pStyle w:val="Odstavecseseznamem"/>
        <w:numPr>
          <w:ilvl w:val="0"/>
          <w:numId w:val="31"/>
        </w:numPr>
        <w:spacing w:before="60" w:after="60"/>
        <w:ind w:left="1134" w:hanging="425"/>
        <w:contextualSpacing w:val="0"/>
      </w:pPr>
      <w:r w:rsidRPr="00EF6EE2">
        <w:t xml:space="preserve">neobchoduje se sankcionovaným </w:t>
      </w:r>
      <w:r>
        <w:t>Zařízení</w:t>
      </w:r>
      <w:r w:rsidRPr="00EF6EE2">
        <w:t>m, které se nachází v Rusku nebo Bělorusku či</w:t>
      </w:r>
      <w:r>
        <w:t> </w:t>
      </w:r>
      <w:r w:rsidRPr="00EF6EE2">
        <w:t xml:space="preserve">z Ruska nebo Běloruska pochází a nenabízí takové </w:t>
      </w:r>
      <w:r>
        <w:t>Zařízení</w:t>
      </w:r>
      <w:r w:rsidRPr="00EF6EE2">
        <w:t xml:space="preserve"> v rámci plnění veřejných zakázek;</w:t>
      </w:r>
    </w:p>
    <w:p w14:paraId="63ED8F69" w14:textId="77777777" w:rsidR="009C7DFF" w:rsidRPr="004F1C85" w:rsidRDefault="009C7DFF" w:rsidP="009C7DFF">
      <w:pPr>
        <w:pStyle w:val="Odstavecseseznamem"/>
        <w:numPr>
          <w:ilvl w:val="0"/>
          <w:numId w:val="31"/>
        </w:numPr>
        <w:spacing w:before="60" w:after="60"/>
        <w:ind w:left="1134" w:hanging="425"/>
        <w:contextualSpacing w:val="0"/>
      </w:pPr>
      <w:r w:rsidRPr="00EF6EE2">
        <w:t>žádné finanční prostředky, které obdrží za plnění veřejné zakázky, přímo ani nepřímo nezpřístupní fyzickým nebo právnickým osobám, subjektům či orgánům s nimi spojeným uvedeným v sankčním seznamu v příloze nařízení Rady (EU) č. 269/2014 ve spojení s prováděcím nařízením Rady (EU) č. 2022/581, nařízení Rady (EU) č. 208/2014 a nařízení Rady (ES) č. 765/2006 nebo v jejich prospěch</w:t>
      </w:r>
      <w:r>
        <w:t>.</w:t>
      </w:r>
    </w:p>
    <w:p w14:paraId="461B0DDC" w14:textId="421AB7B6" w:rsidR="00480873" w:rsidRDefault="009C7DFF" w:rsidP="009C7DFF">
      <w:pPr>
        <w:pBdr>
          <w:top w:val="nil"/>
          <w:left w:val="nil"/>
          <w:bottom w:val="nil"/>
          <w:right w:val="nil"/>
          <w:between w:val="nil"/>
        </w:pBdr>
        <w:ind w:left="680"/>
        <w:rPr>
          <w:rFonts w:eastAsia="Avenir" w:cs="Arial"/>
          <w:color w:val="000000"/>
          <w:szCs w:val="20"/>
        </w:rPr>
      </w:pPr>
      <w:r w:rsidRPr="009C7DFF">
        <w:rPr>
          <w:rFonts w:eastAsia="Avenir" w:cs="Arial"/>
          <w:color w:val="000000"/>
          <w:szCs w:val="20"/>
        </w:rPr>
        <w:t xml:space="preserve">Pokud by v průběhu plnění z této Smlouvy nastaly ve vztahu k prohlášení tohoto odstavce jakékoli změny, je </w:t>
      </w:r>
      <w:r>
        <w:rPr>
          <w:rFonts w:eastAsia="Avenir" w:cs="Arial"/>
          <w:color w:val="000000"/>
          <w:szCs w:val="20"/>
        </w:rPr>
        <w:t>Poskytovatel</w:t>
      </w:r>
      <w:r w:rsidRPr="009C7DFF">
        <w:rPr>
          <w:rFonts w:eastAsia="Avenir" w:cs="Arial"/>
          <w:color w:val="000000"/>
          <w:szCs w:val="20"/>
        </w:rPr>
        <w:t xml:space="preserve"> povinen tuto skutečnost bezodkladně oznámit Objednateli. Pokud tak neučiní, má se za to, že žádné změny nenastaly.</w:t>
      </w:r>
    </w:p>
    <w:p w14:paraId="02CEDCDF" w14:textId="283988CF" w:rsidR="00031D67" w:rsidRPr="00334C6F" w:rsidRDefault="00031D67" w:rsidP="00334C6F">
      <w:pPr>
        <w:numPr>
          <w:ilvl w:val="1"/>
          <w:numId w:val="1"/>
        </w:numPr>
        <w:pBdr>
          <w:top w:val="nil"/>
          <w:left w:val="nil"/>
          <w:bottom w:val="nil"/>
          <w:right w:val="nil"/>
          <w:between w:val="nil"/>
        </w:pBdr>
        <w:rPr>
          <w:rFonts w:eastAsia="Avenir" w:cs="Arial"/>
          <w:color w:val="000000"/>
          <w:szCs w:val="20"/>
        </w:rPr>
      </w:pPr>
      <w:r>
        <w:rPr>
          <w:rFonts w:eastAsia="Avenir" w:cs="Arial"/>
          <w:color w:val="000000"/>
          <w:szCs w:val="20"/>
        </w:rPr>
        <w:t xml:space="preserve">Poskytovatel </w:t>
      </w:r>
      <w:r w:rsidRPr="00031D67">
        <w:rPr>
          <w:rFonts w:eastAsia="Avenir" w:cs="Arial"/>
          <w:color w:val="000000"/>
          <w:szCs w:val="20"/>
        </w:rPr>
        <w:t xml:space="preserve">je povinen po dobu 10 let od ukončení projektu </w:t>
      </w:r>
      <w:r>
        <w:rPr>
          <w:rFonts w:eastAsia="Avenir" w:cs="Arial"/>
          <w:color w:val="000000"/>
          <w:szCs w:val="20"/>
        </w:rPr>
        <w:t xml:space="preserve">Objednatele </w:t>
      </w:r>
      <w:r w:rsidRPr="00031D67">
        <w:rPr>
          <w:rFonts w:eastAsia="Avenir" w:cs="Arial"/>
          <w:color w:val="000000"/>
          <w:szCs w:val="20"/>
        </w:rPr>
        <w:t>poskytovat požadované informace a dokumentaci související s realizací projektu zaměstnancům nebo zmocněncům pověřených orgánů (MMR, Ministerstva průmyslu a obchodu, Ministerstva financí, Evropské komise, Evropského účetního dvora, Nejvyššího kontrolního úřadu, příslušného orgánu finanční správy a</w:t>
      </w:r>
      <w:r w:rsidR="00350E1F">
        <w:rPr>
          <w:rFonts w:eastAsia="Avenir" w:cs="Arial"/>
          <w:color w:val="000000"/>
          <w:szCs w:val="20"/>
        </w:rPr>
        <w:t> </w:t>
      </w:r>
      <w:r w:rsidRPr="00031D67">
        <w:rPr>
          <w:rFonts w:eastAsia="Avenir" w:cs="Arial"/>
          <w:color w:val="000000"/>
          <w:szCs w:val="20"/>
        </w:rPr>
        <w:t xml:space="preserve">dalších oprávněných orgánů státní správy) a je povinen vytvořit výše uvedeným osobám podmínky k provedení kontroly vztahující se k realizaci projektu </w:t>
      </w:r>
      <w:r>
        <w:rPr>
          <w:rFonts w:eastAsia="Avenir" w:cs="Arial"/>
          <w:color w:val="000000"/>
          <w:szCs w:val="20"/>
        </w:rPr>
        <w:t xml:space="preserve">Objednatele </w:t>
      </w:r>
      <w:r w:rsidRPr="00031D67">
        <w:rPr>
          <w:rFonts w:eastAsia="Avenir" w:cs="Arial"/>
          <w:color w:val="000000"/>
          <w:szCs w:val="20"/>
        </w:rPr>
        <w:t>a poskytnout jim při provádění kontroly součinnost.</w:t>
      </w:r>
    </w:p>
    <w:p w14:paraId="522DCCFF" w14:textId="702081F2" w:rsidR="00334C6F" w:rsidRPr="009C7DFF" w:rsidRDefault="00334C6F" w:rsidP="00334C6F">
      <w:pPr>
        <w:numPr>
          <w:ilvl w:val="1"/>
          <w:numId w:val="1"/>
        </w:numPr>
        <w:pBdr>
          <w:top w:val="nil"/>
          <w:left w:val="nil"/>
          <w:bottom w:val="nil"/>
          <w:right w:val="nil"/>
          <w:between w:val="nil"/>
        </w:pBdr>
        <w:rPr>
          <w:rFonts w:eastAsia="Avenir" w:cs="Arial"/>
          <w:color w:val="000000"/>
          <w:szCs w:val="20"/>
        </w:rPr>
      </w:pPr>
      <w:bookmarkStart w:id="14" w:name="_Ref158841762"/>
      <w:r>
        <w:rPr>
          <w:rFonts w:eastAsia="Avenir" w:cs="Arial"/>
          <w:color w:val="000000"/>
          <w:szCs w:val="20"/>
        </w:rPr>
        <w:t>Poskytovatel</w:t>
      </w:r>
      <w:r w:rsidRPr="00334C6F">
        <w:rPr>
          <w:rFonts w:eastAsia="Avenir" w:cs="Arial"/>
          <w:color w:val="000000"/>
          <w:szCs w:val="20"/>
        </w:rPr>
        <w:t xml:space="preserve"> je povinen uchovávat veškerou dokumentaci související s realizací plnění dle této Smlouvy včetně účetních dokladů minimálně po dobu 10 let od ukončení </w:t>
      </w:r>
      <w:r w:rsidR="00031D67">
        <w:rPr>
          <w:rFonts w:eastAsia="Avenir" w:cs="Arial"/>
          <w:color w:val="000000"/>
          <w:szCs w:val="20"/>
        </w:rPr>
        <w:t>realizace projektu Objednatele</w:t>
      </w:r>
      <w:r w:rsidRPr="00334C6F">
        <w:rPr>
          <w:rFonts w:eastAsia="Avenir" w:cs="Arial"/>
          <w:color w:val="000000"/>
          <w:szCs w:val="20"/>
        </w:rPr>
        <w:t xml:space="preserve">. Pokud je v českých právních předpisech stanovena lhůta delší, musí ji </w:t>
      </w:r>
      <w:r>
        <w:rPr>
          <w:rFonts w:eastAsia="Avenir" w:cs="Arial"/>
          <w:color w:val="000000"/>
          <w:szCs w:val="20"/>
        </w:rPr>
        <w:t>Poskytovatel</w:t>
      </w:r>
      <w:r w:rsidRPr="00334C6F">
        <w:rPr>
          <w:rFonts w:eastAsia="Avenir" w:cs="Arial"/>
          <w:color w:val="000000"/>
          <w:szCs w:val="20"/>
        </w:rPr>
        <w:t xml:space="preserve"> dodržet.</w:t>
      </w:r>
      <w:bookmarkEnd w:id="14"/>
    </w:p>
    <w:p w14:paraId="2F611F15" w14:textId="77777777" w:rsidR="007C3E31" w:rsidRPr="00026FC3" w:rsidRDefault="007C3E31" w:rsidP="00026FC3">
      <w:pPr>
        <w:pBdr>
          <w:top w:val="nil"/>
          <w:left w:val="nil"/>
          <w:bottom w:val="nil"/>
          <w:right w:val="nil"/>
          <w:between w:val="nil"/>
        </w:pBdr>
        <w:ind w:left="680"/>
        <w:rPr>
          <w:rFonts w:eastAsia="Avenir" w:cs="Arial"/>
          <w:color w:val="000000"/>
          <w:szCs w:val="20"/>
        </w:rPr>
      </w:pPr>
    </w:p>
    <w:p w14:paraId="3BF236B4" w14:textId="77777777" w:rsidR="007C3E31" w:rsidRPr="00026FC3" w:rsidRDefault="001A0A1C" w:rsidP="00F20680">
      <w:pPr>
        <w:pStyle w:val="Nadpis2"/>
      </w:pPr>
      <w:r w:rsidRPr="00026FC3">
        <w:t>ZÁVĚREČNÁ USTANOVENÍ</w:t>
      </w:r>
    </w:p>
    <w:p w14:paraId="61459341" w14:textId="5AE27BCA"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bookmarkStart w:id="15" w:name="_heading=h.gh1yjtbmzdgr" w:colFirst="0" w:colLast="0"/>
      <w:bookmarkEnd w:id="15"/>
      <w:r w:rsidRPr="00075A79">
        <w:t xml:space="preserve">Veškerá jednání </w:t>
      </w:r>
      <w:r>
        <w:t xml:space="preserve">Poskytovatele a/nebo jeho poddodavatelů </w:t>
      </w:r>
      <w:r w:rsidRPr="00075A79">
        <w:t>s Objednatelem či jinými orgány budou probíhat v českém jazyce. Veškeré doklady předávané Objednateli budou v českém nebo anglickém jazyce.</w:t>
      </w:r>
    </w:p>
    <w:p w14:paraId="708183EE" w14:textId="33AF378D"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Dodavatel není oprávněn bez předchozího písemného souhlasu Objednatele postoupit práva a povinnosti vyplývající z této Smlouvy třetí osobě.</w:t>
      </w:r>
    </w:p>
    <w:p w14:paraId="675F5299" w14:textId="4EF09A69"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Případná neplatnost některého ustanovení této Smlouvy nemá za následek neplatnost ostatních ustanovení. Pro případ, že se kterékoliv ustanovení této Smlouvy stane neúčinným nebo neplatným, se Smluvní strany zavazují bez zbytečného odkladu nahradit takové ustanovení novým.</w:t>
      </w:r>
    </w:p>
    <w:p w14:paraId="20DFB3B4" w14:textId="40FDBB36"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Písemnosti budou doručovány prostřednictvím systému datových schránek Smluvních stran, přičemž budou považovány za doručené v souladu s platnou legislativou. Běžná komunikace stran týkající se plnění Smlouvy může být zasílána prostřednictvím e-mailové pošty odpovědných zástupců Smluvních stran, které si strany sdělí po podpisu této Smlouvy.</w:t>
      </w:r>
    </w:p>
    <w:p w14:paraId="3BD2F3F8" w14:textId="7C96B37A"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 xml:space="preserve">Smlouva se řídí českým právním řádem. Obě Strany se dohodly, že pro neupravené vztahy plynoucí z této Smlouvy platí příslušná ustanovení </w:t>
      </w:r>
      <w:r w:rsidR="00D00059" w:rsidRPr="00026FC3">
        <w:rPr>
          <w:rFonts w:eastAsia="Avenir" w:cs="Arial"/>
          <w:color w:val="000000"/>
          <w:szCs w:val="20"/>
        </w:rPr>
        <w:t>Občansk</w:t>
      </w:r>
      <w:r w:rsidR="00D00059">
        <w:rPr>
          <w:rFonts w:eastAsia="Avenir" w:cs="Arial"/>
          <w:color w:val="000000"/>
          <w:szCs w:val="20"/>
        </w:rPr>
        <w:t>ého</w:t>
      </w:r>
      <w:r w:rsidR="00D00059" w:rsidRPr="00026FC3">
        <w:rPr>
          <w:rFonts w:eastAsia="Avenir" w:cs="Arial"/>
          <w:color w:val="000000"/>
          <w:szCs w:val="20"/>
        </w:rPr>
        <w:t xml:space="preserve"> zákoník</w:t>
      </w:r>
      <w:r w:rsidR="00D00059">
        <w:rPr>
          <w:rFonts w:eastAsia="Avenir" w:cs="Arial"/>
          <w:color w:val="000000"/>
          <w:szCs w:val="20"/>
        </w:rPr>
        <w:t>u</w:t>
      </w:r>
      <w:r w:rsidRPr="00075A79">
        <w:t>.</w:t>
      </w:r>
    </w:p>
    <w:p w14:paraId="29B892DE" w14:textId="28E704C0"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Osoby podepisující tuto Smlouvu svým podpisem stvrzují platnost svého oprávnění zastupovat Smluvní stranu.</w:t>
      </w:r>
    </w:p>
    <w:p w14:paraId="65F21060" w14:textId="126B2931" w:rsidR="00BE68F9" w:rsidRPr="00BE68F9" w:rsidRDefault="00BE68F9" w:rsidP="00026FC3">
      <w:pPr>
        <w:numPr>
          <w:ilvl w:val="1"/>
          <w:numId w:val="1"/>
        </w:numPr>
        <w:pBdr>
          <w:top w:val="nil"/>
          <w:left w:val="nil"/>
          <w:bottom w:val="nil"/>
          <w:right w:val="nil"/>
          <w:between w:val="nil"/>
        </w:pBdr>
        <w:rPr>
          <w:rFonts w:eastAsia="Avenir" w:cs="Arial"/>
          <w:color w:val="000000"/>
          <w:szCs w:val="20"/>
        </w:rPr>
      </w:pPr>
      <w:r w:rsidRPr="00075A79">
        <w:t>Smluvní strany se dohodly, že případné spory budou přednostně řešeny dohodou. V případě, že nedojde k dohodě Stran, bude spor řešen soudem místně příslušným dle sídla Objednatele.</w:t>
      </w:r>
    </w:p>
    <w:p w14:paraId="0CA72B95" w14:textId="7F426F20" w:rsidR="00BE68F9" w:rsidRPr="00075A79" w:rsidRDefault="00BE68F9" w:rsidP="00BE68F9">
      <w:pPr>
        <w:pStyle w:val="Odstavecseseznamem"/>
        <w:numPr>
          <w:ilvl w:val="1"/>
          <w:numId w:val="1"/>
        </w:numPr>
        <w:contextualSpacing w:val="0"/>
      </w:pPr>
      <w:bookmarkStart w:id="16" w:name="_Ref370539328"/>
      <w:r w:rsidRPr="00075A79">
        <w:t>Dodavatel je na základě § 2 písm. e) zákona č. 320/2001 Sb., o finanční kontrole, ve znění pozdějších předpisů osobou povinnou spolupůsobit při výkonu finanční kontroly. Dodavatel je</w:t>
      </w:r>
      <w:r w:rsidR="00350E1F">
        <w:t> </w:t>
      </w:r>
      <w:r w:rsidRPr="00075A79">
        <w:t>v tomto případě povinen vykonat veškerou součinnost s kontrolou.</w:t>
      </w:r>
      <w:bookmarkEnd w:id="16"/>
    </w:p>
    <w:p w14:paraId="69D68615" w14:textId="42B3986E" w:rsidR="00BE68F9" w:rsidRPr="00026FC3" w:rsidRDefault="00BE68F9" w:rsidP="00BE68F9">
      <w:pPr>
        <w:numPr>
          <w:ilvl w:val="1"/>
          <w:numId w:val="1"/>
        </w:numPr>
        <w:pBdr>
          <w:top w:val="nil"/>
          <w:left w:val="nil"/>
          <w:bottom w:val="nil"/>
          <w:right w:val="nil"/>
          <w:between w:val="nil"/>
        </w:pBdr>
        <w:rPr>
          <w:rFonts w:eastAsia="Avenir" w:cs="Arial"/>
          <w:color w:val="000000"/>
          <w:szCs w:val="20"/>
        </w:rPr>
      </w:pPr>
      <w:r w:rsidRPr="00075A79">
        <w:t xml:space="preserve">Tato Smlouva je uzavírána oběma Smluvními stranami v elektronické podobě. Elektronickou podobu Smlouvy opatří Smluvní strany elektronickými podpisy v souladu se zákonem č. 297/2016 Sb., </w:t>
      </w:r>
      <w:r w:rsidRPr="00075A79">
        <w:lastRenderedPageBreak/>
        <w:t>o</w:t>
      </w:r>
      <w:r w:rsidR="00350E1F">
        <w:t> </w:t>
      </w:r>
      <w:r w:rsidRPr="00075A79">
        <w:t>službách vytvářejících důvěru pro elektronické transakce.</w:t>
      </w:r>
      <w:r>
        <w:t xml:space="preserve"> </w:t>
      </w:r>
      <w:r w:rsidRPr="00026FC3">
        <w:rPr>
          <w:rFonts w:eastAsia="Avenir" w:cs="Arial"/>
          <w:color w:val="000000"/>
          <w:szCs w:val="20"/>
        </w:rPr>
        <w:t xml:space="preserve">Pro platnost této </w:t>
      </w:r>
      <w:r>
        <w:rPr>
          <w:rFonts w:eastAsia="Avenir" w:cs="Arial"/>
          <w:color w:val="000000"/>
          <w:szCs w:val="20"/>
        </w:rPr>
        <w:t>S</w:t>
      </w:r>
      <w:r w:rsidRPr="00026FC3">
        <w:rPr>
          <w:rFonts w:eastAsia="Avenir" w:cs="Arial"/>
          <w:color w:val="000000"/>
          <w:szCs w:val="20"/>
        </w:rPr>
        <w:t xml:space="preserve">mlouvy či jakéhokoliv dodatku k této </w:t>
      </w:r>
      <w:r>
        <w:rPr>
          <w:rFonts w:eastAsia="Avenir" w:cs="Arial"/>
          <w:color w:val="000000"/>
          <w:szCs w:val="20"/>
        </w:rPr>
        <w:t>S</w:t>
      </w:r>
      <w:r w:rsidRPr="00026FC3">
        <w:rPr>
          <w:rFonts w:eastAsia="Avenir" w:cs="Arial"/>
          <w:color w:val="000000"/>
          <w:szCs w:val="20"/>
        </w:rPr>
        <w:t xml:space="preserve">mlouvě ve smyslu odst. </w:t>
      </w:r>
      <w:r>
        <w:rPr>
          <w:rFonts w:eastAsia="Avenir" w:cs="Arial"/>
          <w:szCs w:val="20"/>
        </w:rPr>
        <w:t>13</w:t>
      </w:r>
      <w:r w:rsidRPr="00026FC3">
        <w:rPr>
          <w:rFonts w:eastAsia="Avenir" w:cs="Arial"/>
          <w:color w:val="000000"/>
          <w:szCs w:val="20"/>
        </w:rPr>
        <w:t>.</w:t>
      </w:r>
      <w:r>
        <w:rPr>
          <w:rFonts w:eastAsia="Avenir" w:cs="Arial"/>
          <w:color w:val="000000"/>
          <w:szCs w:val="20"/>
        </w:rPr>
        <w:t>1</w:t>
      </w:r>
      <w:r w:rsidR="00E00093">
        <w:rPr>
          <w:rFonts w:eastAsia="Avenir" w:cs="Arial"/>
          <w:szCs w:val="20"/>
        </w:rPr>
        <w:t>2</w:t>
      </w:r>
      <w:r w:rsidRPr="00026FC3">
        <w:rPr>
          <w:rFonts w:eastAsia="Avenir" w:cs="Arial"/>
          <w:color w:val="000000"/>
          <w:szCs w:val="20"/>
        </w:rPr>
        <w:t xml:space="preserve"> </w:t>
      </w:r>
      <w:r>
        <w:rPr>
          <w:rFonts w:eastAsia="Avenir" w:cs="Arial"/>
          <w:color w:val="000000"/>
          <w:szCs w:val="20"/>
        </w:rPr>
        <w:t>S</w:t>
      </w:r>
      <w:r w:rsidRPr="00026FC3">
        <w:rPr>
          <w:rFonts w:eastAsia="Avenir" w:cs="Arial"/>
          <w:color w:val="000000"/>
          <w:szCs w:val="20"/>
        </w:rPr>
        <w:t>mlouvy postačuje</w:t>
      </w:r>
      <w:r w:rsidRPr="00026FC3">
        <w:rPr>
          <w:rFonts w:eastAsia="Avenir" w:cs="Arial"/>
          <w:szCs w:val="20"/>
        </w:rPr>
        <w:t xml:space="preserve"> </w:t>
      </w:r>
      <w:r w:rsidRPr="00026FC3">
        <w:rPr>
          <w:rFonts w:eastAsia="Avenir" w:cs="Arial"/>
          <w:color w:val="000000"/>
          <w:szCs w:val="20"/>
        </w:rPr>
        <w:t xml:space="preserve">i elektronický podpis </w:t>
      </w:r>
      <w:r>
        <w:rPr>
          <w:rFonts w:eastAsia="Avenir" w:cs="Arial"/>
          <w:color w:val="000000"/>
          <w:szCs w:val="20"/>
        </w:rPr>
        <w:t>S</w:t>
      </w:r>
      <w:r w:rsidRPr="00026FC3">
        <w:rPr>
          <w:rFonts w:eastAsia="Avenir" w:cs="Arial"/>
          <w:color w:val="000000"/>
          <w:szCs w:val="20"/>
        </w:rPr>
        <w:t>mluvních stran ve formě kvalifikovaného elektronického podpisu.</w:t>
      </w:r>
    </w:p>
    <w:p w14:paraId="176ECAED" w14:textId="77777777" w:rsidR="00BE68F9" w:rsidRPr="00075A79" w:rsidRDefault="00BE68F9" w:rsidP="00BE68F9">
      <w:pPr>
        <w:pStyle w:val="Odstavecseseznamem"/>
        <w:numPr>
          <w:ilvl w:val="1"/>
          <w:numId w:val="1"/>
        </w:numPr>
        <w:contextualSpacing w:val="0"/>
      </w:pPr>
      <w:bookmarkStart w:id="17" w:name="_Hlk168266923"/>
      <w:r w:rsidRPr="00B13A4B">
        <w:t xml:space="preserve">Tato </w:t>
      </w:r>
      <w:r>
        <w:t>Smlouv</w:t>
      </w:r>
      <w:r w:rsidRPr="00B13A4B">
        <w:t>a podléhá uveřejnění v</w:t>
      </w:r>
      <w:r>
        <w:t> </w:t>
      </w:r>
      <w:r w:rsidRPr="00B13A4B">
        <w:t xml:space="preserve">registru smluv dle zákona č. 340/2015 Sb., o zvláštních podmínkách účinnosti některých smluv, uveřejňování těchto smluv a o registru smluv (zákon o registru smluv). Smluvní strany se dohodly, že </w:t>
      </w:r>
      <w:r>
        <w:t>Smlouv</w:t>
      </w:r>
      <w:r w:rsidRPr="00B13A4B">
        <w:t xml:space="preserve">u v souladu s tímto zákonem uveřejní </w:t>
      </w:r>
      <w:r>
        <w:t>Objednatel</w:t>
      </w:r>
      <w:r w:rsidRPr="00B13A4B">
        <w:t xml:space="preserve">, a to nejpozději do 30 dnů od podpisu </w:t>
      </w:r>
      <w:r>
        <w:t>této Smlouv</w:t>
      </w:r>
      <w:r w:rsidRPr="00B13A4B">
        <w:t xml:space="preserve">y. Toto ujednání však nebrání tomu, aby </w:t>
      </w:r>
      <w:r>
        <w:t>Smlouv</w:t>
      </w:r>
      <w:r w:rsidRPr="00B13A4B">
        <w:t xml:space="preserve">u zveřejnil i </w:t>
      </w:r>
      <w:r>
        <w:t>Dodavatel</w:t>
      </w:r>
      <w:r w:rsidRPr="00B13A4B">
        <w:t xml:space="preserve">. Po uveřejnění v registru smluv obdrží </w:t>
      </w:r>
      <w:r>
        <w:t xml:space="preserve">Dodavatel </w:t>
      </w:r>
      <w:r w:rsidRPr="00B13A4B">
        <w:t xml:space="preserve">do datové schránky, a/nebo v případě neexistence datové schránky e-mailem, potvrzení od správce registru smluv. Potvrzení obsahuje metadata a je ve formátu .pdf, označeno uznávanou elektronickou značkou a opatřeno kvalifikovaným časovým razítkem. Smluvní strany se dohodly, že </w:t>
      </w:r>
      <w:r>
        <w:t xml:space="preserve">Dodavatel </w:t>
      </w:r>
      <w:r w:rsidRPr="00B13A4B">
        <w:t xml:space="preserve">nebude, kromě potvrzení o uveřejnění </w:t>
      </w:r>
      <w:r>
        <w:t>Smlouv</w:t>
      </w:r>
      <w:r w:rsidRPr="00B13A4B">
        <w:t>y v registru smluv od správce registru smluv, nijak dále o této skutečnosti informován.</w:t>
      </w:r>
      <w:bookmarkEnd w:id="17"/>
    </w:p>
    <w:p w14:paraId="5DBF8DFA" w14:textId="1B06EB48" w:rsidR="00BE68F9" w:rsidRPr="00075A79" w:rsidRDefault="00BE68F9" w:rsidP="00BE68F9">
      <w:pPr>
        <w:pStyle w:val="Odstavecseseznamem"/>
        <w:numPr>
          <w:ilvl w:val="1"/>
          <w:numId w:val="1"/>
        </w:numPr>
        <w:contextualSpacing w:val="0"/>
      </w:pPr>
      <w:r w:rsidRPr="00075A79">
        <w:t>Platnost Smlouvy nastává dnem podpisu obou Smluvních stran. Účinnost Smlouvy nastává dle zákona o registru smluv dnem uveřejnění v registru smluv.</w:t>
      </w:r>
    </w:p>
    <w:p w14:paraId="28F1181C" w14:textId="5A29E370" w:rsidR="007C3E31" w:rsidRPr="00026FC3" w:rsidRDefault="001A0A1C" w:rsidP="00026FC3">
      <w:pPr>
        <w:numPr>
          <w:ilvl w:val="1"/>
          <w:numId w:val="1"/>
        </w:numPr>
        <w:pBdr>
          <w:top w:val="nil"/>
          <w:left w:val="nil"/>
          <w:bottom w:val="nil"/>
          <w:right w:val="nil"/>
          <w:between w:val="nil"/>
        </w:pBdr>
        <w:rPr>
          <w:rFonts w:eastAsia="Avenir" w:cs="Arial"/>
          <w:color w:val="000000"/>
          <w:szCs w:val="20"/>
        </w:rPr>
      </w:pPr>
      <w:bookmarkStart w:id="18" w:name="_heading=h.u191165auz4a" w:colFirst="0" w:colLast="0"/>
      <w:bookmarkStart w:id="19" w:name="_heading=h.67d3fl24iwip" w:colFirst="0" w:colLast="0"/>
      <w:bookmarkEnd w:id="18"/>
      <w:bookmarkEnd w:id="19"/>
      <w:r w:rsidRPr="00026FC3">
        <w:rPr>
          <w:rFonts w:eastAsia="Avenir" w:cs="Arial"/>
          <w:color w:val="000000"/>
          <w:szCs w:val="20"/>
        </w:rPr>
        <w:t xml:space="preserve">Tuto </w:t>
      </w:r>
      <w:r w:rsidR="00416FB4">
        <w:rPr>
          <w:rFonts w:eastAsia="Avenir" w:cs="Arial"/>
          <w:color w:val="000000"/>
          <w:szCs w:val="20"/>
        </w:rPr>
        <w:t>S</w:t>
      </w:r>
      <w:r w:rsidRPr="00026FC3">
        <w:rPr>
          <w:rFonts w:eastAsia="Avenir" w:cs="Arial"/>
          <w:color w:val="000000"/>
          <w:szCs w:val="20"/>
        </w:rPr>
        <w:t xml:space="preserve">mlouvu lze měnit nebo doplňovat pouze formou vzestupně číslovaných písemných dodatků opatřených datem a podpisy obou </w:t>
      </w:r>
      <w:r w:rsidR="00416FB4">
        <w:rPr>
          <w:rFonts w:eastAsia="Avenir" w:cs="Arial"/>
          <w:color w:val="000000"/>
          <w:szCs w:val="20"/>
        </w:rPr>
        <w:t>S</w:t>
      </w:r>
      <w:r w:rsidRPr="00026FC3">
        <w:rPr>
          <w:rFonts w:eastAsia="Avenir" w:cs="Arial"/>
          <w:color w:val="000000"/>
          <w:szCs w:val="20"/>
        </w:rPr>
        <w:t>mluvních stran. Smluvní strany berou na vědomí, že písemné dodatky je nutné pro nabytí jejich účinnosti uveřejnit v registru smluv podle zákona o registru smluv</w:t>
      </w:r>
      <w:r w:rsidR="00077FE4">
        <w:rPr>
          <w:rFonts w:eastAsia="Avenir" w:cs="Arial"/>
          <w:color w:val="000000"/>
          <w:szCs w:val="20"/>
        </w:rPr>
        <w:t xml:space="preserve"> </w:t>
      </w:r>
      <w:r w:rsidRPr="00026FC3">
        <w:rPr>
          <w:rFonts w:eastAsia="Avenir" w:cs="Arial"/>
          <w:color w:val="000000"/>
          <w:szCs w:val="20"/>
        </w:rPr>
        <w:t xml:space="preserve">a s tímto uveřejněním souhlasí. Zaslání dodatků do registru smluv zajistí </w:t>
      </w:r>
      <w:r w:rsidR="00416FB4">
        <w:rPr>
          <w:rFonts w:eastAsia="Avenir" w:cs="Arial"/>
          <w:color w:val="000000"/>
          <w:szCs w:val="20"/>
        </w:rPr>
        <w:t xml:space="preserve">Objednatel </w:t>
      </w:r>
      <w:r w:rsidRPr="00026FC3">
        <w:rPr>
          <w:rFonts w:eastAsia="Avenir" w:cs="Arial"/>
          <w:color w:val="000000"/>
          <w:szCs w:val="20"/>
        </w:rPr>
        <w:t xml:space="preserve">neprodleně po podpisu jakéhokoliv dodatku. Pro postup </w:t>
      </w:r>
      <w:r w:rsidR="00416FB4">
        <w:rPr>
          <w:rFonts w:eastAsia="Avenir" w:cs="Arial"/>
          <w:color w:val="000000"/>
          <w:szCs w:val="20"/>
        </w:rPr>
        <w:t xml:space="preserve">Objednatele </w:t>
      </w:r>
      <w:r w:rsidRPr="00026FC3">
        <w:rPr>
          <w:rFonts w:eastAsia="Avenir" w:cs="Arial"/>
          <w:color w:val="000000"/>
          <w:szCs w:val="20"/>
        </w:rPr>
        <w:t>a</w:t>
      </w:r>
      <w:r w:rsidR="00350E1F">
        <w:rPr>
          <w:rFonts w:eastAsia="Avenir" w:cs="Arial"/>
          <w:color w:val="000000"/>
          <w:szCs w:val="20"/>
        </w:rPr>
        <w:t> </w:t>
      </w:r>
      <w:r w:rsidRPr="00026FC3">
        <w:rPr>
          <w:rFonts w:eastAsia="Avenir" w:cs="Arial"/>
          <w:color w:val="000000"/>
          <w:szCs w:val="20"/>
        </w:rPr>
        <w:t xml:space="preserve">informování </w:t>
      </w:r>
      <w:r w:rsidR="00416FB4">
        <w:rPr>
          <w:rFonts w:eastAsia="Avenir" w:cs="Arial"/>
          <w:color w:val="000000"/>
          <w:szCs w:val="20"/>
        </w:rPr>
        <w:t>P</w:t>
      </w:r>
      <w:r w:rsidRPr="00026FC3">
        <w:rPr>
          <w:rFonts w:eastAsia="Avenir" w:cs="Arial"/>
          <w:color w:val="000000"/>
          <w:szCs w:val="20"/>
        </w:rPr>
        <w:t xml:space="preserve">oskytovatele v souvislosti s uveřejněním dodatku do registru smluv platí obdobně odst. </w:t>
      </w:r>
      <w:r w:rsidRPr="00026FC3">
        <w:rPr>
          <w:rFonts w:eastAsia="Avenir" w:cs="Arial"/>
          <w:szCs w:val="20"/>
        </w:rPr>
        <w:t xml:space="preserve">8.2 </w:t>
      </w:r>
      <w:r w:rsidRPr="00026FC3">
        <w:rPr>
          <w:rFonts w:eastAsia="Avenir" w:cs="Arial"/>
          <w:color w:val="000000"/>
          <w:szCs w:val="20"/>
        </w:rPr>
        <w:t>smlouvy.</w:t>
      </w:r>
    </w:p>
    <w:p w14:paraId="101DC025" w14:textId="77777777" w:rsidR="00BE68F9" w:rsidRDefault="00BE68F9" w:rsidP="00BE68F9">
      <w:pPr>
        <w:pStyle w:val="Odstavecseseznamem"/>
        <w:numPr>
          <w:ilvl w:val="1"/>
          <w:numId w:val="1"/>
        </w:numPr>
        <w:contextualSpacing w:val="0"/>
      </w:pPr>
      <w:r w:rsidRPr="00075A79">
        <w:t>Obě Smluvní strany prohlašují, že si Smlouvu přečetly, s jejím obsahem souhlasí a že byla sepsána na základě jejich pravé a svobodné vůle, prosté omylů.</w:t>
      </w:r>
    </w:p>
    <w:p w14:paraId="295B7B16" w14:textId="213BA073" w:rsidR="00BE68F9" w:rsidRPr="00075A79" w:rsidRDefault="00BE68F9" w:rsidP="00BE68F9">
      <w:pPr>
        <w:pStyle w:val="Odstavecseseznamem"/>
        <w:numPr>
          <w:ilvl w:val="1"/>
          <w:numId w:val="1"/>
        </w:numPr>
        <w:contextualSpacing w:val="0"/>
      </w:pPr>
      <w:r w:rsidRPr="00BE68F9">
        <w:t>Doložka právního jednání dle § 41 zákona č. 128/2000 Sb., o obcích, ve znění pozdějších předpisů: Potvrzujeme ve smyslu § 41 zákona č. 128/2000 Sb., o obcích, ve znění pozdějších předpisů, že byly splněny podmínky pro platnost tohoto právního úkonu. Tato smlouva byla projednána a</w:t>
      </w:r>
      <w:r w:rsidR="00350E1F">
        <w:t> </w:t>
      </w:r>
      <w:r w:rsidRPr="00BE68F9">
        <w:t xml:space="preserve">odsouhlasena Radou města Lovosice dne </w:t>
      </w:r>
      <w:r>
        <w:rPr>
          <w:rFonts w:eastAsia="Avenir" w:cs="Arial"/>
          <w:szCs w:val="20"/>
        </w:rPr>
        <w:t>[</w:t>
      </w:r>
      <w:r w:rsidRPr="00416FB4">
        <w:rPr>
          <w:rFonts w:eastAsia="Avenir" w:cs="Arial"/>
          <w:szCs w:val="20"/>
          <w:highlight w:val="green"/>
        </w:rPr>
        <w:t>DOPLNÍ OBJEDNATEL</w:t>
      </w:r>
      <w:r>
        <w:rPr>
          <w:rFonts w:eastAsia="Avenir" w:cs="Arial"/>
          <w:szCs w:val="20"/>
        </w:rPr>
        <w:t>]</w:t>
      </w:r>
      <w:r w:rsidRPr="00BE68F9">
        <w:t>, usnesení</w:t>
      </w:r>
      <w:r>
        <w:t>m</w:t>
      </w:r>
      <w:r w:rsidRPr="00BE68F9">
        <w:t xml:space="preserve"> č. </w:t>
      </w:r>
      <w:r>
        <w:rPr>
          <w:rFonts w:eastAsia="Avenir" w:cs="Arial"/>
          <w:szCs w:val="20"/>
        </w:rPr>
        <w:t>[</w:t>
      </w:r>
      <w:r w:rsidRPr="00416FB4">
        <w:rPr>
          <w:rFonts w:eastAsia="Avenir" w:cs="Arial"/>
          <w:szCs w:val="20"/>
          <w:highlight w:val="green"/>
        </w:rPr>
        <w:t>DOPLNÍ OBJEDNATEL</w:t>
      </w:r>
      <w:r>
        <w:rPr>
          <w:rFonts w:eastAsia="Avenir" w:cs="Arial"/>
          <w:szCs w:val="20"/>
        </w:rPr>
        <w:t>]</w:t>
      </w:r>
      <w:r w:rsidRPr="00BE68F9">
        <w:t>.</w:t>
      </w:r>
    </w:p>
    <w:p w14:paraId="3A3BA2C8" w14:textId="1B9DD140" w:rsidR="007C3E31" w:rsidRPr="00026FC3" w:rsidRDefault="001A0A1C" w:rsidP="00026FC3">
      <w:pPr>
        <w:numPr>
          <w:ilvl w:val="1"/>
          <w:numId w:val="1"/>
        </w:numPr>
        <w:pBdr>
          <w:top w:val="nil"/>
          <w:left w:val="nil"/>
          <w:bottom w:val="nil"/>
          <w:right w:val="nil"/>
          <w:between w:val="nil"/>
        </w:pBdr>
        <w:rPr>
          <w:rFonts w:eastAsia="Avenir" w:cs="Arial"/>
          <w:color w:val="000000"/>
          <w:szCs w:val="20"/>
        </w:rPr>
      </w:pPr>
      <w:r w:rsidRPr="00026FC3">
        <w:rPr>
          <w:rFonts w:eastAsia="Avenir" w:cs="Arial"/>
          <w:color w:val="000000"/>
          <w:szCs w:val="20"/>
        </w:rPr>
        <w:t xml:space="preserve">Nedílnou součást této </w:t>
      </w:r>
      <w:r w:rsidR="00416FB4">
        <w:rPr>
          <w:rFonts w:eastAsia="Avenir" w:cs="Arial"/>
          <w:color w:val="000000"/>
          <w:szCs w:val="20"/>
        </w:rPr>
        <w:t>S</w:t>
      </w:r>
      <w:r w:rsidRPr="00026FC3">
        <w:rPr>
          <w:rFonts w:eastAsia="Avenir" w:cs="Arial"/>
          <w:color w:val="000000"/>
          <w:szCs w:val="20"/>
        </w:rPr>
        <w:t>mlouvy tvoří:</w:t>
      </w:r>
    </w:p>
    <w:p w14:paraId="1CE09FD6" w14:textId="06868D43" w:rsidR="007C3E31" w:rsidRPr="00A37E84" w:rsidRDefault="001A0A1C" w:rsidP="00A37E84">
      <w:pPr>
        <w:pStyle w:val="Odstavecseseznamem"/>
        <w:numPr>
          <w:ilvl w:val="0"/>
          <w:numId w:val="5"/>
        </w:numPr>
        <w:pBdr>
          <w:top w:val="nil"/>
          <w:left w:val="nil"/>
          <w:bottom w:val="nil"/>
          <w:right w:val="nil"/>
          <w:between w:val="nil"/>
        </w:pBdr>
        <w:ind w:left="1037" w:hanging="357"/>
        <w:contextualSpacing w:val="0"/>
        <w:rPr>
          <w:rFonts w:eastAsia="Avenir" w:cs="Arial"/>
          <w:szCs w:val="20"/>
        </w:rPr>
      </w:pPr>
      <w:r w:rsidRPr="00416FB4">
        <w:rPr>
          <w:rFonts w:eastAsia="Avenir" w:cs="Arial"/>
          <w:color w:val="000000"/>
          <w:szCs w:val="20"/>
        </w:rPr>
        <w:t>Příloha č. 1</w:t>
      </w:r>
      <w:r w:rsidR="00416FB4">
        <w:rPr>
          <w:rFonts w:eastAsia="Avenir" w:cs="Arial"/>
          <w:color w:val="000000"/>
          <w:szCs w:val="20"/>
        </w:rPr>
        <w:t>:</w:t>
      </w:r>
      <w:r w:rsidRPr="00416FB4">
        <w:rPr>
          <w:rFonts w:eastAsia="Avenir" w:cs="Arial"/>
          <w:color w:val="000000"/>
          <w:szCs w:val="20"/>
        </w:rPr>
        <w:t xml:space="preserve"> </w:t>
      </w:r>
      <w:r w:rsidR="00C100B0" w:rsidRPr="00416FB4">
        <w:rPr>
          <w:rFonts w:eastAsia="Avenir" w:cs="Arial"/>
          <w:color w:val="000000"/>
          <w:szCs w:val="20"/>
        </w:rPr>
        <w:t>Technická specifikace</w:t>
      </w:r>
    </w:p>
    <w:p w14:paraId="5D57F60F" w14:textId="139B6DE1" w:rsidR="00A37E84" w:rsidRPr="00416FB4" w:rsidRDefault="00A37E84" w:rsidP="00A37E84">
      <w:pPr>
        <w:pStyle w:val="Odstavecseseznamem"/>
        <w:numPr>
          <w:ilvl w:val="0"/>
          <w:numId w:val="5"/>
        </w:numPr>
        <w:pBdr>
          <w:top w:val="nil"/>
          <w:left w:val="nil"/>
          <w:bottom w:val="nil"/>
          <w:right w:val="nil"/>
          <w:between w:val="nil"/>
        </w:pBdr>
        <w:ind w:left="1037" w:hanging="357"/>
        <w:contextualSpacing w:val="0"/>
        <w:rPr>
          <w:rFonts w:eastAsia="Avenir" w:cs="Arial"/>
          <w:szCs w:val="20"/>
        </w:rPr>
      </w:pPr>
      <w:r>
        <w:rPr>
          <w:rFonts w:eastAsia="Avenir" w:cs="Arial"/>
          <w:color w:val="000000"/>
          <w:szCs w:val="20"/>
        </w:rPr>
        <w:t>Příloha č. 2: Smlouva o zpracování osobních údajů</w:t>
      </w:r>
    </w:p>
    <w:p w14:paraId="64871184" w14:textId="77777777" w:rsidR="00131B72" w:rsidRPr="00026FC3" w:rsidRDefault="00131B72" w:rsidP="00026FC3">
      <w:pPr>
        <w:pBdr>
          <w:top w:val="nil"/>
          <w:left w:val="nil"/>
          <w:bottom w:val="nil"/>
          <w:right w:val="nil"/>
          <w:between w:val="nil"/>
        </w:pBdr>
        <w:rPr>
          <w:rFonts w:eastAsia="Avenir" w:cs="Arial"/>
          <w:szCs w:val="20"/>
        </w:rPr>
      </w:pPr>
    </w:p>
    <w:p w14:paraId="24C3F98E" w14:textId="77777777" w:rsidR="00131B72" w:rsidRPr="00026FC3" w:rsidRDefault="00131B72" w:rsidP="00026FC3">
      <w:pPr>
        <w:pBdr>
          <w:top w:val="nil"/>
          <w:left w:val="nil"/>
          <w:bottom w:val="nil"/>
          <w:right w:val="nil"/>
          <w:between w:val="nil"/>
        </w:pBdr>
        <w:rPr>
          <w:rFonts w:eastAsia="Avenir" w:cs="Arial"/>
          <w:szCs w:val="20"/>
        </w:rPr>
      </w:pPr>
    </w:p>
    <w:p w14:paraId="5842861E" w14:textId="1A953DC4" w:rsidR="00131B72" w:rsidRPr="00026FC3" w:rsidRDefault="00416FB4" w:rsidP="00026FC3">
      <w:pPr>
        <w:pBdr>
          <w:top w:val="nil"/>
          <w:left w:val="nil"/>
          <w:bottom w:val="nil"/>
          <w:right w:val="nil"/>
          <w:between w:val="nil"/>
        </w:pBdr>
        <w:rPr>
          <w:rFonts w:eastAsia="Avenir" w:cs="Arial"/>
          <w:szCs w:val="20"/>
        </w:rPr>
      </w:pPr>
      <w:r>
        <w:rPr>
          <w:rFonts w:eastAsia="Avenir" w:cs="Arial"/>
          <w:szCs w:val="20"/>
        </w:rPr>
        <w:t>V Lovosicích dne [dle el. podpisu]</w:t>
      </w:r>
      <w:r>
        <w:rPr>
          <w:rFonts w:eastAsia="Avenir" w:cs="Arial"/>
          <w:szCs w:val="20"/>
        </w:rPr>
        <w:tab/>
      </w:r>
      <w:r>
        <w:rPr>
          <w:rFonts w:eastAsia="Avenir" w:cs="Arial"/>
          <w:szCs w:val="20"/>
        </w:rPr>
        <w:tab/>
      </w:r>
      <w:r>
        <w:rPr>
          <w:rFonts w:eastAsia="Avenir" w:cs="Arial"/>
          <w:szCs w:val="20"/>
        </w:rPr>
        <w:tab/>
        <w:t>V </w:t>
      </w:r>
      <w:r w:rsidRPr="00026FC3">
        <w:rPr>
          <w:rFonts w:cs="Arial"/>
          <w:highlight w:val="yellow"/>
        </w:rPr>
        <w:t>[DOPLNÍ ÚČASTNÍK]</w:t>
      </w:r>
      <w:r>
        <w:rPr>
          <w:rFonts w:eastAsia="Avenir" w:cs="Arial"/>
          <w:szCs w:val="20"/>
        </w:rPr>
        <w:t xml:space="preserve"> dne [dle el. podpisu]</w:t>
      </w:r>
    </w:p>
    <w:p w14:paraId="6841C039" w14:textId="77777777" w:rsidR="00131B72" w:rsidRDefault="00131B72" w:rsidP="00026FC3">
      <w:pPr>
        <w:pBdr>
          <w:top w:val="nil"/>
          <w:left w:val="nil"/>
          <w:bottom w:val="nil"/>
          <w:right w:val="nil"/>
          <w:between w:val="nil"/>
        </w:pBdr>
        <w:rPr>
          <w:rFonts w:eastAsia="Avenir" w:cs="Arial"/>
          <w:szCs w:val="20"/>
        </w:rPr>
      </w:pPr>
    </w:p>
    <w:p w14:paraId="56A0E08A" w14:textId="77777777" w:rsidR="00031D67" w:rsidRPr="00026FC3" w:rsidRDefault="00031D67" w:rsidP="00026FC3">
      <w:pPr>
        <w:pBdr>
          <w:top w:val="nil"/>
          <w:left w:val="nil"/>
          <w:bottom w:val="nil"/>
          <w:right w:val="nil"/>
          <w:between w:val="nil"/>
        </w:pBdr>
        <w:rPr>
          <w:rFonts w:eastAsia="Avenir" w:cs="Arial"/>
          <w:szCs w:val="20"/>
        </w:rPr>
      </w:pPr>
    </w:p>
    <w:p w14:paraId="4A93E1AE" w14:textId="77777777" w:rsidR="00131B72" w:rsidRPr="00026FC3" w:rsidRDefault="00131B72" w:rsidP="00026FC3">
      <w:pPr>
        <w:pBdr>
          <w:top w:val="nil"/>
          <w:left w:val="nil"/>
          <w:bottom w:val="nil"/>
          <w:right w:val="nil"/>
          <w:between w:val="nil"/>
        </w:pBdr>
        <w:rPr>
          <w:rFonts w:eastAsia="Avenir" w:cs="Arial"/>
          <w:szCs w:val="20"/>
        </w:rPr>
      </w:pPr>
    </w:p>
    <w:p w14:paraId="585794E1" w14:textId="77777777" w:rsidR="00131B72" w:rsidRPr="00026FC3" w:rsidRDefault="00131B72" w:rsidP="00026FC3">
      <w:pPr>
        <w:pBdr>
          <w:top w:val="nil"/>
          <w:left w:val="nil"/>
          <w:bottom w:val="nil"/>
          <w:right w:val="nil"/>
          <w:between w:val="nil"/>
        </w:pBdr>
        <w:rPr>
          <w:rFonts w:eastAsia="Avenir" w:cs="Arial"/>
          <w:szCs w:val="20"/>
        </w:rPr>
      </w:pPr>
    </w:p>
    <w:tbl>
      <w:tblPr>
        <w:tblStyle w:val="2"/>
        <w:tblW w:w="10028" w:type="dxa"/>
        <w:tblInd w:w="-142" w:type="dxa"/>
        <w:tblLayout w:type="fixed"/>
        <w:tblLook w:val="0000" w:firstRow="0" w:lastRow="0" w:firstColumn="0" w:lastColumn="0" w:noHBand="0" w:noVBand="0"/>
      </w:tblPr>
      <w:tblGrid>
        <w:gridCol w:w="5104"/>
        <w:gridCol w:w="4924"/>
      </w:tblGrid>
      <w:tr w:rsidR="007C3E31" w:rsidRPr="00026FC3" w14:paraId="458B1F61" w14:textId="77777777" w:rsidTr="00416FB4">
        <w:trPr>
          <w:trHeight w:val="85"/>
        </w:trPr>
        <w:tc>
          <w:tcPr>
            <w:tcW w:w="5104" w:type="dxa"/>
          </w:tcPr>
          <w:p w14:paraId="1D9FBC44" w14:textId="77777777" w:rsidR="007C3E31" w:rsidRPr="00026FC3" w:rsidRDefault="001A0A1C" w:rsidP="00026FC3">
            <w:pPr>
              <w:rPr>
                <w:rFonts w:eastAsia="Avenir" w:cs="Arial"/>
                <w:szCs w:val="20"/>
              </w:rPr>
            </w:pPr>
            <w:r w:rsidRPr="00026FC3">
              <w:rPr>
                <w:rFonts w:eastAsia="Avenir" w:cs="Arial"/>
                <w:szCs w:val="20"/>
              </w:rPr>
              <w:t>.......................................................................</w:t>
            </w:r>
          </w:p>
          <w:p w14:paraId="14064AC8" w14:textId="58946783" w:rsidR="007C3E31" w:rsidRPr="00026FC3" w:rsidRDefault="00416FB4" w:rsidP="00026FC3">
            <w:pPr>
              <w:rPr>
                <w:rFonts w:eastAsia="Avenir" w:cs="Arial"/>
                <w:szCs w:val="20"/>
              </w:rPr>
            </w:pPr>
            <w:r>
              <w:t>Ing. Vojtěch Krejčí</w:t>
            </w:r>
            <w:r w:rsidR="003B0732" w:rsidRPr="00026FC3">
              <w:rPr>
                <w:rFonts w:eastAsia="Avenir" w:cs="Arial"/>
                <w:szCs w:val="20"/>
              </w:rPr>
              <w:t>,</w:t>
            </w:r>
          </w:p>
          <w:p w14:paraId="506F9879" w14:textId="578D9B02" w:rsidR="007C3E31" w:rsidRPr="00026FC3" w:rsidRDefault="00416FB4" w:rsidP="00026FC3">
            <w:pPr>
              <w:rPr>
                <w:rFonts w:eastAsia="Avenir" w:cs="Arial"/>
                <w:b/>
                <w:bCs/>
                <w:szCs w:val="20"/>
              </w:rPr>
            </w:pPr>
            <w:r>
              <w:rPr>
                <w:rFonts w:eastAsia="Avenir" w:cs="Arial"/>
                <w:szCs w:val="20"/>
              </w:rPr>
              <w:t>starosta</w:t>
            </w:r>
          </w:p>
        </w:tc>
        <w:tc>
          <w:tcPr>
            <w:tcW w:w="4924" w:type="dxa"/>
          </w:tcPr>
          <w:p w14:paraId="64392E2D" w14:textId="77777777" w:rsidR="007C3E31" w:rsidRPr="00026FC3" w:rsidRDefault="001A0A1C" w:rsidP="00026FC3">
            <w:pPr>
              <w:rPr>
                <w:rFonts w:eastAsia="Avenir" w:cs="Arial"/>
                <w:szCs w:val="20"/>
              </w:rPr>
            </w:pPr>
            <w:r w:rsidRPr="00026FC3">
              <w:rPr>
                <w:rFonts w:eastAsia="Avenir" w:cs="Arial"/>
                <w:szCs w:val="20"/>
              </w:rPr>
              <w:t>........................................................................</w:t>
            </w:r>
          </w:p>
          <w:p w14:paraId="00AD547C" w14:textId="0F18F9AD" w:rsidR="007C3E31" w:rsidRPr="00026FC3" w:rsidRDefault="00416FB4" w:rsidP="00026FC3">
            <w:pPr>
              <w:rPr>
                <w:rFonts w:eastAsia="Avenir" w:cs="Arial"/>
                <w:szCs w:val="20"/>
              </w:rPr>
            </w:pPr>
            <w:r w:rsidRPr="00026FC3">
              <w:rPr>
                <w:rFonts w:cs="Arial"/>
                <w:highlight w:val="yellow"/>
              </w:rPr>
              <w:t>[DOPLNÍ ÚČASTNÍK]</w:t>
            </w:r>
          </w:p>
          <w:p w14:paraId="148ECE40" w14:textId="490C37E3" w:rsidR="007C3E31" w:rsidRPr="00026FC3" w:rsidRDefault="00416FB4" w:rsidP="00026FC3">
            <w:pPr>
              <w:pBdr>
                <w:top w:val="nil"/>
                <w:left w:val="nil"/>
                <w:bottom w:val="nil"/>
                <w:right w:val="nil"/>
                <w:between w:val="nil"/>
              </w:pBdr>
              <w:rPr>
                <w:rFonts w:eastAsia="Avenir" w:cs="Arial"/>
                <w:szCs w:val="20"/>
              </w:rPr>
            </w:pPr>
            <w:r w:rsidRPr="00026FC3">
              <w:rPr>
                <w:rFonts w:cs="Arial"/>
                <w:highlight w:val="yellow"/>
              </w:rPr>
              <w:t>[DOPLNÍ ÚČASTNÍK]</w:t>
            </w:r>
          </w:p>
        </w:tc>
      </w:tr>
    </w:tbl>
    <w:p w14:paraId="58832A90" w14:textId="77777777" w:rsidR="00A37E84" w:rsidRDefault="00A37E84" w:rsidP="00026FC3">
      <w:pPr>
        <w:jc w:val="center"/>
        <w:rPr>
          <w:rFonts w:eastAsia="Avenir" w:cs="Arial"/>
          <w:b/>
          <w:bCs/>
          <w:szCs w:val="20"/>
        </w:rPr>
      </w:pPr>
    </w:p>
    <w:p w14:paraId="3EC11003" w14:textId="77777777" w:rsidR="00A37E84" w:rsidRDefault="00A37E84">
      <w:pPr>
        <w:spacing w:before="0" w:after="0"/>
        <w:jc w:val="left"/>
        <w:rPr>
          <w:rFonts w:eastAsia="Avenir" w:cs="Arial"/>
          <w:b/>
          <w:bCs/>
          <w:szCs w:val="20"/>
        </w:rPr>
      </w:pPr>
      <w:r>
        <w:rPr>
          <w:rFonts w:eastAsia="Avenir" w:cs="Arial"/>
          <w:b/>
          <w:bCs/>
          <w:szCs w:val="20"/>
        </w:rPr>
        <w:br w:type="page"/>
      </w:r>
    </w:p>
    <w:p w14:paraId="18DB85BD" w14:textId="3B04B5D9" w:rsidR="007C3E31" w:rsidRPr="00026FC3" w:rsidRDefault="00416FB4" w:rsidP="00026FC3">
      <w:pPr>
        <w:jc w:val="center"/>
        <w:rPr>
          <w:rFonts w:eastAsia="Avenir" w:cs="Arial"/>
          <w:b/>
          <w:bCs/>
          <w:szCs w:val="20"/>
        </w:rPr>
      </w:pPr>
      <w:r w:rsidRPr="00026FC3">
        <w:rPr>
          <w:rFonts w:eastAsia="Avenir" w:cs="Arial"/>
          <w:b/>
          <w:bCs/>
          <w:szCs w:val="20"/>
        </w:rPr>
        <w:lastRenderedPageBreak/>
        <w:t>PŘÍLOHA Č. 1</w:t>
      </w:r>
      <w:r>
        <w:rPr>
          <w:rFonts w:eastAsia="Avenir" w:cs="Arial"/>
          <w:b/>
          <w:bCs/>
          <w:szCs w:val="20"/>
        </w:rPr>
        <w:t>: TECHNICKÁ SPECIFIKACE</w:t>
      </w:r>
    </w:p>
    <w:p w14:paraId="38A67389" w14:textId="77777777" w:rsidR="007C3E31" w:rsidRPr="00026FC3" w:rsidRDefault="007C3E31" w:rsidP="00026FC3">
      <w:pPr>
        <w:jc w:val="center"/>
        <w:rPr>
          <w:rFonts w:eastAsia="Avenir" w:cs="Arial"/>
          <w:b/>
          <w:bCs/>
          <w:szCs w:val="20"/>
        </w:rPr>
      </w:pPr>
    </w:p>
    <w:p w14:paraId="131F92EB" w14:textId="7870D341" w:rsidR="007C3E31" w:rsidRDefault="00416FB4" w:rsidP="00416FB4">
      <w:pPr>
        <w:tabs>
          <w:tab w:val="left" w:pos="2600"/>
        </w:tabs>
        <w:jc w:val="center"/>
        <w:rPr>
          <w:rFonts w:eastAsia="Avenir" w:cs="Arial"/>
          <w:szCs w:val="20"/>
        </w:rPr>
      </w:pPr>
      <w:r w:rsidRPr="00416FB4">
        <w:rPr>
          <w:rFonts w:eastAsia="Avenir" w:cs="Arial"/>
          <w:szCs w:val="20"/>
          <w:highlight w:val="yellow"/>
        </w:rPr>
        <w:t>[DOPLNÍ ÚČASTNÍK DLE PŘÍLOHY č. 6 ZADÁVACÍ D</w:t>
      </w:r>
      <w:r w:rsidR="00BE68F9">
        <w:rPr>
          <w:rFonts w:eastAsia="Avenir" w:cs="Arial"/>
          <w:szCs w:val="20"/>
          <w:highlight w:val="yellow"/>
        </w:rPr>
        <w:t>O</w:t>
      </w:r>
      <w:r w:rsidRPr="00416FB4">
        <w:rPr>
          <w:rFonts w:eastAsia="Avenir" w:cs="Arial"/>
          <w:szCs w:val="20"/>
          <w:highlight w:val="yellow"/>
        </w:rPr>
        <w:t>KUMENTACE V ROZSAHU SVÉ NABÍDKY]</w:t>
      </w:r>
    </w:p>
    <w:p w14:paraId="19783FFE" w14:textId="6A27BF94" w:rsidR="00A37E84" w:rsidRDefault="00A37E84">
      <w:pPr>
        <w:spacing w:before="0" w:after="0"/>
        <w:jc w:val="left"/>
        <w:rPr>
          <w:rFonts w:eastAsia="Avenir" w:cs="Arial"/>
          <w:szCs w:val="20"/>
        </w:rPr>
      </w:pPr>
      <w:r>
        <w:rPr>
          <w:rFonts w:eastAsia="Avenir" w:cs="Arial"/>
          <w:szCs w:val="20"/>
        </w:rPr>
        <w:br w:type="page"/>
      </w:r>
    </w:p>
    <w:p w14:paraId="60D3F7CB" w14:textId="0F8AE29B" w:rsidR="00A37E84" w:rsidRDefault="00A37E84" w:rsidP="00A37E84">
      <w:pPr>
        <w:jc w:val="center"/>
        <w:rPr>
          <w:rFonts w:eastAsia="Avenir" w:cs="Arial"/>
          <w:b/>
          <w:bCs/>
          <w:szCs w:val="20"/>
        </w:rPr>
      </w:pPr>
      <w:r w:rsidRPr="00026FC3">
        <w:rPr>
          <w:rFonts w:eastAsia="Avenir" w:cs="Arial"/>
          <w:b/>
          <w:bCs/>
          <w:szCs w:val="20"/>
        </w:rPr>
        <w:lastRenderedPageBreak/>
        <w:t xml:space="preserve">PŘÍLOHA Č. </w:t>
      </w:r>
      <w:r>
        <w:rPr>
          <w:rFonts w:eastAsia="Avenir" w:cs="Arial"/>
          <w:b/>
          <w:bCs/>
          <w:szCs w:val="20"/>
        </w:rPr>
        <w:t>2: SMLOUVA O ZPRACOVÁNÍ OSOBNÍCH ÚDAJŮ</w:t>
      </w:r>
    </w:p>
    <w:p w14:paraId="4F16D84D" w14:textId="77777777" w:rsidR="007A1F9C" w:rsidRDefault="007A1F9C" w:rsidP="00A37E84">
      <w:pPr>
        <w:jc w:val="center"/>
        <w:rPr>
          <w:rFonts w:eastAsia="Avenir" w:cs="Arial"/>
          <w:b/>
          <w:bCs/>
          <w:szCs w:val="20"/>
        </w:rPr>
      </w:pPr>
    </w:p>
    <w:p w14:paraId="4A5E71C7" w14:textId="77777777" w:rsidR="007A1F9C" w:rsidRPr="002E1E82" w:rsidRDefault="007A1F9C" w:rsidP="007A1F9C">
      <w:pPr>
        <w:spacing w:before="60" w:after="60"/>
        <w:rPr>
          <w:rFonts w:cs="Arial"/>
          <w:szCs w:val="20"/>
        </w:rPr>
      </w:pPr>
      <w:bookmarkStart w:id="20" w:name="_Hlk105497705"/>
      <w:r w:rsidRPr="002E1E82">
        <w:rPr>
          <w:rFonts w:cs="Arial"/>
          <w:b/>
          <w:bCs/>
          <w:szCs w:val="20"/>
        </w:rPr>
        <w:t>Město Lovosice</w:t>
      </w:r>
    </w:p>
    <w:p w14:paraId="243FB89C" w14:textId="77777777" w:rsidR="007A1F9C" w:rsidRPr="002E1E82" w:rsidRDefault="007A1F9C" w:rsidP="007A1F9C">
      <w:pPr>
        <w:spacing w:before="60" w:after="60"/>
        <w:rPr>
          <w:rFonts w:cs="Arial"/>
          <w:color w:val="000000"/>
          <w:szCs w:val="20"/>
        </w:rPr>
      </w:pPr>
      <w:r w:rsidRPr="002E1E82">
        <w:rPr>
          <w:rFonts w:cs="Arial"/>
          <w:szCs w:val="20"/>
        </w:rPr>
        <w:t xml:space="preserve">se sídlem: </w:t>
      </w:r>
      <w:r w:rsidRPr="002E1E82">
        <w:rPr>
          <w:rFonts w:cs="Arial"/>
          <w:szCs w:val="20"/>
        </w:rPr>
        <w:tab/>
      </w:r>
      <w:r w:rsidRPr="002E1E82">
        <w:rPr>
          <w:rFonts w:cs="Arial"/>
          <w:szCs w:val="20"/>
        </w:rPr>
        <w:tab/>
      </w:r>
      <w:r w:rsidRPr="002E1E82">
        <w:rPr>
          <w:rFonts w:cs="Arial"/>
          <w:bCs/>
          <w:szCs w:val="20"/>
        </w:rPr>
        <w:t>Školní 407/2, 410 02 Lovosice 2</w:t>
      </w:r>
    </w:p>
    <w:p w14:paraId="3B99FFEE" w14:textId="77777777" w:rsidR="007A1F9C" w:rsidRPr="002E1E82" w:rsidRDefault="007A1F9C" w:rsidP="007A1F9C">
      <w:pPr>
        <w:spacing w:before="60" w:after="60"/>
        <w:rPr>
          <w:rFonts w:cs="Arial"/>
          <w:szCs w:val="20"/>
        </w:rPr>
      </w:pPr>
      <w:r w:rsidRPr="002E1E82">
        <w:rPr>
          <w:rFonts w:cs="Arial"/>
          <w:szCs w:val="20"/>
        </w:rPr>
        <w:t xml:space="preserve">IČO / DIČ: </w:t>
      </w:r>
      <w:r w:rsidRPr="002E1E82">
        <w:rPr>
          <w:rFonts w:cs="Arial"/>
          <w:szCs w:val="20"/>
        </w:rPr>
        <w:tab/>
      </w:r>
      <w:r w:rsidRPr="002E1E82">
        <w:rPr>
          <w:rFonts w:cs="Arial"/>
          <w:szCs w:val="20"/>
        </w:rPr>
        <w:tab/>
        <w:t>00263991 / CZ00263991</w:t>
      </w:r>
    </w:p>
    <w:p w14:paraId="1DFC1D56" w14:textId="77777777" w:rsidR="007A1F9C" w:rsidRPr="002E1E82" w:rsidRDefault="007A1F9C" w:rsidP="007A1F9C">
      <w:pPr>
        <w:spacing w:before="60" w:after="60"/>
        <w:rPr>
          <w:rFonts w:cs="Arial"/>
          <w:color w:val="000000"/>
          <w:szCs w:val="20"/>
        </w:rPr>
      </w:pPr>
      <w:r w:rsidRPr="002E1E82">
        <w:rPr>
          <w:rFonts w:cs="Arial"/>
          <w:szCs w:val="20"/>
        </w:rPr>
        <w:t>ID datové schránky:</w:t>
      </w:r>
      <w:r w:rsidRPr="002E1E82">
        <w:rPr>
          <w:rFonts w:cs="Arial"/>
          <w:szCs w:val="20"/>
        </w:rPr>
        <w:tab/>
        <w:t>ytbbs49</w:t>
      </w:r>
    </w:p>
    <w:p w14:paraId="6BFE37D8" w14:textId="77777777" w:rsidR="007A1F9C" w:rsidRPr="002E1E82" w:rsidRDefault="007A1F9C" w:rsidP="007A1F9C">
      <w:pPr>
        <w:spacing w:before="60" w:after="60"/>
        <w:rPr>
          <w:rFonts w:cs="Arial"/>
          <w:szCs w:val="20"/>
        </w:rPr>
      </w:pPr>
      <w:r w:rsidRPr="002E1E82">
        <w:rPr>
          <w:rFonts w:cs="Arial"/>
          <w:szCs w:val="20"/>
        </w:rPr>
        <w:t>zastoupený:</w:t>
      </w:r>
      <w:r w:rsidRPr="002E1E82">
        <w:rPr>
          <w:rFonts w:cs="Arial"/>
          <w:szCs w:val="20"/>
        </w:rPr>
        <w:tab/>
      </w:r>
      <w:r w:rsidRPr="002E1E82">
        <w:rPr>
          <w:rFonts w:cs="Arial"/>
          <w:szCs w:val="20"/>
        </w:rPr>
        <w:tab/>
        <w:t>Ing. Vojtěch Krejčí, starosta</w:t>
      </w:r>
    </w:p>
    <w:p w14:paraId="12B13DE0" w14:textId="77777777" w:rsidR="007A1F9C" w:rsidRPr="002E1E82" w:rsidRDefault="007A1F9C" w:rsidP="007A1F9C">
      <w:pPr>
        <w:spacing w:before="60" w:after="60"/>
        <w:rPr>
          <w:rFonts w:cs="Arial"/>
          <w:szCs w:val="20"/>
        </w:rPr>
      </w:pPr>
      <w:r w:rsidRPr="002E1E82">
        <w:rPr>
          <w:rFonts w:cs="Arial"/>
          <w:szCs w:val="20"/>
        </w:rPr>
        <w:t>neplátce DPH ve vztahu k předmětu plnění</w:t>
      </w:r>
    </w:p>
    <w:p w14:paraId="349F7D23" w14:textId="77777777" w:rsidR="007A1F9C" w:rsidRPr="002E1E82" w:rsidRDefault="007A1F9C" w:rsidP="007A1F9C">
      <w:pPr>
        <w:spacing w:before="60" w:after="60"/>
        <w:rPr>
          <w:rFonts w:cs="Arial"/>
          <w:szCs w:val="20"/>
        </w:rPr>
      </w:pPr>
      <w:r w:rsidRPr="002E1E82">
        <w:rPr>
          <w:rFonts w:cs="Arial"/>
          <w:szCs w:val="20"/>
        </w:rPr>
        <w:t>(dále jen jako „</w:t>
      </w:r>
      <w:r w:rsidRPr="00A23DB5">
        <w:rPr>
          <w:rFonts w:cs="Arial"/>
          <w:b/>
          <w:bCs/>
          <w:szCs w:val="20"/>
        </w:rPr>
        <w:t>Správce</w:t>
      </w:r>
      <w:r w:rsidRPr="002E1E82">
        <w:rPr>
          <w:rFonts w:cs="Arial"/>
          <w:szCs w:val="20"/>
        </w:rPr>
        <w:t>“)</w:t>
      </w:r>
    </w:p>
    <w:p w14:paraId="65907B7C" w14:textId="77777777" w:rsidR="007A1F9C" w:rsidRPr="002E1E82" w:rsidRDefault="007A1F9C" w:rsidP="007A1F9C">
      <w:pPr>
        <w:spacing w:before="60" w:after="60"/>
        <w:rPr>
          <w:rFonts w:cs="Arial"/>
          <w:szCs w:val="20"/>
        </w:rPr>
      </w:pPr>
    </w:p>
    <w:p w14:paraId="72DE20BB" w14:textId="77777777" w:rsidR="007A1F9C" w:rsidRPr="002E1E82" w:rsidRDefault="007A1F9C" w:rsidP="007A1F9C">
      <w:pPr>
        <w:spacing w:before="60" w:after="60"/>
        <w:rPr>
          <w:rFonts w:cs="Arial"/>
          <w:szCs w:val="20"/>
        </w:rPr>
      </w:pPr>
      <w:r w:rsidRPr="002E1E82">
        <w:rPr>
          <w:rFonts w:cs="Arial"/>
          <w:szCs w:val="20"/>
        </w:rPr>
        <w:t>a</w:t>
      </w:r>
    </w:p>
    <w:p w14:paraId="4E9A9A39" w14:textId="77777777" w:rsidR="007A1F9C" w:rsidRPr="002E1E82" w:rsidRDefault="007A1F9C" w:rsidP="007A1F9C">
      <w:pPr>
        <w:spacing w:before="60" w:after="60"/>
        <w:rPr>
          <w:rFonts w:cs="Arial"/>
          <w:szCs w:val="20"/>
        </w:rPr>
      </w:pPr>
    </w:p>
    <w:p w14:paraId="1C1B52F4" w14:textId="77777777" w:rsidR="007A1F9C" w:rsidRPr="002E1E82" w:rsidRDefault="007A1F9C" w:rsidP="007A1F9C">
      <w:pPr>
        <w:spacing w:before="60" w:after="60"/>
        <w:rPr>
          <w:rFonts w:cs="Arial"/>
          <w:b/>
          <w:bCs/>
          <w:szCs w:val="20"/>
        </w:rPr>
      </w:pPr>
      <w:r w:rsidRPr="002E1E82">
        <w:rPr>
          <w:rFonts w:cs="Arial"/>
          <w:b/>
          <w:bCs/>
          <w:szCs w:val="20"/>
          <w:highlight w:val="yellow"/>
        </w:rPr>
        <w:t>[DOPLNÍ ÚČASTNÍK]</w:t>
      </w:r>
    </w:p>
    <w:p w14:paraId="5F4A10BD" w14:textId="77777777" w:rsidR="007A1F9C" w:rsidRPr="002E1E82" w:rsidRDefault="007A1F9C" w:rsidP="007A1F9C">
      <w:pPr>
        <w:spacing w:before="60" w:after="60"/>
        <w:rPr>
          <w:rFonts w:cs="Arial"/>
          <w:szCs w:val="20"/>
        </w:rPr>
      </w:pPr>
      <w:r w:rsidRPr="002E1E82">
        <w:rPr>
          <w:rFonts w:cs="Arial"/>
          <w:szCs w:val="20"/>
        </w:rPr>
        <w:t xml:space="preserve">se sídlem: </w:t>
      </w:r>
      <w:r w:rsidRPr="002E1E82">
        <w:rPr>
          <w:rFonts w:cs="Arial"/>
          <w:szCs w:val="20"/>
        </w:rPr>
        <w:tab/>
      </w:r>
      <w:r w:rsidRPr="002E1E82">
        <w:rPr>
          <w:rFonts w:cs="Arial"/>
          <w:szCs w:val="20"/>
        </w:rPr>
        <w:tab/>
      </w:r>
      <w:r w:rsidRPr="002E1E82">
        <w:rPr>
          <w:rFonts w:cs="Arial"/>
          <w:szCs w:val="20"/>
          <w:highlight w:val="yellow"/>
        </w:rPr>
        <w:t>[DOPLNÍ ÚČASTNÍK]</w:t>
      </w:r>
    </w:p>
    <w:p w14:paraId="3771020B" w14:textId="77777777" w:rsidR="007A1F9C" w:rsidRPr="002E1E82" w:rsidRDefault="007A1F9C" w:rsidP="007A1F9C">
      <w:pPr>
        <w:spacing w:before="60" w:after="60"/>
        <w:rPr>
          <w:rFonts w:cs="Arial"/>
          <w:szCs w:val="20"/>
        </w:rPr>
      </w:pPr>
      <w:r w:rsidRPr="002E1E82">
        <w:rPr>
          <w:rFonts w:cs="Arial"/>
          <w:szCs w:val="20"/>
        </w:rPr>
        <w:t xml:space="preserve">IČO / DIČ: </w:t>
      </w:r>
      <w:r w:rsidRPr="002E1E82">
        <w:rPr>
          <w:rFonts w:cs="Arial"/>
          <w:szCs w:val="20"/>
        </w:rPr>
        <w:tab/>
      </w:r>
      <w:r w:rsidRPr="002E1E82">
        <w:rPr>
          <w:rFonts w:cs="Arial"/>
          <w:szCs w:val="20"/>
        </w:rPr>
        <w:tab/>
      </w:r>
      <w:r w:rsidRPr="002E1E82">
        <w:rPr>
          <w:rFonts w:cs="Arial"/>
          <w:szCs w:val="20"/>
          <w:highlight w:val="yellow"/>
        </w:rPr>
        <w:t>[DOPLNÍ ÚČASTNÍK]</w:t>
      </w:r>
    </w:p>
    <w:p w14:paraId="0568429B" w14:textId="77777777" w:rsidR="007A1F9C" w:rsidRPr="002E1E82" w:rsidRDefault="007A1F9C" w:rsidP="007A1F9C">
      <w:pPr>
        <w:spacing w:before="60" w:after="60"/>
        <w:rPr>
          <w:rFonts w:cs="Arial"/>
          <w:szCs w:val="20"/>
        </w:rPr>
      </w:pPr>
      <w:r w:rsidRPr="002E1E82">
        <w:rPr>
          <w:rFonts w:cs="Arial"/>
          <w:szCs w:val="20"/>
        </w:rPr>
        <w:t xml:space="preserve">zapsána v </w:t>
      </w:r>
      <w:r w:rsidRPr="002E1E82">
        <w:rPr>
          <w:rFonts w:cs="Arial"/>
          <w:szCs w:val="20"/>
          <w:highlight w:val="yellow"/>
        </w:rPr>
        <w:t>[DOPLNÍ ÚČASTNÍK]</w:t>
      </w:r>
    </w:p>
    <w:p w14:paraId="0BCFE949" w14:textId="77777777" w:rsidR="007A1F9C" w:rsidRPr="002E1E82" w:rsidRDefault="007A1F9C" w:rsidP="007A1F9C">
      <w:pPr>
        <w:spacing w:before="60" w:after="60"/>
        <w:rPr>
          <w:rFonts w:cs="Arial"/>
          <w:color w:val="000000"/>
          <w:szCs w:val="20"/>
        </w:rPr>
      </w:pPr>
      <w:r w:rsidRPr="002E1E82">
        <w:rPr>
          <w:rFonts w:cs="Arial"/>
          <w:szCs w:val="20"/>
        </w:rPr>
        <w:t>ID datové schránky:</w:t>
      </w:r>
      <w:r w:rsidRPr="002E1E82">
        <w:rPr>
          <w:rFonts w:cs="Arial"/>
          <w:szCs w:val="20"/>
        </w:rPr>
        <w:tab/>
      </w:r>
      <w:r w:rsidRPr="002E1E82">
        <w:rPr>
          <w:rFonts w:cs="Arial"/>
          <w:szCs w:val="20"/>
          <w:highlight w:val="yellow"/>
        </w:rPr>
        <w:t>[DOPLNÍ ÚČASTNÍK]</w:t>
      </w:r>
    </w:p>
    <w:p w14:paraId="4235591B" w14:textId="77777777" w:rsidR="007A1F9C" w:rsidRPr="002E1E82" w:rsidRDefault="007A1F9C" w:rsidP="007A1F9C">
      <w:pPr>
        <w:spacing w:before="60" w:after="60"/>
        <w:rPr>
          <w:rFonts w:cs="Arial"/>
          <w:szCs w:val="20"/>
        </w:rPr>
      </w:pPr>
      <w:r w:rsidRPr="002E1E82">
        <w:rPr>
          <w:rFonts w:cs="Arial"/>
          <w:color w:val="000000"/>
          <w:szCs w:val="20"/>
        </w:rPr>
        <w:t>zastoupený:</w:t>
      </w:r>
      <w:r w:rsidRPr="002E1E82">
        <w:rPr>
          <w:rFonts w:cs="Arial"/>
          <w:color w:val="000000"/>
          <w:szCs w:val="20"/>
        </w:rPr>
        <w:tab/>
      </w:r>
      <w:r w:rsidRPr="002E1E82">
        <w:rPr>
          <w:rFonts w:cs="Arial"/>
          <w:szCs w:val="20"/>
        </w:rPr>
        <w:tab/>
      </w:r>
      <w:r w:rsidRPr="002E1E82">
        <w:rPr>
          <w:rFonts w:cs="Arial"/>
          <w:szCs w:val="20"/>
          <w:highlight w:val="yellow"/>
        </w:rPr>
        <w:t>[DOPLNÍ ÚČASTNÍK]</w:t>
      </w:r>
    </w:p>
    <w:p w14:paraId="13A83482" w14:textId="77777777" w:rsidR="007A1F9C" w:rsidRPr="002E1E82" w:rsidRDefault="007A1F9C" w:rsidP="007A1F9C">
      <w:pPr>
        <w:spacing w:before="60" w:after="60"/>
        <w:rPr>
          <w:rFonts w:cs="Arial"/>
          <w:color w:val="000000"/>
          <w:szCs w:val="20"/>
        </w:rPr>
      </w:pPr>
      <w:r w:rsidRPr="002E1E82">
        <w:rPr>
          <w:rFonts w:cs="Arial"/>
          <w:szCs w:val="20"/>
          <w:highlight w:val="yellow"/>
        </w:rPr>
        <w:t>plátce / neplátce</w:t>
      </w:r>
      <w:r w:rsidRPr="002E1E82">
        <w:rPr>
          <w:rFonts w:cs="Arial"/>
          <w:szCs w:val="20"/>
        </w:rPr>
        <w:t xml:space="preserve"> DPH ve vztahu k předmětu plnění</w:t>
      </w:r>
    </w:p>
    <w:p w14:paraId="36F30E95" w14:textId="77777777" w:rsidR="007A1F9C" w:rsidRPr="002E1E82" w:rsidRDefault="007A1F9C" w:rsidP="007A1F9C">
      <w:pPr>
        <w:spacing w:before="60" w:after="60"/>
        <w:rPr>
          <w:rFonts w:cs="Arial"/>
          <w:szCs w:val="20"/>
        </w:rPr>
      </w:pPr>
      <w:r w:rsidRPr="002E1E82">
        <w:rPr>
          <w:rFonts w:cs="Arial"/>
          <w:color w:val="000000"/>
          <w:szCs w:val="20"/>
        </w:rPr>
        <w:t xml:space="preserve">bankovní spojení: </w:t>
      </w:r>
      <w:r w:rsidRPr="002E1E82">
        <w:rPr>
          <w:rFonts w:cs="Arial"/>
          <w:color w:val="000000"/>
          <w:szCs w:val="20"/>
        </w:rPr>
        <w:tab/>
      </w:r>
      <w:r w:rsidRPr="002E1E82">
        <w:rPr>
          <w:rFonts w:cs="Arial"/>
          <w:szCs w:val="20"/>
          <w:highlight w:val="yellow"/>
        </w:rPr>
        <w:t>[DOPLNÍ ÚČASTNÍK]</w:t>
      </w:r>
    </w:p>
    <w:p w14:paraId="25833C2D" w14:textId="77777777" w:rsidR="007A1F9C" w:rsidRPr="002E1E82" w:rsidRDefault="007A1F9C" w:rsidP="007A1F9C">
      <w:pPr>
        <w:spacing w:before="60" w:after="60"/>
        <w:rPr>
          <w:rFonts w:cs="Arial"/>
          <w:szCs w:val="20"/>
        </w:rPr>
      </w:pPr>
      <w:r w:rsidRPr="002E1E82">
        <w:rPr>
          <w:rFonts w:cs="Arial"/>
          <w:szCs w:val="20"/>
        </w:rPr>
        <w:t>(dále jen jako „</w:t>
      </w:r>
      <w:r w:rsidRPr="00A23DB5">
        <w:rPr>
          <w:rFonts w:cs="Arial"/>
          <w:b/>
          <w:bCs/>
          <w:szCs w:val="20"/>
        </w:rPr>
        <w:t>Zpracovatel</w:t>
      </w:r>
      <w:r w:rsidRPr="002E1E82">
        <w:rPr>
          <w:rFonts w:cs="Arial"/>
          <w:szCs w:val="20"/>
        </w:rPr>
        <w:t>“)</w:t>
      </w:r>
    </w:p>
    <w:p w14:paraId="36A86037" w14:textId="77777777" w:rsidR="007A1F9C" w:rsidRPr="002E1E82" w:rsidRDefault="007A1F9C" w:rsidP="007A1F9C">
      <w:pPr>
        <w:spacing w:before="60" w:after="60"/>
        <w:rPr>
          <w:rFonts w:cs="Arial"/>
          <w:szCs w:val="20"/>
        </w:rPr>
      </w:pPr>
    </w:p>
    <w:p w14:paraId="747FFDF6" w14:textId="77777777" w:rsidR="007A1F9C" w:rsidRPr="002E1E82" w:rsidRDefault="007A1F9C" w:rsidP="007A1F9C">
      <w:pPr>
        <w:spacing w:before="60" w:after="60"/>
        <w:rPr>
          <w:rFonts w:cs="Arial"/>
          <w:szCs w:val="20"/>
        </w:rPr>
      </w:pPr>
      <w:r w:rsidRPr="002E1E82">
        <w:rPr>
          <w:rFonts w:cs="Arial"/>
          <w:szCs w:val="20"/>
        </w:rPr>
        <w:t>(Správce a Zpracovatel společně „</w:t>
      </w:r>
      <w:r w:rsidRPr="009D3F6C">
        <w:rPr>
          <w:rFonts w:cs="Arial"/>
          <w:b/>
          <w:bCs/>
          <w:szCs w:val="20"/>
        </w:rPr>
        <w:t>Strany</w:t>
      </w:r>
      <w:r w:rsidRPr="002E1E82">
        <w:rPr>
          <w:rFonts w:cs="Arial"/>
          <w:szCs w:val="20"/>
        </w:rPr>
        <w:t>“ a každý samostatně „</w:t>
      </w:r>
      <w:r w:rsidRPr="009D3F6C">
        <w:rPr>
          <w:rFonts w:cs="Arial"/>
          <w:b/>
          <w:bCs/>
          <w:szCs w:val="20"/>
        </w:rPr>
        <w:t>Strana</w:t>
      </w:r>
      <w:r w:rsidRPr="002E1E82">
        <w:rPr>
          <w:rFonts w:cs="Arial"/>
          <w:szCs w:val="20"/>
        </w:rPr>
        <w:t>“)</w:t>
      </w:r>
      <w:bookmarkEnd w:id="20"/>
    </w:p>
    <w:p w14:paraId="6D3EBA5B" w14:textId="77777777" w:rsidR="007A1F9C" w:rsidRDefault="007A1F9C" w:rsidP="007A1F9C">
      <w:pPr>
        <w:keepNext/>
        <w:rPr>
          <w:rFonts w:cs="Arial"/>
          <w:szCs w:val="20"/>
        </w:rPr>
      </w:pPr>
    </w:p>
    <w:p w14:paraId="1A8015CB" w14:textId="77777777" w:rsidR="007A1F9C" w:rsidRDefault="007A1F9C" w:rsidP="007A1F9C">
      <w:pPr>
        <w:keepNext/>
        <w:rPr>
          <w:rFonts w:cs="Arial"/>
          <w:szCs w:val="20"/>
        </w:rPr>
      </w:pPr>
      <w:r w:rsidRPr="002E1E82">
        <w:rPr>
          <w:rFonts w:cs="Arial"/>
          <w:szCs w:val="20"/>
        </w:rPr>
        <w:t xml:space="preserve">uzavřely níže uvedeného dne, měsíce a roku tuto </w:t>
      </w:r>
    </w:p>
    <w:p w14:paraId="3ED0D367" w14:textId="77777777" w:rsidR="007A1F9C" w:rsidRDefault="007A1F9C" w:rsidP="007A1F9C">
      <w:pPr>
        <w:keepNext/>
        <w:rPr>
          <w:rFonts w:cs="Arial"/>
          <w:szCs w:val="20"/>
        </w:rPr>
      </w:pPr>
    </w:p>
    <w:p w14:paraId="6C4AFB45" w14:textId="77777777" w:rsidR="007A1F9C" w:rsidRDefault="007A1F9C" w:rsidP="007A1F9C">
      <w:pPr>
        <w:keepNext/>
        <w:rPr>
          <w:rFonts w:cs="Arial"/>
          <w:szCs w:val="20"/>
        </w:rPr>
      </w:pPr>
    </w:p>
    <w:p w14:paraId="139672A4" w14:textId="77777777" w:rsidR="007A1F9C" w:rsidRPr="002E1E82" w:rsidRDefault="007A1F9C" w:rsidP="007A1F9C">
      <w:pPr>
        <w:tabs>
          <w:tab w:val="left" w:pos="2600"/>
        </w:tabs>
        <w:jc w:val="center"/>
        <w:rPr>
          <w:rFonts w:eastAsia="Avenir" w:cs="Arial"/>
          <w:b/>
          <w:bCs/>
          <w:sz w:val="24"/>
        </w:rPr>
      </w:pPr>
      <w:r w:rsidRPr="002E1E82">
        <w:rPr>
          <w:rFonts w:eastAsia="Avenir" w:cs="Arial"/>
          <w:b/>
          <w:bCs/>
          <w:sz w:val="24"/>
        </w:rPr>
        <w:t xml:space="preserve">SMLOUVU O ZPRACOVÁNÍ OSOBNÍCH ÚDAJŮ </w:t>
      </w:r>
    </w:p>
    <w:p w14:paraId="0DB8B8B3" w14:textId="77777777" w:rsidR="007A1F9C" w:rsidRPr="002E1E82" w:rsidRDefault="007A1F9C" w:rsidP="007A1F9C">
      <w:pPr>
        <w:keepNext/>
        <w:jc w:val="center"/>
        <w:rPr>
          <w:rFonts w:cs="Arial"/>
          <w:szCs w:val="20"/>
          <w:lang w:eastAsia="en-US"/>
        </w:rPr>
      </w:pPr>
      <w:r w:rsidRPr="002E1E82">
        <w:rPr>
          <w:rFonts w:cs="Arial"/>
          <w:szCs w:val="20"/>
        </w:rPr>
        <w:t>(dále jen „</w:t>
      </w:r>
      <w:r w:rsidRPr="00A23DB5">
        <w:rPr>
          <w:rFonts w:cs="Arial"/>
          <w:b/>
          <w:bCs/>
          <w:szCs w:val="20"/>
        </w:rPr>
        <w:t>Smlouva o ZOÚ</w:t>
      </w:r>
      <w:r w:rsidRPr="002E1E82">
        <w:rPr>
          <w:rFonts w:cs="Arial"/>
          <w:szCs w:val="20"/>
        </w:rPr>
        <w:t>“):</w:t>
      </w:r>
    </w:p>
    <w:p w14:paraId="02926A92" w14:textId="77777777" w:rsidR="007A1F9C" w:rsidRDefault="007A1F9C" w:rsidP="007A1F9C">
      <w:pPr>
        <w:rPr>
          <w:rFonts w:cs="Arial"/>
          <w:szCs w:val="20"/>
        </w:rPr>
      </w:pPr>
    </w:p>
    <w:p w14:paraId="460F17B7" w14:textId="77777777" w:rsidR="007A1F9C" w:rsidRDefault="007A1F9C" w:rsidP="007A1F9C">
      <w:pPr>
        <w:rPr>
          <w:rFonts w:cs="Arial"/>
          <w:szCs w:val="20"/>
        </w:rPr>
      </w:pPr>
    </w:p>
    <w:p w14:paraId="4C0D958F" w14:textId="77777777" w:rsidR="007A1F9C" w:rsidRPr="002E1E82" w:rsidRDefault="007A1F9C" w:rsidP="007A1F9C">
      <w:pPr>
        <w:tabs>
          <w:tab w:val="left" w:pos="2600"/>
        </w:tabs>
        <w:ind w:left="426" w:hanging="426"/>
        <w:jc w:val="center"/>
        <w:rPr>
          <w:rFonts w:eastAsia="Avenir" w:cs="Arial"/>
          <w:b/>
          <w:bCs/>
          <w:szCs w:val="20"/>
        </w:rPr>
      </w:pPr>
      <w:r w:rsidRPr="002E1E82">
        <w:rPr>
          <w:rFonts w:eastAsia="Avenir" w:cs="Arial"/>
          <w:b/>
          <w:bCs/>
          <w:szCs w:val="20"/>
        </w:rPr>
        <w:t>PREAMBULE</w:t>
      </w:r>
    </w:p>
    <w:p w14:paraId="2415FC69" w14:textId="7110D386" w:rsidR="00477CE6" w:rsidRDefault="007A1F9C" w:rsidP="00477CE6">
      <w:pPr>
        <w:pStyle w:val="Odstavecseseznamem"/>
        <w:widowControl w:val="0"/>
        <w:numPr>
          <w:ilvl w:val="0"/>
          <w:numId w:val="41"/>
        </w:numPr>
        <w:ind w:left="426" w:hanging="426"/>
        <w:contextualSpacing w:val="0"/>
        <w:rPr>
          <w:rFonts w:cs="Arial"/>
          <w:szCs w:val="20"/>
          <w:lang w:eastAsia="en-US"/>
        </w:rPr>
      </w:pPr>
      <w:r w:rsidRPr="002E1E82">
        <w:rPr>
          <w:rFonts w:cs="Arial"/>
          <w:szCs w:val="20"/>
          <w:lang w:eastAsia="en-US"/>
        </w:rPr>
        <w:t>Služby poskytované mezi Stranami zahrnují aktivity, při kterých může docházet ke zpracování osobních údajů Zpracovatelem pro Správce ve smyslu nařízení Evropského parlamentu a Rady (EU) 2016/679 ze dne 27. dubna 2016 o ochraně fyzických osob v souvislosti se zpracováním osobních údajů a</w:t>
      </w:r>
      <w:r w:rsidR="00477CE6">
        <w:rPr>
          <w:rFonts w:cs="Arial"/>
          <w:szCs w:val="20"/>
          <w:lang w:eastAsia="en-US"/>
        </w:rPr>
        <w:t> </w:t>
      </w:r>
      <w:r w:rsidRPr="002E1E82">
        <w:rPr>
          <w:rFonts w:cs="Arial"/>
          <w:szCs w:val="20"/>
          <w:lang w:eastAsia="en-US"/>
        </w:rPr>
        <w:t>o</w:t>
      </w:r>
      <w:r w:rsidR="00477CE6">
        <w:rPr>
          <w:rFonts w:cs="Arial"/>
          <w:szCs w:val="20"/>
          <w:lang w:eastAsia="en-US"/>
        </w:rPr>
        <w:t> </w:t>
      </w:r>
      <w:r w:rsidRPr="002E1E82">
        <w:rPr>
          <w:rFonts w:cs="Arial"/>
          <w:szCs w:val="20"/>
          <w:lang w:eastAsia="en-US"/>
        </w:rPr>
        <w:t>volném pohybu těchto údajů a o zrušení směrnice 95/46/ES (obecné nařízení o ochraně osobních údajů) („</w:t>
      </w:r>
      <w:r w:rsidRPr="002E1E82">
        <w:rPr>
          <w:rFonts w:cs="Arial"/>
          <w:b/>
          <w:szCs w:val="20"/>
          <w:lang w:eastAsia="en-US"/>
        </w:rPr>
        <w:t>GDPR</w:t>
      </w:r>
      <w:r w:rsidRPr="002E1E82">
        <w:rPr>
          <w:rFonts w:cs="Arial"/>
          <w:szCs w:val="20"/>
          <w:lang w:eastAsia="en-US"/>
        </w:rPr>
        <w:t>“).</w:t>
      </w:r>
    </w:p>
    <w:p w14:paraId="06E65C62" w14:textId="7AF74393" w:rsidR="00477CE6" w:rsidRDefault="007A1F9C" w:rsidP="00477CE6">
      <w:pPr>
        <w:pStyle w:val="Odstavecseseznamem"/>
        <w:widowControl w:val="0"/>
        <w:numPr>
          <w:ilvl w:val="0"/>
          <w:numId w:val="41"/>
        </w:numPr>
        <w:ind w:left="426" w:hanging="426"/>
        <w:contextualSpacing w:val="0"/>
        <w:rPr>
          <w:rFonts w:cs="Arial"/>
          <w:szCs w:val="20"/>
          <w:lang w:eastAsia="en-US"/>
        </w:rPr>
      </w:pPr>
      <w:r w:rsidRPr="00477CE6">
        <w:rPr>
          <w:rFonts w:cs="Arial"/>
          <w:szCs w:val="20"/>
          <w:lang w:eastAsia="en-US"/>
        </w:rPr>
        <w:t>Na základě čl. 28 odst. 3 GDPR je Správce povinen uzavřít se Zpracovatelem smlouvu o zpracování osobních údajů, ve které Zpracovatel mimo jiné stanoví předmět a dobu trvání zpracování, povahu a</w:t>
      </w:r>
      <w:r w:rsidR="00477CE6">
        <w:rPr>
          <w:rFonts w:cs="Arial"/>
          <w:szCs w:val="20"/>
          <w:lang w:eastAsia="en-US"/>
        </w:rPr>
        <w:t> </w:t>
      </w:r>
      <w:r w:rsidRPr="00477CE6">
        <w:rPr>
          <w:rFonts w:cs="Arial"/>
          <w:szCs w:val="20"/>
          <w:lang w:eastAsia="en-US"/>
        </w:rPr>
        <w:t>účel zpracování, typ osobních údajů a kategorie subjektů údajů a povinnosti a práva správce.</w:t>
      </w:r>
    </w:p>
    <w:p w14:paraId="7FB33ECC" w14:textId="78F26A56" w:rsidR="007A1F9C" w:rsidRPr="00477CE6" w:rsidRDefault="007A1F9C" w:rsidP="00477CE6">
      <w:pPr>
        <w:pStyle w:val="Odstavecseseznamem"/>
        <w:widowControl w:val="0"/>
        <w:numPr>
          <w:ilvl w:val="0"/>
          <w:numId w:val="41"/>
        </w:numPr>
        <w:ind w:left="426" w:hanging="426"/>
        <w:contextualSpacing w:val="0"/>
        <w:rPr>
          <w:rFonts w:cs="Arial"/>
          <w:szCs w:val="20"/>
          <w:lang w:eastAsia="en-US"/>
        </w:rPr>
      </w:pPr>
      <w:r w:rsidRPr="00477CE6">
        <w:rPr>
          <w:rFonts w:cs="Arial"/>
          <w:szCs w:val="20"/>
          <w:lang w:eastAsia="en-US"/>
        </w:rPr>
        <w:t>Strany se dohodly, že Zpracovatel bude ve smyslu čl. 4 odst. 2 GDPR pro Správce zajišťovat zpracování osobních údajů, které Správce získal nebo získá v souvislosti se svou činností („</w:t>
      </w:r>
      <w:r w:rsidRPr="00477CE6">
        <w:rPr>
          <w:rFonts w:cs="Arial"/>
          <w:b/>
          <w:bCs/>
          <w:szCs w:val="20"/>
          <w:lang w:eastAsia="en-US"/>
        </w:rPr>
        <w:t>Osobní údaje</w:t>
      </w:r>
      <w:r w:rsidRPr="00477CE6">
        <w:rPr>
          <w:rFonts w:cs="Arial"/>
          <w:szCs w:val="20"/>
          <w:lang w:eastAsia="en-US"/>
        </w:rPr>
        <w:t>“).</w:t>
      </w:r>
    </w:p>
    <w:p w14:paraId="1A7D1A1D" w14:textId="77777777" w:rsidR="007A1F9C" w:rsidRPr="002E1E82" w:rsidRDefault="007A1F9C" w:rsidP="007A1F9C">
      <w:pPr>
        <w:widowControl w:val="0"/>
        <w:ind w:left="360"/>
        <w:rPr>
          <w:rFonts w:cs="Arial"/>
          <w:szCs w:val="20"/>
          <w:lang w:eastAsia="en-US"/>
        </w:rPr>
      </w:pPr>
    </w:p>
    <w:p w14:paraId="4C5F83B4" w14:textId="77777777" w:rsidR="007A1F9C" w:rsidRPr="002E1E82" w:rsidRDefault="007A1F9C" w:rsidP="007A1F9C">
      <w:pPr>
        <w:pStyle w:val="Odstavecseseznamem"/>
        <w:numPr>
          <w:ilvl w:val="0"/>
          <w:numId w:val="42"/>
        </w:numPr>
        <w:tabs>
          <w:tab w:val="left" w:pos="2600"/>
        </w:tabs>
        <w:contextualSpacing w:val="0"/>
        <w:jc w:val="center"/>
        <w:rPr>
          <w:rFonts w:eastAsia="Avenir" w:cs="Arial"/>
          <w:b/>
          <w:bCs/>
          <w:szCs w:val="20"/>
        </w:rPr>
      </w:pPr>
      <w:bookmarkStart w:id="21" w:name="_Toc267489630"/>
      <w:bookmarkStart w:id="22" w:name="_Toc79417023"/>
      <w:bookmarkStart w:id="23" w:name="_Toc123732851"/>
      <w:bookmarkStart w:id="24" w:name="_Toc123734494"/>
      <w:bookmarkStart w:id="25" w:name="_Toc123734752"/>
      <w:r w:rsidRPr="002E1E82">
        <w:rPr>
          <w:rFonts w:eastAsia="Avenir" w:cs="Arial"/>
          <w:b/>
          <w:bCs/>
          <w:szCs w:val="20"/>
        </w:rPr>
        <w:lastRenderedPageBreak/>
        <w:t>PŘEDMĚT A ÚČEL SMLOUVY</w:t>
      </w:r>
      <w:bookmarkEnd w:id="21"/>
      <w:bookmarkEnd w:id="22"/>
      <w:bookmarkEnd w:id="23"/>
      <w:bookmarkEnd w:id="24"/>
      <w:bookmarkEnd w:id="25"/>
      <w:r w:rsidRPr="002E1E82">
        <w:rPr>
          <w:rFonts w:eastAsia="Avenir" w:cs="Arial"/>
          <w:b/>
          <w:bCs/>
          <w:szCs w:val="20"/>
        </w:rPr>
        <w:t xml:space="preserve"> O ZOÚ</w:t>
      </w:r>
      <w:bookmarkStart w:id="26" w:name="_Ref132871850"/>
      <w:bookmarkStart w:id="27" w:name="_Ref448826714"/>
    </w:p>
    <w:p w14:paraId="074C80F0" w14:textId="77777777" w:rsidR="007A1F9C" w:rsidRDefault="007A1F9C" w:rsidP="007A1F9C">
      <w:pPr>
        <w:pStyle w:val="Odstavecseseznamem"/>
        <w:numPr>
          <w:ilvl w:val="1"/>
          <w:numId w:val="42"/>
        </w:numPr>
        <w:tabs>
          <w:tab w:val="left" w:pos="2600"/>
        </w:tabs>
        <w:ind w:left="567" w:hanging="567"/>
        <w:contextualSpacing w:val="0"/>
        <w:rPr>
          <w:rFonts w:eastAsia="Avenir" w:cs="Arial"/>
          <w:szCs w:val="20"/>
        </w:rPr>
      </w:pPr>
      <w:r w:rsidRPr="002E1E82">
        <w:rPr>
          <w:rFonts w:eastAsia="Avenir" w:cs="Arial"/>
          <w:szCs w:val="20"/>
        </w:rPr>
        <w:t>Tato Smlouva o ZOÚ se uzavírá za účelem stanovení rozsahu povinností Zpracovatele k zajištění ochrany Osobních údajů při jejich zpracování Zpracovatelem v rámci poskytování plnění Správci. Plnění je definováno ve Smlouvě o implementaci a o poskytování SW uzavřené mezi výše uvedenými smluvními stranami (dále jen „</w:t>
      </w:r>
      <w:r w:rsidRPr="00A23DB5">
        <w:rPr>
          <w:rFonts w:eastAsia="Avenir" w:cs="Arial"/>
          <w:b/>
          <w:bCs/>
          <w:szCs w:val="20"/>
        </w:rPr>
        <w:t>Smlouva</w:t>
      </w:r>
      <w:r w:rsidRPr="002E1E82">
        <w:rPr>
          <w:rFonts w:eastAsia="Avenir" w:cs="Arial"/>
          <w:szCs w:val="20"/>
        </w:rPr>
        <w:t>“).</w:t>
      </w:r>
      <w:bookmarkEnd w:id="26"/>
    </w:p>
    <w:p w14:paraId="1CFB23EC" w14:textId="3DA7E778" w:rsidR="007A1F9C" w:rsidRDefault="007A1F9C" w:rsidP="007A1F9C">
      <w:pPr>
        <w:pStyle w:val="Odstavecseseznamem"/>
        <w:numPr>
          <w:ilvl w:val="1"/>
          <w:numId w:val="42"/>
        </w:numPr>
        <w:tabs>
          <w:tab w:val="left" w:pos="2600"/>
        </w:tabs>
        <w:ind w:left="567" w:hanging="567"/>
        <w:contextualSpacing w:val="0"/>
        <w:rPr>
          <w:rFonts w:eastAsia="Avenir" w:cs="Arial"/>
          <w:szCs w:val="20"/>
        </w:rPr>
      </w:pPr>
      <w:r w:rsidRPr="002E1E82">
        <w:rPr>
          <w:rFonts w:eastAsia="Avenir" w:cs="Arial"/>
          <w:szCs w:val="20"/>
        </w:rPr>
        <w:t>Předmětem této Smlouvy o ZOÚ je zpracování osobních údajů Zpracovatelem, a to v rozsahu a</w:t>
      </w:r>
      <w:r>
        <w:rPr>
          <w:rFonts w:eastAsia="Avenir" w:cs="Arial"/>
          <w:szCs w:val="20"/>
        </w:rPr>
        <w:t> </w:t>
      </w:r>
      <w:r w:rsidRPr="002E1E82">
        <w:rPr>
          <w:rFonts w:eastAsia="Avenir" w:cs="Arial"/>
          <w:szCs w:val="20"/>
        </w:rPr>
        <w:t>za</w:t>
      </w:r>
      <w:r w:rsidR="00477CE6">
        <w:rPr>
          <w:rFonts w:eastAsia="Avenir" w:cs="Arial"/>
          <w:szCs w:val="20"/>
        </w:rPr>
        <w:t> </w:t>
      </w:r>
      <w:r w:rsidRPr="002E1E82">
        <w:rPr>
          <w:rFonts w:eastAsia="Avenir" w:cs="Arial"/>
          <w:szCs w:val="20"/>
        </w:rPr>
        <w:t>účelem dle článku 2 této Smlouvy o ZOÚ (dále jen „</w:t>
      </w:r>
      <w:r w:rsidRPr="00A23DB5">
        <w:rPr>
          <w:rFonts w:eastAsia="Avenir" w:cs="Arial"/>
          <w:b/>
          <w:bCs/>
          <w:szCs w:val="20"/>
        </w:rPr>
        <w:t>Zpřístupněné osobní údaje</w:t>
      </w:r>
      <w:r w:rsidRPr="002E1E82">
        <w:rPr>
          <w:rFonts w:eastAsia="Avenir" w:cs="Arial"/>
          <w:szCs w:val="20"/>
        </w:rPr>
        <w:t>“).</w:t>
      </w:r>
    </w:p>
    <w:p w14:paraId="699DD911" w14:textId="77777777" w:rsidR="007A1F9C" w:rsidRDefault="007A1F9C" w:rsidP="007A1F9C">
      <w:pPr>
        <w:pStyle w:val="Odstavecseseznamem"/>
        <w:numPr>
          <w:ilvl w:val="1"/>
          <w:numId w:val="42"/>
        </w:numPr>
        <w:tabs>
          <w:tab w:val="left" w:pos="2600"/>
        </w:tabs>
        <w:ind w:left="567" w:hanging="567"/>
        <w:contextualSpacing w:val="0"/>
        <w:rPr>
          <w:rFonts w:eastAsia="Avenir" w:cs="Arial"/>
          <w:szCs w:val="20"/>
        </w:rPr>
      </w:pPr>
      <w:r w:rsidRPr="002E1E82">
        <w:rPr>
          <w:rFonts w:eastAsia="Avenir" w:cs="Arial"/>
          <w:szCs w:val="20"/>
        </w:rPr>
        <w:t xml:space="preserve">Zpracovatel se na základě této Smlouvy o ZOÚ zavazuje zpracovávat pro Správce </w:t>
      </w:r>
      <w:r>
        <w:rPr>
          <w:rFonts w:eastAsia="Avenir" w:cs="Arial"/>
          <w:szCs w:val="20"/>
        </w:rPr>
        <w:t>Z</w:t>
      </w:r>
      <w:r w:rsidRPr="002E1E82">
        <w:rPr>
          <w:rFonts w:eastAsia="Avenir" w:cs="Arial"/>
          <w:szCs w:val="20"/>
        </w:rPr>
        <w:t>přístupněné osobní údaje, které Správce získal nebo získá v souvislosti se svou činností, a které za tím účelem Zpracovateli předá</w:t>
      </w:r>
      <w:bookmarkStart w:id="28" w:name="_Toc134086930"/>
      <w:r w:rsidRPr="002E1E82">
        <w:rPr>
          <w:rFonts w:eastAsia="Avenir" w:cs="Arial"/>
          <w:szCs w:val="20"/>
        </w:rPr>
        <w:t>.</w:t>
      </w:r>
    </w:p>
    <w:p w14:paraId="679D5430" w14:textId="77777777" w:rsidR="007A1F9C" w:rsidRDefault="007A1F9C" w:rsidP="007A1F9C">
      <w:pPr>
        <w:pStyle w:val="Odstavecseseznamem"/>
        <w:numPr>
          <w:ilvl w:val="1"/>
          <w:numId w:val="42"/>
        </w:numPr>
        <w:tabs>
          <w:tab w:val="left" w:pos="2600"/>
        </w:tabs>
        <w:ind w:left="567" w:hanging="567"/>
        <w:contextualSpacing w:val="0"/>
        <w:rPr>
          <w:rFonts w:eastAsia="Avenir" w:cs="Arial"/>
          <w:szCs w:val="20"/>
        </w:rPr>
      </w:pPr>
      <w:r w:rsidRPr="002E1E82">
        <w:rPr>
          <w:rFonts w:eastAsia="Avenir" w:cs="Arial"/>
          <w:szCs w:val="20"/>
        </w:rPr>
        <w:t xml:space="preserve">Tato Smlouva o ZOÚ se uzavírá v rozsahu práv a povinností, které pro </w:t>
      </w:r>
      <w:r>
        <w:rPr>
          <w:rFonts w:eastAsia="Avenir" w:cs="Arial"/>
          <w:szCs w:val="20"/>
        </w:rPr>
        <w:t xml:space="preserve">Strany </w:t>
      </w:r>
      <w:r w:rsidRPr="002E1E82">
        <w:rPr>
          <w:rFonts w:eastAsia="Avenir" w:cs="Arial"/>
          <w:szCs w:val="20"/>
        </w:rPr>
        <w:t>při zpracovávání osobních údajů vyplývají z příslušných právních předpisů regulujících ochranu osobních údajů.</w:t>
      </w:r>
      <w:bookmarkStart w:id="29" w:name="_Toc134086931"/>
      <w:bookmarkEnd w:id="28"/>
    </w:p>
    <w:p w14:paraId="19B3AEAD" w14:textId="77777777"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r w:rsidRPr="009D3F6C">
        <w:rPr>
          <w:rFonts w:eastAsia="Avenir" w:cs="Arial"/>
          <w:szCs w:val="20"/>
        </w:rPr>
        <w:t>Tato Smlouva o ZOÚ se považuje za smlouvu o zpracování osobních údajů ve smyslu čl. 28 GDPR</w:t>
      </w:r>
      <w:r>
        <w:rPr>
          <w:rFonts w:eastAsia="Avenir" w:cs="Arial"/>
          <w:szCs w:val="20"/>
        </w:rPr>
        <w:t>,</w:t>
      </w:r>
      <w:r w:rsidRPr="009D3F6C">
        <w:rPr>
          <w:rFonts w:eastAsia="Avenir" w:cs="Arial"/>
          <w:szCs w:val="20"/>
        </w:rPr>
        <w:t xml:space="preserve"> a to v souvislosti s poskytováním plnění Smlouvy, kdy Zpracovatel bude v roli zpracovatele a Správce bude v roli správce.</w:t>
      </w:r>
      <w:bookmarkEnd w:id="29"/>
    </w:p>
    <w:p w14:paraId="1D40D248" w14:textId="77777777" w:rsidR="007A1F9C" w:rsidRPr="002E1E82" w:rsidRDefault="007A1F9C" w:rsidP="007A1F9C">
      <w:pPr>
        <w:tabs>
          <w:tab w:val="num" w:pos="567"/>
        </w:tabs>
        <w:rPr>
          <w:rFonts w:cs="Arial"/>
          <w:bCs/>
          <w:iCs/>
          <w:szCs w:val="20"/>
          <w:lang w:eastAsia="en-US"/>
        </w:rPr>
      </w:pPr>
    </w:p>
    <w:p w14:paraId="5ACFC6CE" w14:textId="77777777" w:rsidR="007A1F9C" w:rsidRPr="009D3F6C" w:rsidRDefault="007A1F9C" w:rsidP="007A1F9C">
      <w:pPr>
        <w:pStyle w:val="Odstavecseseznamem"/>
        <w:numPr>
          <w:ilvl w:val="0"/>
          <w:numId w:val="42"/>
        </w:numPr>
        <w:tabs>
          <w:tab w:val="left" w:pos="2600"/>
        </w:tabs>
        <w:contextualSpacing w:val="0"/>
        <w:jc w:val="center"/>
        <w:rPr>
          <w:rFonts w:eastAsia="Avenir" w:cs="Arial"/>
          <w:b/>
          <w:bCs/>
          <w:szCs w:val="20"/>
        </w:rPr>
      </w:pPr>
      <w:bookmarkStart w:id="30" w:name="_Ref365879945"/>
      <w:bookmarkStart w:id="31" w:name="_Ref394046586"/>
      <w:bookmarkStart w:id="32" w:name="_Toc79417025"/>
      <w:bookmarkStart w:id="33" w:name="_Toc123732853"/>
      <w:bookmarkStart w:id="34" w:name="_Toc123734496"/>
      <w:bookmarkStart w:id="35" w:name="_Toc123734754"/>
      <w:bookmarkStart w:id="36" w:name="_Toc123735099"/>
      <w:bookmarkStart w:id="37" w:name="_Toc123735155"/>
      <w:bookmarkStart w:id="38" w:name="_Toc134086932"/>
      <w:bookmarkStart w:id="39" w:name="_Hlk134024221"/>
      <w:bookmarkEnd w:id="27"/>
      <w:r w:rsidRPr="009D3F6C">
        <w:rPr>
          <w:rFonts w:eastAsia="Avenir" w:cs="Arial"/>
          <w:b/>
          <w:bCs/>
          <w:szCs w:val="20"/>
        </w:rPr>
        <w:t>ÚČEL, ROZSAH A DOBA ZPRACOVÁNÍ</w:t>
      </w:r>
      <w:bookmarkEnd w:id="30"/>
      <w:r w:rsidRPr="009D3F6C">
        <w:rPr>
          <w:rFonts w:eastAsia="Avenir" w:cs="Arial"/>
          <w:b/>
          <w:bCs/>
          <w:szCs w:val="20"/>
        </w:rPr>
        <w:t xml:space="preserve"> OSOBNÍCH ÚDAJŮ</w:t>
      </w:r>
      <w:bookmarkEnd w:id="31"/>
      <w:bookmarkEnd w:id="32"/>
      <w:bookmarkEnd w:id="33"/>
      <w:bookmarkEnd w:id="34"/>
      <w:bookmarkEnd w:id="35"/>
      <w:bookmarkEnd w:id="36"/>
      <w:bookmarkEnd w:id="37"/>
      <w:bookmarkEnd w:id="38"/>
    </w:p>
    <w:p w14:paraId="700AC4F2" w14:textId="77777777"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40" w:name="_Ref393989597"/>
      <w:bookmarkStart w:id="41" w:name="_Ref132795962"/>
      <w:bookmarkStart w:id="42" w:name="_Toc134086933"/>
      <w:r w:rsidRPr="009D3F6C">
        <w:rPr>
          <w:rFonts w:eastAsia="Avenir" w:cs="Arial"/>
          <w:szCs w:val="20"/>
        </w:rPr>
        <w:t>Zpracovatel zpracovává pro Správce Osobní údaje v rozsahu nezbytném</w:t>
      </w:r>
      <w:bookmarkEnd w:id="40"/>
      <w:r w:rsidRPr="009D3F6C">
        <w:rPr>
          <w:rFonts w:eastAsia="Avenir" w:cs="Arial"/>
          <w:szCs w:val="20"/>
        </w:rPr>
        <w:t xml:space="preserve"> pro plnění povinností Zpracovatele dle této Smlouvy o ZOÚ. Zpracovatel nebude Osobní údaje zpracovávat pro žádné jiné účely než pro účely:</w:t>
      </w:r>
      <w:bookmarkEnd w:id="41"/>
      <w:bookmarkEnd w:id="42"/>
    </w:p>
    <w:p w14:paraId="68325845" w14:textId="77777777" w:rsidR="007A1F9C" w:rsidRPr="009D3F6C" w:rsidRDefault="007A1F9C" w:rsidP="007A1F9C">
      <w:pPr>
        <w:pStyle w:val="Odstavecseseznamem"/>
        <w:numPr>
          <w:ilvl w:val="2"/>
          <w:numId w:val="43"/>
        </w:numPr>
        <w:tabs>
          <w:tab w:val="left" w:pos="2600"/>
        </w:tabs>
        <w:contextualSpacing w:val="0"/>
        <w:rPr>
          <w:rFonts w:eastAsia="Avenir" w:cs="Arial"/>
          <w:szCs w:val="20"/>
        </w:rPr>
      </w:pPr>
      <w:bookmarkStart w:id="43" w:name="_Toc134086934"/>
      <w:r w:rsidRPr="009D3F6C">
        <w:rPr>
          <w:rFonts w:eastAsia="Avenir" w:cs="Arial"/>
          <w:szCs w:val="20"/>
        </w:rPr>
        <w:t xml:space="preserve">poskytování, provozu, hostingu, správy, údržby, zabezpečení, zálohování a </w:t>
      </w:r>
      <w:r>
        <w:rPr>
          <w:rFonts w:eastAsia="Avenir" w:cs="Arial"/>
          <w:szCs w:val="20"/>
        </w:rPr>
        <w:t xml:space="preserve">poskytování </w:t>
      </w:r>
      <w:r w:rsidRPr="009D3F6C">
        <w:rPr>
          <w:rFonts w:eastAsia="Avenir" w:cs="Arial"/>
          <w:szCs w:val="20"/>
        </w:rPr>
        <w:t xml:space="preserve">technické podpory </w:t>
      </w:r>
      <w:r>
        <w:rPr>
          <w:rFonts w:eastAsia="Avenir" w:cs="Arial"/>
          <w:szCs w:val="20"/>
        </w:rPr>
        <w:t xml:space="preserve">aplikačního řešení pro </w:t>
      </w:r>
      <w:r w:rsidRPr="009D3F6C">
        <w:rPr>
          <w:rFonts w:eastAsia="Avenir" w:cs="Arial"/>
          <w:szCs w:val="20"/>
        </w:rPr>
        <w:t xml:space="preserve">podporu výkonu činností </w:t>
      </w:r>
      <w:r>
        <w:rPr>
          <w:rFonts w:eastAsia="Avenir" w:cs="Arial"/>
          <w:szCs w:val="20"/>
        </w:rPr>
        <w:t xml:space="preserve">Správce </w:t>
      </w:r>
      <w:r w:rsidRPr="009D3F6C">
        <w:rPr>
          <w:rFonts w:eastAsia="Avenir" w:cs="Arial"/>
          <w:szCs w:val="20"/>
        </w:rPr>
        <w:t>v oblasti stavebního řízení prostřednictvím AI</w:t>
      </w:r>
      <w:r>
        <w:rPr>
          <w:rFonts w:eastAsia="Avenir" w:cs="Arial"/>
          <w:szCs w:val="20"/>
        </w:rPr>
        <w:t xml:space="preserve"> (dále jen „</w:t>
      </w:r>
      <w:r w:rsidRPr="00A23DB5">
        <w:rPr>
          <w:rFonts w:eastAsia="Avenir" w:cs="Arial"/>
          <w:b/>
          <w:bCs/>
          <w:szCs w:val="20"/>
        </w:rPr>
        <w:t>Software</w:t>
      </w:r>
      <w:r w:rsidRPr="009D3F6C">
        <w:rPr>
          <w:rFonts w:eastAsia="Avenir" w:cs="Arial"/>
          <w:szCs w:val="20"/>
        </w:rPr>
        <w:t>“</w:t>
      </w:r>
      <w:r>
        <w:rPr>
          <w:rFonts w:eastAsia="Avenir" w:cs="Arial"/>
          <w:szCs w:val="20"/>
        </w:rPr>
        <w:t>)</w:t>
      </w:r>
      <w:r w:rsidRPr="009D3F6C">
        <w:rPr>
          <w:rFonts w:eastAsia="Avenir" w:cs="Arial"/>
          <w:szCs w:val="20"/>
        </w:rPr>
        <w:t xml:space="preserve"> a souvisejících služeb sjednaných ve Smlouvě;</w:t>
      </w:r>
    </w:p>
    <w:p w14:paraId="6E713FAE" w14:textId="77777777" w:rsidR="007A1F9C" w:rsidRPr="009D3F6C" w:rsidRDefault="007A1F9C" w:rsidP="007A1F9C">
      <w:pPr>
        <w:pStyle w:val="Odstavecseseznamem"/>
        <w:numPr>
          <w:ilvl w:val="2"/>
          <w:numId w:val="43"/>
        </w:numPr>
        <w:tabs>
          <w:tab w:val="left" w:pos="2600"/>
        </w:tabs>
        <w:contextualSpacing w:val="0"/>
        <w:rPr>
          <w:rFonts w:eastAsia="Avenir" w:cs="Arial"/>
          <w:szCs w:val="20"/>
        </w:rPr>
      </w:pPr>
      <w:r w:rsidRPr="009D3F6C">
        <w:rPr>
          <w:rFonts w:eastAsia="Avenir" w:cs="Arial"/>
          <w:szCs w:val="20"/>
        </w:rPr>
        <w:t>zajištění automatizovaného zpracování dokumentů a podání, vytěžování a systematického vyhodnocování údajů a podpory práce oprávněných zaměstnanců Správce při výkonu veřejné správy v oblasti stavebního řízení, a to vždy výlučně podle doložených pokynů Správce;</w:t>
      </w:r>
    </w:p>
    <w:p w14:paraId="09A4F6A4" w14:textId="77777777" w:rsidR="007A1F9C" w:rsidRPr="009D3F6C" w:rsidRDefault="007A1F9C" w:rsidP="007A1F9C">
      <w:pPr>
        <w:pStyle w:val="Odstavecseseznamem"/>
        <w:numPr>
          <w:ilvl w:val="2"/>
          <w:numId w:val="43"/>
        </w:numPr>
        <w:tabs>
          <w:tab w:val="left" w:pos="2600"/>
        </w:tabs>
        <w:contextualSpacing w:val="0"/>
        <w:rPr>
          <w:rFonts w:eastAsia="Avenir" w:cs="Arial"/>
          <w:szCs w:val="20"/>
        </w:rPr>
      </w:pPr>
      <w:r w:rsidRPr="009D3F6C">
        <w:rPr>
          <w:rFonts w:eastAsia="Avenir" w:cs="Arial"/>
          <w:szCs w:val="20"/>
        </w:rPr>
        <w:t>plnění povinností vyplývajících ze Smlouvy, zejména řešení incidentů a vad, provádění aktualizací, monitoringu dostupnosti a bezpečnosti a realizace ukončovacího procesu;</w:t>
      </w:r>
    </w:p>
    <w:p w14:paraId="1896B1F2" w14:textId="77777777" w:rsidR="007A1F9C" w:rsidRPr="00A23DB5" w:rsidRDefault="007A1F9C" w:rsidP="007A1F9C">
      <w:pPr>
        <w:pStyle w:val="Odstavecseseznamem"/>
        <w:numPr>
          <w:ilvl w:val="2"/>
          <w:numId w:val="43"/>
        </w:numPr>
        <w:tabs>
          <w:tab w:val="left" w:pos="2600"/>
        </w:tabs>
        <w:contextualSpacing w:val="0"/>
        <w:rPr>
          <w:rFonts w:eastAsia="Avenir" w:cs="Arial"/>
          <w:szCs w:val="20"/>
        </w:rPr>
      </w:pPr>
      <w:r w:rsidRPr="00A23DB5">
        <w:rPr>
          <w:rFonts w:eastAsia="Avenir" w:cs="Arial"/>
          <w:szCs w:val="20"/>
        </w:rPr>
        <w:t>Zpracovatel není oprávněn Osobní údaje ani z nich odvozené informace, vstupy, prompty, výstupy nebo metadata použít pro vývoj, trénování, doučování, fine-</w:t>
      </w:r>
      <w:proofErr w:type="spellStart"/>
      <w:r w:rsidRPr="00A23DB5">
        <w:rPr>
          <w:rFonts w:eastAsia="Avenir" w:cs="Arial"/>
          <w:szCs w:val="20"/>
        </w:rPr>
        <w:t>tuning</w:t>
      </w:r>
      <w:proofErr w:type="spellEnd"/>
      <w:r w:rsidRPr="00A23DB5">
        <w:rPr>
          <w:rFonts w:eastAsia="Avenir" w:cs="Arial"/>
          <w:szCs w:val="20"/>
        </w:rPr>
        <w:t>, evaluaci nebo testování vlastních či cizích modelů, algoritmů nebo jiných systémů umělé inteligence ani pro vlastní analytické, obchodní nebo marketingové účely.</w:t>
      </w:r>
      <w:bookmarkEnd w:id="43"/>
    </w:p>
    <w:p w14:paraId="68354583" w14:textId="77777777"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44" w:name="_Ref132795965"/>
      <w:bookmarkStart w:id="45" w:name="_Toc134086936"/>
      <w:r w:rsidRPr="009D3F6C">
        <w:rPr>
          <w:rFonts w:eastAsia="Avenir" w:cs="Arial"/>
          <w:szCs w:val="20"/>
        </w:rPr>
        <w:t>Zpracovatel bude dle této Smlouvy o ZOÚ zpracovávat Osobní údaje v rozsahu, který vyplývá z</w:t>
      </w:r>
      <w:r>
        <w:rPr>
          <w:rFonts w:eastAsia="Avenir" w:cs="Arial"/>
          <w:szCs w:val="20"/>
        </w:rPr>
        <w:t> </w:t>
      </w:r>
      <w:r w:rsidRPr="009D3F6C">
        <w:rPr>
          <w:rFonts w:eastAsia="Avenir" w:cs="Arial"/>
          <w:szCs w:val="20"/>
        </w:rPr>
        <w:t>předmětu plnění Smlouvy dle specifikace Správce, zejména:</w:t>
      </w:r>
      <w:bookmarkEnd w:id="44"/>
      <w:bookmarkEnd w:id="45"/>
    </w:p>
    <w:p w14:paraId="5EB8A00F" w14:textId="77777777" w:rsidR="007A1F9C" w:rsidRPr="00A23DB5" w:rsidRDefault="007A1F9C" w:rsidP="007A1F9C">
      <w:pPr>
        <w:pStyle w:val="Odstavecseseznamem"/>
        <w:numPr>
          <w:ilvl w:val="2"/>
          <w:numId w:val="44"/>
        </w:numPr>
        <w:tabs>
          <w:tab w:val="left" w:pos="2600"/>
        </w:tabs>
        <w:contextualSpacing w:val="0"/>
        <w:rPr>
          <w:rFonts w:eastAsia="Avenir" w:cs="Arial"/>
          <w:szCs w:val="20"/>
        </w:rPr>
      </w:pPr>
      <w:r>
        <w:rPr>
          <w:rFonts w:eastAsia="Avenir" w:cs="Arial"/>
          <w:szCs w:val="20"/>
        </w:rPr>
        <w:t>Z</w:t>
      </w:r>
      <w:r w:rsidRPr="00A23DB5">
        <w:rPr>
          <w:rFonts w:eastAsia="Avenir" w:cs="Arial"/>
          <w:szCs w:val="20"/>
        </w:rPr>
        <w:t>pracovávané údaje: zejména identifikační a kontaktní údaje fyzických osob obsažené v</w:t>
      </w:r>
      <w:r>
        <w:rPr>
          <w:rFonts w:eastAsia="Avenir" w:cs="Arial"/>
          <w:szCs w:val="20"/>
        </w:rPr>
        <w:t> </w:t>
      </w:r>
      <w:r w:rsidRPr="00A23DB5">
        <w:rPr>
          <w:rFonts w:eastAsia="Avenir" w:cs="Arial"/>
          <w:szCs w:val="20"/>
        </w:rPr>
        <w:t>podáních, dokumentech a jejich přílohách v oblasti stavebního řízení, zejména jméno a</w:t>
      </w:r>
      <w:r>
        <w:rPr>
          <w:rFonts w:eastAsia="Avenir" w:cs="Arial"/>
          <w:szCs w:val="20"/>
        </w:rPr>
        <w:t> </w:t>
      </w:r>
      <w:r w:rsidRPr="00A23DB5">
        <w:rPr>
          <w:rFonts w:eastAsia="Avenir" w:cs="Arial"/>
          <w:szCs w:val="20"/>
        </w:rPr>
        <w:t>příjmení, titul, adresa bydliště nebo doručovací adresa, e-mail, telefon, identifikátor datové schránky, údaje o procesním postavení osoby ve věci, údaje o vztahu ke stavbě nebo nemovitosti a další osobní údaje obsažené ve vložených dokumentech a metadatech</w:t>
      </w:r>
      <w:r>
        <w:rPr>
          <w:rFonts w:eastAsia="Avenir" w:cs="Arial"/>
          <w:szCs w:val="20"/>
        </w:rPr>
        <w:t>.</w:t>
      </w:r>
    </w:p>
    <w:p w14:paraId="6BE147BF" w14:textId="40C12ED3" w:rsidR="007A1F9C" w:rsidRPr="00A23DB5" w:rsidRDefault="007A1F9C" w:rsidP="007A1F9C">
      <w:pPr>
        <w:pStyle w:val="Odstavecseseznamem"/>
        <w:numPr>
          <w:ilvl w:val="2"/>
          <w:numId w:val="44"/>
        </w:numPr>
        <w:tabs>
          <w:tab w:val="left" w:pos="2600"/>
        </w:tabs>
        <w:contextualSpacing w:val="0"/>
        <w:rPr>
          <w:rFonts w:eastAsia="Avenir" w:cs="Arial"/>
          <w:szCs w:val="20"/>
        </w:rPr>
      </w:pPr>
      <w:r>
        <w:rPr>
          <w:rFonts w:eastAsia="Avenir" w:cs="Arial"/>
          <w:szCs w:val="20"/>
        </w:rPr>
        <w:t>K</w:t>
      </w:r>
      <w:r w:rsidRPr="00A23DB5">
        <w:rPr>
          <w:rFonts w:eastAsia="Avenir" w:cs="Arial"/>
          <w:szCs w:val="20"/>
        </w:rPr>
        <w:t>ategorie subjektů údajů: zejména žadatelé, stavebníci, vlastníci a spoluvlastníci nemovitostí, účastníci správních řízení, zmocněnci a zástupci účastníků, projektanti, kontaktní osoby uvedené v podáních, další fyzické osoby identifikované v dokumentech vložených Správcem a</w:t>
      </w:r>
      <w:r w:rsidR="00477CE6">
        <w:rPr>
          <w:rFonts w:eastAsia="Avenir" w:cs="Arial"/>
          <w:szCs w:val="20"/>
        </w:rPr>
        <w:t> </w:t>
      </w:r>
      <w:r w:rsidRPr="00A23DB5">
        <w:rPr>
          <w:rFonts w:eastAsia="Avenir" w:cs="Arial"/>
          <w:szCs w:val="20"/>
        </w:rPr>
        <w:t>oprávnění zaměstnanci Správce využívající Software</w:t>
      </w:r>
      <w:r>
        <w:rPr>
          <w:rFonts w:eastAsia="Avenir" w:cs="Arial"/>
          <w:szCs w:val="20"/>
        </w:rPr>
        <w:t>.</w:t>
      </w:r>
    </w:p>
    <w:p w14:paraId="3C8A6498" w14:textId="77777777" w:rsidR="007A1F9C" w:rsidRPr="00A23DB5" w:rsidRDefault="007A1F9C" w:rsidP="007A1F9C">
      <w:pPr>
        <w:pStyle w:val="Odstavecseseznamem"/>
        <w:numPr>
          <w:ilvl w:val="2"/>
          <w:numId w:val="44"/>
        </w:numPr>
        <w:tabs>
          <w:tab w:val="left" w:pos="2600"/>
        </w:tabs>
        <w:contextualSpacing w:val="0"/>
        <w:rPr>
          <w:rFonts w:eastAsia="Avenir" w:cs="Arial"/>
          <w:szCs w:val="20"/>
        </w:rPr>
      </w:pPr>
      <w:r w:rsidRPr="00A23DB5">
        <w:rPr>
          <w:rFonts w:eastAsia="Avenir" w:cs="Arial"/>
          <w:szCs w:val="20"/>
        </w:rPr>
        <w:t>Zdroj Osobních údajů: Osobní údaje Správce zpřístupňuje Zpracovateli zejména prostřednictvím dokumentů, podání, příloh, metadat a uživatelských vstupů vložených do</w:t>
      </w:r>
      <w:r>
        <w:rPr>
          <w:rFonts w:eastAsia="Avenir" w:cs="Arial"/>
          <w:szCs w:val="20"/>
        </w:rPr>
        <w:t> </w:t>
      </w:r>
      <w:r w:rsidRPr="00A23DB5">
        <w:rPr>
          <w:rFonts w:eastAsia="Avenir" w:cs="Arial"/>
          <w:szCs w:val="20"/>
        </w:rPr>
        <w:t>Software zaměstnanci nebo jinými oprávněnými osobami Správce, případně prostřednictvím integrovaných systémů Správce, pokud je taková integrace sjednána ve</w:t>
      </w:r>
      <w:r>
        <w:rPr>
          <w:rFonts w:eastAsia="Avenir" w:cs="Arial"/>
          <w:szCs w:val="20"/>
        </w:rPr>
        <w:t> </w:t>
      </w:r>
      <w:r w:rsidRPr="00A23DB5">
        <w:rPr>
          <w:rFonts w:eastAsia="Avenir" w:cs="Arial"/>
          <w:szCs w:val="20"/>
        </w:rPr>
        <w:t>Smlouvě nebo doloženém pokynu Správce.</w:t>
      </w:r>
    </w:p>
    <w:p w14:paraId="2441FEF3" w14:textId="77777777"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46" w:name="_Toc134086944"/>
      <w:bookmarkEnd w:id="39"/>
      <w:r w:rsidRPr="009D3F6C">
        <w:rPr>
          <w:rFonts w:eastAsia="Avenir" w:cs="Arial"/>
          <w:szCs w:val="20"/>
        </w:rPr>
        <w:lastRenderedPageBreak/>
        <w:t>Osobní údaje budou na základě této Smlouvy o ZOÚ zpracovávány automatizovaně s přispěním výpočetní techniky.</w:t>
      </w:r>
      <w:bookmarkEnd w:id="46"/>
    </w:p>
    <w:p w14:paraId="12DE810E" w14:textId="77777777"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47" w:name="_Toc134086945"/>
      <w:r w:rsidRPr="009D3F6C">
        <w:rPr>
          <w:rFonts w:eastAsia="Avenir" w:cs="Arial"/>
          <w:szCs w:val="20"/>
        </w:rPr>
        <w:t>V případě, že Správce Zpracovateli poskytne nebo Zpracovateli budou jinak v souvislosti s činností pro Správce zpřístupněny i jiné Osobní údaje Subjektů údajů či jiných subjektů, je Zpracovatel povinen zpracovávat a chránit i tyto Osobní údaje v souladu s požadavky vyplývajícími z GDPR a</w:t>
      </w:r>
      <w:r>
        <w:rPr>
          <w:rFonts w:eastAsia="Avenir" w:cs="Arial"/>
          <w:szCs w:val="20"/>
        </w:rPr>
        <w:t>/nebo</w:t>
      </w:r>
      <w:r w:rsidRPr="009D3F6C">
        <w:rPr>
          <w:rFonts w:eastAsia="Avenir" w:cs="Arial"/>
          <w:szCs w:val="20"/>
        </w:rPr>
        <w:t xml:space="preserve"> této Smlouvy o ZOÚ.</w:t>
      </w:r>
      <w:bookmarkEnd w:id="47"/>
    </w:p>
    <w:p w14:paraId="7D09A237" w14:textId="5AF9FD9E"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48" w:name="_Ref495999016"/>
      <w:bookmarkStart w:id="49" w:name="_Toc134086946"/>
      <w:r w:rsidRPr="009D3F6C">
        <w:rPr>
          <w:rFonts w:eastAsia="Avenir" w:cs="Arial"/>
          <w:szCs w:val="20"/>
        </w:rPr>
        <w:t>Osobní údaje Subjektů údajů bude Zpracovatel zpracovávat nejdéle po dobu trvání Smlouvy. Po</w:t>
      </w:r>
      <w:r>
        <w:rPr>
          <w:rFonts w:eastAsia="Avenir" w:cs="Arial"/>
          <w:szCs w:val="20"/>
        </w:rPr>
        <w:t> </w:t>
      </w:r>
      <w:r w:rsidRPr="009D3F6C">
        <w:rPr>
          <w:rFonts w:eastAsia="Avenir" w:cs="Arial"/>
          <w:szCs w:val="20"/>
        </w:rPr>
        <w:t>ukončení Smlouvy je Zpracovatel povinen bez zbytečného odkladu zahájit ukončovací proces, předat Správci Osobní údaje a související data podle jeho pokynu a nejpozději do 30 dnů od</w:t>
      </w:r>
      <w:r>
        <w:rPr>
          <w:rFonts w:eastAsia="Avenir" w:cs="Arial"/>
          <w:szCs w:val="20"/>
        </w:rPr>
        <w:t> </w:t>
      </w:r>
      <w:r w:rsidRPr="009D3F6C">
        <w:rPr>
          <w:rFonts w:eastAsia="Avenir" w:cs="Arial"/>
          <w:szCs w:val="20"/>
        </w:rPr>
        <w:t>ukončení Smlouvy provést bezpečný výmaz nebo nevratnou skartaci Osobních údajů v</w:t>
      </w:r>
      <w:r>
        <w:rPr>
          <w:rFonts w:eastAsia="Avenir" w:cs="Arial"/>
          <w:szCs w:val="20"/>
        </w:rPr>
        <w:t> </w:t>
      </w:r>
      <w:r w:rsidRPr="009D3F6C">
        <w:rPr>
          <w:rFonts w:eastAsia="Avenir" w:cs="Arial"/>
          <w:szCs w:val="20"/>
        </w:rPr>
        <w:t>produkčním prostředí; stejnou povinnost je povinen zajistit i vůči všem Dalším zpracovatelům. Pokud je Zpracovatel nebo Další zpracovatel povinen uchovat určité Osobní údaje na základě právního předpisu, může je po</w:t>
      </w:r>
      <w:r w:rsidR="00477CE6">
        <w:rPr>
          <w:rFonts w:eastAsia="Avenir" w:cs="Arial"/>
          <w:szCs w:val="20"/>
        </w:rPr>
        <w:t> </w:t>
      </w:r>
      <w:r w:rsidRPr="009D3F6C">
        <w:rPr>
          <w:rFonts w:eastAsia="Avenir" w:cs="Arial"/>
          <w:szCs w:val="20"/>
        </w:rPr>
        <w:t>nezbytnou dobu uchovat pouze v rozsahu vyžadovaném tímto právním předpisem, odděleně, přiměřeně chráněně a bez dalšího aktivního zpracování s</w:t>
      </w:r>
      <w:r>
        <w:rPr>
          <w:rFonts w:eastAsia="Avenir" w:cs="Arial"/>
          <w:szCs w:val="20"/>
        </w:rPr>
        <w:t> </w:t>
      </w:r>
      <w:r w:rsidRPr="009D3F6C">
        <w:rPr>
          <w:rFonts w:eastAsia="Avenir" w:cs="Arial"/>
          <w:szCs w:val="20"/>
        </w:rPr>
        <w:t>výjimkou zpracování nezbytného ke splnění takové právní povinnosti. Záložní kopie mohou být uchovány pouze po dobu nezbytnou pro zajištění obnovy po havárii, nejdéle však po dobu 6</w:t>
      </w:r>
      <w:r>
        <w:rPr>
          <w:rFonts w:eastAsia="Avenir" w:cs="Arial"/>
          <w:szCs w:val="20"/>
        </w:rPr>
        <w:t> </w:t>
      </w:r>
      <w:r w:rsidRPr="009D3F6C">
        <w:rPr>
          <w:rFonts w:eastAsia="Avenir" w:cs="Arial"/>
          <w:szCs w:val="20"/>
        </w:rPr>
        <w:t>měsíců, a po tuto dobu nesmějí být používány k jinému účelu než k obnově systému nebo splnění právní povinnosti.</w:t>
      </w:r>
      <w:bookmarkEnd w:id="48"/>
      <w:bookmarkEnd w:id="49"/>
    </w:p>
    <w:p w14:paraId="75A117A8" w14:textId="28BFB46E" w:rsidR="007A1F9C" w:rsidRPr="009D3F6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50" w:name="_Toc134086947"/>
      <w:r w:rsidRPr="009D3F6C">
        <w:rPr>
          <w:rFonts w:eastAsia="Avenir" w:cs="Arial"/>
          <w:szCs w:val="20"/>
        </w:rPr>
        <w:t>Pokud Zpracovatel zpracovává Osobní údaje ve větším rozsahu, než jaký je uveden v odst. 2.2, pro</w:t>
      </w:r>
      <w:r w:rsidR="00477CE6">
        <w:rPr>
          <w:rFonts w:eastAsia="Avenir" w:cs="Arial"/>
          <w:szCs w:val="20"/>
        </w:rPr>
        <w:t> </w:t>
      </w:r>
      <w:r w:rsidRPr="009D3F6C">
        <w:rPr>
          <w:rFonts w:eastAsia="Avenir" w:cs="Arial"/>
          <w:szCs w:val="20"/>
        </w:rPr>
        <w:t>jiný účel než dle odst. 2.1 nebo po delší dobu, než jaká je uvedena v odst. 2.5 tohoto článku, platí, že takové zpracování neprovádí pro účely stanovené Správcem dle této Smlouvy o ZOÚ a</w:t>
      </w:r>
      <w:r>
        <w:rPr>
          <w:rFonts w:eastAsia="Avenir" w:cs="Arial"/>
          <w:szCs w:val="20"/>
        </w:rPr>
        <w:t> </w:t>
      </w:r>
      <w:r w:rsidRPr="009D3F6C">
        <w:rPr>
          <w:rFonts w:eastAsia="Avenir" w:cs="Arial"/>
          <w:szCs w:val="20"/>
        </w:rPr>
        <w:t>Správce za takové zpracování nenese odpovědnost.</w:t>
      </w:r>
      <w:bookmarkEnd w:id="50"/>
    </w:p>
    <w:p w14:paraId="401575A7" w14:textId="77777777" w:rsidR="007A1F9C" w:rsidRPr="002E1E82" w:rsidRDefault="007A1F9C" w:rsidP="007A1F9C">
      <w:pPr>
        <w:widowControl w:val="0"/>
        <w:numPr>
          <w:ilvl w:val="1"/>
          <w:numId w:val="0"/>
        </w:numPr>
        <w:tabs>
          <w:tab w:val="num" w:pos="0"/>
        </w:tabs>
        <w:outlineLvl w:val="1"/>
        <w:rPr>
          <w:rFonts w:cs="Arial"/>
          <w:bCs/>
          <w:iCs/>
          <w:szCs w:val="20"/>
          <w:lang w:eastAsia="en-US"/>
        </w:rPr>
      </w:pPr>
    </w:p>
    <w:p w14:paraId="124F579F" w14:textId="77777777" w:rsidR="007A1F9C" w:rsidRPr="00A23DB5" w:rsidRDefault="007A1F9C" w:rsidP="007A1F9C">
      <w:pPr>
        <w:pStyle w:val="Odstavecseseznamem"/>
        <w:numPr>
          <w:ilvl w:val="0"/>
          <w:numId w:val="42"/>
        </w:numPr>
        <w:tabs>
          <w:tab w:val="left" w:pos="2600"/>
        </w:tabs>
        <w:contextualSpacing w:val="0"/>
        <w:jc w:val="center"/>
        <w:rPr>
          <w:rFonts w:eastAsia="Avenir" w:cs="Arial"/>
          <w:b/>
          <w:bCs/>
          <w:szCs w:val="20"/>
        </w:rPr>
      </w:pPr>
      <w:bookmarkStart w:id="51" w:name="_Toc79417026"/>
      <w:bookmarkStart w:id="52" w:name="_Toc123732854"/>
      <w:bookmarkStart w:id="53" w:name="_Toc123734497"/>
      <w:bookmarkStart w:id="54" w:name="_Toc123734755"/>
      <w:bookmarkStart w:id="55" w:name="_Toc123735100"/>
      <w:bookmarkStart w:id="56" w:name="_Toc123735156"/>
      <w:bookmarkStart w:id="57" w:name="_Toc134086948"/>
      <w:r w:rsidRPr="00A23DB5">
        <w:rPr>
          <w:rFonts w:eastAsia="Avenir" w:cs="Arial"/>
          <w:b/>
          <w:bCs/>
          <w:szCs w:val="20"/>
        </w:rPr>
        <w:t>ODMĚNA ZA SLUŽBY ZPRACOVATELE</w:t>
      </w:r>
      <w:bookmarkEnd w:id="51"/>
      <w:bookmarkEnd w:id="52"/>
      <w:bookmarkEnd w:id="53"/>
      <w:bookmarkEnd w:id="54"/>
      <w:bookmarkEnd w:id="55"/>
      <w:bookmarkEnd w:id="56"/>
      <w:bookmarkEnd w:id="57"/>
    </w:p>
    <w:p w14:paraId="08E11AF9"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58" w:name="_Toc134086949"/>
      <w:r w:rsidRPr="00A23DB5">
        <w:rPr>
          <w:rFonts w:eastAsia="Avenir" w:cs="Arial"/>
          <w:szCs w:val="20"/>
        </w:rPr>
        <w:t>Strany se dohodly, že za zpracování Osobních údajů dle této Smlouvy o ZOÚ nenáleží Zpracovateli zvláštní odměna, resp. že tato odměna je zahrnuta v ceně za služby Zpracovatele dle Smlouvy.</w:t>
      </w:r>
      <w:bookmarkEnd w:id="58"/>
    </w:p>
    <w:p w14:paraId="3ED47C61" w14:textId="77777777" w:rsidR="007A1F9C" w:rsidRPr="002E1E82" w:rsidRDefault="007A1F9C" w:rsidP="007A1F9C">
      <w:pPr>
        <w:widowControl w:val="0"/>
        <w:numPr>
          <w:ilvl w:val="1"/>
          <w:numId w:val="0"/>
        </w:numPr>
        <w:tabs>
          <w:tab w:val="num" w:pos="0"/>
        </w:tabs>
        <w:outlineLvl w:val="1"/>
        <w:rPr>
          <w:rFonts w:cs="Arial"/>
          <w:bCs/>
          <w:iCs/>
          <w:szCs w:val="20"/>
          <w:lang w:eastAsia="en-US"/>
        </w:rPr>
      </w:pPr>
    </w:p>
    <w:p w14:paraId="78B4585F" w14:textId="77777777" w:rsidR="007A1F9C" w:rsidRPr="00A23DB5" w:rsidRDefault="007A1F9C" w:rsidP="007A1F9C">
      <w:pPr>
        <w:pStyle w:val="Odstavecseseznamem"/>
        <w:numPr>
          <w:ilvl w:val="0"/>
          <w:numId w:val="42"/>
        </w:numPr>
        <w:tabs>
          <w:tab w:val="left" w:pos="2600"/>
        </w:tabs>
        <w:contextualSpacing w:val="0"/>
        <w:jc w:val="center"/>
        <w:rPr>
          <w:rFonts w:eastAsia="Avenir" w:cs="Arial"/>
          <w:b/>
          <w:bCs/>
          <w:szCs w:val="20"/>
        </w:rPr>
      </w:pPr>
      <w:bookmarkStart w:id="59" w:name="_Toc79417027"/>
      <w:bookmarkStart w:id="60" w:name="_Toc123732855"/>
      <w:bookmarkStart w:id="61" w:name="_Toc123734498"/>
      <w:bookmarkStart w:id="62" w:name="_Toc123734756"/>
      <w:bookmarkStart w:id="63" w:name="_Toc123735101"/>
      <w:bookmarkStart w:id="64" w:name="_Toc123735157"/>
      <w:bookmarkStart w:id="65" w:name="_Toc134086950"/>
      <w:r w:rsidRPr="00A23DB5">
        <w:rPr>
          <w:rFonts w:eastAsia="Avenir" w:cs="Arial"/>
          <w:b/>
          <w:bCs/>
          <w:szCs w:val="20"/>
        </w:rPr>
        <w:t xml:space="preserve">PRÁVA A POVINNOSTI </w:t>
      </w:r>
      <w:bookmarkEnd w:id="59"/>
      <w:bookmarkEnd w:id="60"/>
      <w:bookmarkEnd w:id="61"/>
      <w:bookmarkEnd w:id="62"/>
      <w:bookmarkEnd w:id="63"/>
      <w:bookmarkEnd w:id="64"/>
      <w:r w:rsidRPr="00A23DB5">
        <w:rPr>
          <w:rFonts w:eastAsia="Avenir" w:cs="Arial"/>
          <w:b/>
          <w:bCs/>
          <w:szCs w:val="20"/>
        </w:rPr>
        <w:t>STRAN</w:t>
      </w:r>
      <w:bookmarkEnd w:id="65"/>
    </w:p>
    <w:p w14:paraId="39AF2B20" w14:textId="2194C240"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66" w:name="_Toc134086951"/>
      <w:bookmarkStart w:id="67" w:name="_Hlk134023901"/>
      <w:r w:rsidRPr="00A23DB5">
        <w:rPr>
          <w:rFonts w:eastAsia="Avenir" w:cs="Arial"/>
          <w:szCs w:val="20"/>
        </w:rPr>
        <w:t>Zpracovatel je při zpracování Osobních údajů povinen postupovat s náležitou odbornou péčí tak, aby neporušil žádné ustanovení GDPR a nezpůsobil nic, co by mohlo představovat porušení GDPR či</w:t>
      </w:r>
      <w:r w:rsidR="00477CE6">
        <w:rPr>
          <w:rFonts w:eastAsia="Avenir" w:cs="Arial"/>
          <w:szCs w:val="20"/>
        </w:rPr>
        <w:t> </w:t>
      </w:r>
      <w:r w:rsidRPr="00A23DB5">
        <w:rPr>
          <w:rFonts w:eastAsia="Avenir" w:cs="Arial"/>
          <w:szCs w:val="20"/>
        </w:rPr>
        <w:t>jiného právního předpisu Zpracovatelem nebo Správcem. V tomto smyslu se</w:t>
      </w:r>
      <w:r>
        <w:rPr>
          <w:rFonts w:eastAsia="Avenir" w:cs="Arial"/>
          <w:szCs w:val="20"/>
        </w:rPr>
        <w:t> </w:t>
      </w:r>
      <w:r w:rsidRPr="00A23DB5">
        <w:rPr>
          <w:rFonts w:eastAsia="Avenir" w:cs="Arial"/>
          <w:szCs w:val="20"/>
        </w:rPr>
        <w:t>Zpracovatel zavazuje zejména, nikoliv však výlučně, k plnění následujících povinností v rozsahu vymezeném touto Smlouvou o ZOÚ:</w:t>
      </w:r>
      <w:bookmarkEnd w:id="66"/>
    </w:p>
    <w:bookmarkEnd w:id="67"/>
    <w:p w14:paraId="101632C9" w14:textId="77777777"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zpracovávat Osobní údaje podle pokynů Správce, v rozsahu a v souladu s účelem, k němuž mají být osobní údaje zpracovávány;</w:t>
      </w:r>
    </w:p>
    <w:p w14:paraId="3EA6F96C" w14:textId="33857FBD"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 xml:space="preserve">zajistit, aby se osoby oprávněné zpracovávat </w:t>
      </w:r>
      <w:r>
        <w:rPr>
          <w:rFonts w:eastAsia="Avenir" w:cs="Arial"/>
          <w:szCs w:val="20"/>
        </w:rPr>
        <w:t>O</w:t>
      </w:r>
      <w:r w:rsidRPr="00A23DB5">
        <w:rPr>
          <w:rFonts w:eastAsia="Avenir" w:cs="Arial"/>
          <w:szCs w:val="20"/>
        </w:rPr>
        <w:t>sobní údaje na základě Smlouvy zavázaly k</w:t>
      </w:r>
      <w:r w:rsidR="00477CE6">
        <w:rPr>
          <w:rFonts w:eastAsia="Avenir" w:cs="Arial"/>
          <w:szCs w:val="20"/>
        </w:rPr>
        <w:t> </w:t>
      </w:r>
      <w:r w:rsidRPr="00A23DB5">
        <w:rPr>
          <w:rFonts w:eastAsia="Avenir" w:cs="Arial"/>
          <w:szCs w:val="20"/>
        </w:rPr>
        <w:t>mlčenlivosti nebo aby se na ně vztahovala zákonná povinnost mlčenlivosti;</w:t>
      </w:r>
    </w:p>
    <w:p w14:paraId="26BB8B1D" w14:textId="77777777"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přijmout všechna opatření k zabezpečení osobních údajů dle čl. 32 GDPR;</w:t>
      </w:r>
    </w:p>
    <w:p w14:paraId="03D49A13" w14:textId="77777777"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poskytovat Správci veškeré informace potřebné k doložení skutečnosti, že byly splněny povinnosti dle čl. 28 GDPR</w:t>
      </w:r>
      <w:r>
        <w:rPr>
          <w:rFonts w:eastAsia="Avenir" w:cs="Arial"/>
          <w:szCs w:val="20"/>
        </w:rPr>
        <w:t>;</w:t>
      </w:r>
    </w:p>
    <w:p w14:paraId="0E2789C5" w14:textId="77777777"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dodržovat podmínky pro zapojení dalšího zpracovatele dle čl. 28 odst. 2 a 4 GDPR;</w:t>
      </w:r>
    </w:p>
    <w:p w14:paraId="1DDD0D41" w14:textId="36D39A5D" w:rsidR="007A1F9C" w:rsidRPr="00A23DB5"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zohlednit povahu zpracování, být Správci nápomocen prostřednictvím vhodných technických a</w:t>
      </w:r>
      <w:r w:rsidR="00477CE6">
        <w:rPr>
          <w:rFonts w:eastAsia="Avenir" w:cs="Arial"/>
          <w:szCs w:val="20"/>
        </w:rPr>
        <w:t> </w:t>
      </w:r>
      <w:r w:rsidRPr="00A23DB5">
        <w:rPr>
          <w:rFonts w:eastAsia="Avenir" w:cs="Arial"/>
          <w:szCs w:val="20"/>
        </w:rPr>
        <w:t>organizačních opatření, pokud je to možné, pro splnění Správcovy povinnosti reagovat na</w:t>
      </w:r>
      <w:r w:rsidR="00477CE6">
        <w:rPr>
          <w:rFonts w:eastAsia="Avenir" w:cs="Arial"/>
          <w:szCs w:val="20"/>
        </w:rPr>
        <w:t> </w:t>
      </w:r>
      <w:r w:rsidRPr="00A23DB5">
        <w:rPr>
          <w:rFonts w:eastAsia="Avenir" w:cs="Arial"/>
          <w:szCs w:val="20"/>
        </w:rPr>
        <w:t>žádosti o výkon práv subjektu údajů stanovených v čl. 12 až 22 GDPR, zejména na žádost na přístup k Osobním údajům, na opravu či výmaz Osobních údajů, na</w:t>
      </w:r>
      <w:r>
        <w:rPr>
          <w:rFonts w:eastAsia="Avenir" w:cs="Arial"/>
          <w:szCs w:val="20"/>
        </w:rPr>
        <w:t> </w:t>
      </w:r>
      <w:r w:rsidRPr="00A23DB5">
        <w:rPr>
          <w:rFonts w:eastAsia="Avenir" w:cs="Arial"/>
          <w:szCs w:val="20"/>
        </w:rPr>
        <w:t>omezení zpracování či</w:t>
      </w:r>
      <w:r w:rsidR="00477CE6">
        <w:rPr>
          <w:rFonts w:eastAsia="Avenir" w:cs="Arial"/>
          <w:szCs w:val="20"/>
        </w:rPr>
        <w:t> </w:t>
      </w:r>
      <w:r w:rsidRPr="00A23DB5">
        <w:rPr>
          <w:rFonts w:eastAsia="Avenir" w:cs="Arial"/>
          <w:szCs w:val="20"/>
        </w:rPr>
        <w:t>na přenositelnost Osobních údajů;</w:t>
      </w:r>
    </w:p>
    <w:p w14:paraId="4452436A" w14:textId="77777777" w:rsidR="007A1F9C" w:rsidRPr="00A23DB5" w:rsidRDefault="007A1F9C" w:rsidP="007A1F9C">
      <w:pPr>
        <w:pStyle w:val="Odstavecseseznamem"/>
        <w:numPr>
          <w:ilvl w:val="2"/>
          <w:numId w:val="45"/>
        </w:numPr>
        <w:tabs>
          <w:tab w:val="left" w:pos="2600"/>
        </w:tabs>
        <w:contextualSpacing w:val="0"/>
        <w:rPr>
          <w:rFonts w:eastAsia="Avenir" w:cs="Arial"/>
          <w:szCs w:val="20"/>
        </w:rPr>
      </w:pPr>
      <w:bookmarkStart w:id="68" w:name="_Hlk134023884"/>
      <w:r w:rsidRPr="00A23DB5">
        <w:rPr>
          <w:rFonts w:eastAsia="Avenir" w:cs="Arial"/>
          <w:szCs w:val="20"/>
        </w:rPr>
        <w:t>bezodkladně informovat Správce o žádosti o výkon práv subjektu údajů stanovených v</w:t>
      </w:r>
      <w:r>
        <w:rPr>
          <w:rFonts w:eastAsia="Avenir" w:cs="Arial"/>
          <w:szCs w:val="20"/>
        </w:rPr>
        <w:t> </w:t>
      </w:r>
      <w:r w:rsidRPr="00A23DB5">
        <w:rPr>
          <w:rFonts w:eastAsia="Avenir" w:cs="Arial"/>
          <w:szCs w:val="20"/>
        </w:rPr>
        <w:t>čl.</w:t>
      </w:r>
      <w:r>
        <w:rPr>
          <w:rFonts w:eastAsia="Avenir" w:cs="Arial"/>
          <w:szCs w:val="20"/>
        </w:rPr>
        <w:t> </w:t>
      </w:r>
      <w:r w:rsidRPr="00A23DB5">
        <w:rPr>
          <w:rFonts w:eastAsia="Avenir" w:cs="Arial"/>
          <w:szCs w:val="20"/>
        </w:rPr>
        <w:t>12 až 22 GDPR, zejména o žádosti na přístup k Osobním údajům, na opravu či výmaz Osobních údajů, na omezení zpracování či na přenositelnost Osobních údajů, které subjekt údajů vznesl na Zpracovatele, takovou žádost bez zbytečného odkladu postoupit Správci a</w:t>
      </w:r>
      <w:r>
        <w:rPr>
          <w:rFonts w:eastAsia="Avenir" w:cs="Arial"/>
          <w:szCs w:val="20"/>
        </w:rPr>
        <w:t> </w:t>
      </w:r>
      <w:r w:rsidRPr="00A23DB5">
        <w:rPr>
          <w:rFonts w:eastAsia="Avenir" w:cs="Arial"/>
          <w:szCs w:val="20"/>
        </w:rPr>
        <w:t xml:space="preserve">plnění těchto </w:t>
      </w:r>
      <w:r w:rsidRPr="00A23DB5">
        <w:rPr>
          <w:rFonts w:eastAsia="Avenir" w:cs="Arial"/>
          <w:szCs w:val="20"/>
        </w:rPr>
        <w:lastRenderedPageBreak/>
        <w:t>práv realizovat výlučně v součinnosti a na základě schválení či pokynu Správce; bez předchozího písemného pokynu Správce není Zpracovatel oprávněn na</w:t>
      </w:r>
      <w:r>
        <w:rPr>
          <w:rFonts w:eastAsia="Avenir" w:cs="Arial"/>
          <w:szCs w:val="20"/>
        </w:rPr>
        <w:t> </w:t>
      </w:r>
      <w:r w:rsidRPr="00A23DB5">
        <w:rPr>
          <w:rFonts w:eastAsia="Avenir" w:cs="Arial"/>
          <w:szCs w:val="20"/>
        </w:rPr>
        <w:t>takovou žádost věcně reagovat, ledaže mu takovou povinnost ukládá právní předpis;</w:t>
      </w:r>
    </w:p>
    <w:bookmarkEnd w:id="68"/>
    <w:p w14:paraId="22F11A51" w14:textId="77777777" w:rsidR="007A1F9C" w:rsidRDefault="007A1F9C" w:rsidP="007A1F9C">
      <w:pPr>
        <w:pStyle w:val="Odstavecseseznamem"/>
        <w:numPr>
          <w:ilvl w:val="2"/>
          <w:numId w:val="45"/>
        </w:numPr>
        <w:tabs>
          <w:tab w:val="left" w:pos="2600"/>
        </w:tabs>
        <w:contextualSpacing w:val="0"/>
        <w:rPr>
          <w:rFonts w:eastAsia="Avenir" w:cs="Arial"/>
          <w:szCs w:val="20"/>
        </w:rPr>
      </w:pPr>
      <w:r w:rsidRPr="00A23DB5">
        <w:rPr>
          <w:rFonts w:eastAsia="Avenir" w:cs="Arial"/>
          <w:szCs w:val="20"/>
        </w:rPr>
        <w:t>Zpracovatel je dále povinen bez zbytečného odkladu písemně informovat Správce o</w:t>
      </w:r>
      <w:r>
        <w:rPr>
          <w:rFonts w:eastAsia="Avenir" w:cs="Arial"/>
          <w:szCs w:val="20"/>
        </w:rPr>
        <w:t>:</w:t>
      </w:r>
    </w:p>
    <w:p w14:paraId="168B62FB" w14:textId="77777777" w:rsidR="007A1F9C" w:rsidRPr="005F34C2" w:rsidRDefault="007A1F9C" w:rsidP="007A1F9C">
      <w:pPr>
        <w:pStyle w:val="Odstavecseseznamem"/>
        <w:numPr>
          <w:ilvl w:val="3"/>
          <w:numId w:val="45"/>
        </w:numPr>
        <w:ind w:left="1560" w:hanging="283"/>
        <w:contextualSpacing w:val="0"/>
        <w:rPr>
          <w:rFonts w:eastAsia="Avenir" w:cs="Arial"/>
          <w:szCs w:val="20"/>
        </w:rPr>
      </w:pPr>
      <w:r w:rsidRPr="005F34C2">
        <w:rPr>
          <w:rFonts w:cs="Arial"/>
          <w:szCs w:val="20"/>
        </w:rPr>
        <w:t xml:space="preserve">každé právně závazné žádosti orgánu veřejné moci, orgánu činného v trestním řízení nebo jiného oprávněného orgánu o zpřístupnění Osobních údajů, ledaže mu takové informování zakazuje právní předpis, </w:t>
      </w:r>
    </w:p>
    <w:p w14:paraId="7C60EA95" w14:textId="77777777" w:rsidR="007A1F9C" w:rsidRPr="002E1E82" w:rsidRDefault="007A1F9C" w:rsidP="007A1F9C">
      <w:pPr>
        <w:pStyle w:val="Odstavecseseznamem"/>
        <w:numPr>
          <w:ilvl w:val="3"/>
          <w:numId w:val="45"/>
        </w:numPr>
        <w:ind w:left="1560" w:hanging="283"/>
        <w:contextualSpacing w:val="0"/>
        <w:rPr>
          <w:rFonts w:cs="Arial"/>
          <w:szCs w:val="20"/>
        </w:rPr>
      </w:pPr>
      <w:r w:rsidRPr="002E1E82">
        <w:rPr>
          <w:rFonts w:cs="Arial"/>
          <w:szCs w:val="20"/>
        </w:rPr>
        <w:t xml:space="preserve">každé kontrole, dotazu, výzvě, šetření nebo jiném úkonu dozorového orgánu vztahujícím se k Osobním údajům zpracovávaným podle této Smlouvy o ZOÚ a </w:t>
      </w:r>
    </w:p>
    <w:p w14:paraId="2D144732" w14:textId="77777777" w:rsidR="007A1F9C" w:rsidRPr="002E1E82" w:rsidRDefault="007A1F9C" w:rsidP="007A1F9C">
      <w:pPr>
        <w:pStyle w:val="Odstavecseseznamem"/>
        <w:numPr>
          <w:ilvl w:val="3"/>
          <w:numId w:val="45"/>
        </w:numPr>
        <w:ind w:left="1560" w:hanging="283"/>
        <w:contextualSpacing w:val="0"/>
        <w:rPr>
          <w:rFonts w:cs="Arial"/>
          <w:szCs w:val="20"/>
        </w:rPr>
      </w:pPr>
      <w:r w:rsidRPr="002E1E82">
        <w:rPr>
          <w:rFonts w:cs="Arial"/>
          <w:szCs w:val="20"/>
        </w:rPr>
        <w:t>každé stížnosti, podnětu nebo jiné komunikaci subjektu údajů směřující přímo vůči Zpracovateli v souvislosti se zpracováním Osobních údajů podle této Smlouvy o ZOÚ</w:t>
      </w:r>
      <w:r>
        <w:rPr>
          <w:rFonts w:cs="Arial"/>
          <w:szCs w:val="20"/>
        </w:rPr>
        <w:t>.</w:t>
      </w:r>
    </w:p>
    <w:p w14:paraId="7DFC26BF" w14:textId="77777777" w:rsidR="007A1F9C" w:rsidRDefault="007A1F9C" w:rsidP="00477CE6">
      <w:pPr>
        <w:pStyle w:val="Odstavecseseznamem"/>
        <w:tabs>
          <w:tab w:val="left" w:pos="2600"/>
        </w:tabs>
        <w:ind w:left="1077"/>
        <w:contextualSpacing w:val="0"/>
        <w:rPr>
          <w:rFonts w:eastAsia="Avenir" w:cs="Arial"/>
          <w:szCs w:val="20"/>
        </w:rPr>
      </w:pPr>
      <w:r>
        <w:rPr>
          <w:rFonts w:eastAsia="Avenir" w:cs="Arial"/>
          <w:szCs w:val="20"/>
        </w:rPr>
        <w:t>B</w:t>
      </w:r>
      <w:r w:rsidRPr="005F34C2">
        <w:rPr>
          <w:rFonts w:eastAsia="Avenir" w:cs="Arial"/>
          <w:szCs w:val="20"/>
        </w:rPr>
        <w:t>ez předchozího písemného pokynu Správce není Zpracovatel oprávněn na takové žádosti nebo komunikaci věcně reagovat, s výjimkou případů, kdy mu takovou povinnost ukládá právní předpis.</w:t>
      </w:r>
    </w:p>
    <w:p w14:paraId="4D676891" w14:textId="1904755E"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být Správci nápomocen při zajišťování souladu s povinnostmi podle čl. 32 až 36 GDPR, a</w:t>
      </w:r>
      <w:r>
        <w:rPr>
          <w:rFonts w:eastAsia="Avenir" w:cs="Arial"/>
          <w:szCs w:val="20"/>
        </w:rPr>
        <w:t> </w:t>
      </w:r>
      <w:r w:rsidRPr="005F34C2">
        <w:rPr>
          <w:rFonts w:eastAsia="Avenir" w:cs="Arial"/>
          <w:szCs w:val="20"/>
        </w:rPr>
        <w:t>to při</w:t>
      </w:r>
      <w:r w:rsidR="00477CE6">
        <w:rPr>
          <w:rFonts w:eastAsia="Avenir" w:cs="Arial"/>
          <w:szCs w:val="20"/>
        </w:rPr>
        <w:t> </w:t>
      </w:r>
      <w:r w:rsidRPr="005F34C2">
        <w:rPr>
          <w:rFonts w:eastAsia="Avenir" w:cs="Arial"/>
          <w:szCs w:val="20"/>
        </w:rPr>
        <w:t>zohlednění povahy zpracování a informací, jež má Zpracovatel k dispozici;</w:t>
      </w:r>
    </w:p>
    <w:p w14:paraId="13237432"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poskytnout Správci veškeré informace potřebné k doložení toho, že byly splněny povinnosti stanovené ve Smlouvě o ZOÚ, a umožnit audity, včetně inspekcí, prováděné Správcem nebo jiným auditorem, kterého Správce pověřil, a k těmto auditům přispět;</w:t>
      </w:r>
    </w:p>
    <w:p w14:paraId="522D5CC2"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předložit Správci výsledky analýzy rizik a popis implementovaných opatření v rámci řízení bezpečnosti;</w:t>
      </w:r>
    </w:p>
    <w:p w14:paraId="314C59F7"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 xml:space="preserve">upozornit Správce na nevhodnost pokynů týkajících </w:t>
      </w:r>
      <w:proofErr w:type="gramStart"/>
      <w:r w:rsidRPr="005F34C2">
        <w:rPr>
          <w:rFonts w:eastAsia="Avenir" w:cs="Arial"/>
          <w:szCs w:val="20"/>
        </w:rPr>
        <w:t>se</w:t>
      </w:r>
      <w:proofErr w:type="gramEnd"/>
      <w:r w:rsidRPr="005F34C2">
        <w:rPr>
          <w:rFonts w:eastAsia="Avenir" w:cs="Arial"/>
          <w:szCs w:val="20"/>
        </w:rPr>
        <w:t xml:space="preserve"> zpracování Osobních údajů, zejména tehdy, pokud by provedení takového pokynu vedlo k porušení GDPR nebo jiného právního předpisu;</w:t>
      </w:r>
    </w:p>
    <w:p w14:paraId="59242A40"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nezpracovávat Osobní údaje ani výstupy nebo vstupy vznikající při používání Software pro</w:t>
      </w:r>
      <w:r>
        <w:rPr>
          <w:rFonts w:eastAsia="Avenir" w:cs="Arial"/>
          <w:szCs w:val="20"/>
        </w:rPr>
        <w:t> </w:t>
      </w:r>
      <w:r w:rsidRPr="005F34C2">
        <w:rPr>
          <w:rFonts w:eastAsia="Avenir" w:cs="Arial"/>
          <w:szCs w:val="20"/>
        </w:rPr>
        <w:t>vývoj, trénování, doučování, fine-</w:t>
      </w:r>
      <w:proofErr w:type="spellStart"/>
      <w:r w:rsidRPr="005F34C2">
        <w:rPr>
          <w:rFonts w:eastAsia="Avenir" w:cs="Arial"/>
          <w:szCs w:val="20"/>
        </w:rPr>
        <w:t>tuning</w:t>
      </w:r>
      <w:proofErr w:type="spellEnd"/>
      <w:r w:rsidRPr="005F34C2">
        <w:rPr>
          <w:rFonts w:eastAsia="Avenir" w:cs="Arial"/>
          <w:szCs w:val="20"/>
        </w:rPr>
        <w:t>, evaluaci nebo testování modelů či jiných systémů umělé inteligence, pokud k tomu Správce předem neposkytne výslovný písemný pokyn;</w:t>
      </w:r>
    </w:p>
    <w:p w14:paraId="5B75CB11"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 xml:space="preserve">logy, telemetrie, </w:t>
      </w:r>
      <w:proofErr w:type="spellStart"/>
      <w:r w:rsidRPr="005F34C2">
        <w:rPr>
          <w:rFonts w:eastAsia="Avenir" w:cs="Arial"/>
          <w:szCs w:val="20"/>
        </w:rPr>
        <w:t>cache</w:t>
      </w:r>
      <w:proofErr w:type="spellEnd"/>
      <w:r w:rsidRPr="005F34C2">
        <w:rPr>
          <w:rFonts w:eastAsia="Avenir" w:cs="Arial"/>
          <w:szCs w:val="20"/>
        </w:rPr>
        <w:t xml:space="preserve">, diagnostická data a další technické záznamy vzniklé při poskytování Software zpracovávat pouze v rozsahu nezbytném pro zabezpečení, auditovatelnost, řešení incidentů, technickou podporu a plnění Smlouvy; tyto informace nesmí </w:t>
      </w:r>
      <w:r>
        <w:rPr>
          <w:rFonts w:eastAsia="Avenir" w:cs="Arial"/>
          <w:szCs w:val="20"/>
        </w:rPr>
        <w:t xml:space="preserve">Zpracovatel </w:t>
      </w:r>
      <w:r w:rsidRPr="005F34C2">
        <w:rPr>
          <w:rFonts w:eastAsia="Avenir" w:cs="Arial"/>
          <w:szCs w:val="20"/>
        </w:rPr>
        <w:t>využít pro</w:t>
      </w:r>
      <w:r>
        <w:rPr>
          <w:rFonts w:eastAsia="Avenir" w:cs="Arial"/>
          <w:szCs w:val="20"/>
        </w:rPr>
        <w:t> </w:t>
      </w:r>
      <w:r w:rsidRPr="005F34C2">
        <w:rPr>
          <w:rFonts w:eastAsia="Avenir" w:cs="Arial"/>
          <w:szCs w:val="20"/>
        </w:rPr>
        <w:t>vlastní analytické, obchodní nebo marketingové účely;</w:t>
      </w:r>
    </w:p>
    <w:p w14:paraId="50FC21A4" w14:textId="77777777" w:rsidR="007A1F9C" w:rsidRPr="005F34C2" w:rsidRDefault="007A1F9C" w:rsidP="007A1F9C">
      <w:pPr>
        <w:pStyle w:val="Odstavecseseznamem"/>
        <w:numPr>
          <w:ilvl w:val="2"/>
          <w:numId w:val="45"/>
        </w:numPr>
        <w:tabs>
          <w:tab w:val="left" w:pos="2600"/>
        </w:tabs>
        <w:contextualSpacing w:val="0"/>
        <w:rPr>
          <w:rFonts w:eastAsia="Avenir" w:cs="Arial"/>
          <w:szCs w:val="20"/>
        </w:rPr>
      </w:pPr>
      <w:r w:rsidRPr="005F34C2">
        <w:rPr>
          <w:rFonts w:eastAsia="Avenir" w:cs="Arial"/>
          <w:szCs w:val="20"/>
        </w:rPr>
        <w:t>zajistit, aby výstupy Software měly vůči Správci pouze podpůrný charakter a aby Software nesloužil jako jediný podklad pro automatizované individuální rozhodování bez smysluplného lidského posouzení ze strany oprávněné osoby Správce.</w:t>
      </w:r>
    </w:p>
    <w:p w14:paraId="73A381F1"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69" w:name="_Ref456000489"/>
      <w:bookmarkStart w:id="70" w:name="_Toc134086952"/>
      <w:r w:rsidRPr="00A23DB5">
        <w:rPr>
          <w:rFonts w:eastAsia="Avenir" w:cs="Arial"/>
          <w:szCs w:val="20"/>
        </w:rPr>
        <w:t>Pokud by Zpracovatel zjistil, že Správce porušuje povinnosti vyplývající pro něj z GDPR, je ve</w:t>
      </w:r>
      <w:r>
        <w:rPr>
          <w:rFonts w:eastAsia="Avenir" w:cs="Arial"/>
          <w:szCs w:val="20"/>
        </w:rPr>
        <w:t> </w:t>
      </w:r>
      <w:r w:rsidRPr="00A23DB5">
        <w:rPr>
          <w:rFonts w:eastAsia="Avenir" w:cs="Arial"/>
          <w:szCs w:val="20"/>
        </w:rPr>
        <w:t>smyslu čl. 28 odst. 3 GDPR povinen neprodleně Správce o této skutečnosti informovat.</w:t>
      </w:r>
      <w:bookmarkEnd w:id="69"/>
      <w:bookmarkEnd w:id="70"/>
    </w:p>
    <w:p w14:paraId="62BCF3EF"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1" w:name="_Toc134086953"/>
      <w:r w:rsidRPr="00A23DB5">
        <w:rPr>
          <w:rFonts w:eastAsia="Avenir" w:cs="Arial"/>
          <w:szCs w:val="20"/>
        </w:rPr>
        <w:t>Zpracovatel je povinen řídit se při zpracování Osobních údajů výhradně doloženými pokyny Správce. Zpracovatel je povinen upozornit Správce bez zbytečného odkladu na nevhodnou povahu pokynů, jestliže Zpracovatel mohl tuto nevhodnost zjistit při vynaložení veškeré odborné péče. Zpracovatel je v takovém případě povinen pokyny provést pouze na základě písemného požadavku Správce.</w:t>
      </w:r>
      <w:bookmarkEnd w:id="71"/>
      <w:r w:rsidRPr="00A23DB5">
        <w:rPr>
          <w:rFonts w:eastAsia="Avenir" w:cs="Arial"/>
          <w:szCs w:val="20"/>
        </w:rPr>
        <w:t xml:space="preserve"> Má-li Zpracovatel za to nebo zjistí-li, že je povinen zpracovat Osobní údaje z důvodu uloženého právním předpisem jinak než podle pokynů Správce, informuje o tom Správce předem.</w:t>
      </w:r>
    </w:p>
    <w:p w14:paraId="05E6FB8F"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2" w:name="_Toc134086954"/>
      <w:r w:rsidRPr="00A23DB5">
        <w:rPr>
          <w:rFonts w:eastAsia="Avenir" w:cs="Arial"/>
          <w:szCs w:val="20"/>
        </w:rPr>
        <w:t>Zpracovatel není oprávněn Osobní údaje jím zpracovávané či k nimž mu byl umožněn přístup žádným způsobem ukládat, kopírovat, tisknout, opisovat, činit z nich výpisky či opisy, pozměňovat nebo jinak dále využívat, pokud to není nezbytné pro plnění jeho povinností dle této Smlouvy o</w:t>
      </w:r>
      <w:r>
        <w:rPr>
          <w:rFonts w:eastAsia="Avenir" w:cs="Arial"/>
          <w:szCs w:val="20"/>
        </w:rPr>
        <w:t> </w:t>
      </w:r>
      <w:r w:rsidRPr="00A23DB5">
        <w:rPr>
          <w:rFonts w:eastAsia="Avenir" w:cs="Arial"/>
          <w:szCs w:val="20"/>
        </w:rPr>
        <w:t xml:space="preserve">ZOÚ. Vstupy, výstupy, logy, </w:t>
      </w:r>
      <w:proofErr w:type="spellStart"/>
      <w:r w:rsidRPr="00A23DB5">
        <w:rPr>
          <w:rFonts w:eastAsia="Avenir" w:cs="Arial"/>
          <w:szCs w:val="20"/>
        </w:rPr>
        <w:t>cache</w:t>
      </w:r>
      <w:proofErr w:type="spellEnd"/>
      <w:r w:rsidRPr="00A23DB5">
        <w:rPr>
          <w:rFonts w:eastAsia="Avenir" w:cs="Arial"/>
          <w:szCs w:val="20"/>
        </w:rPr>
        <w:t>, telemetrie, zálohy a diagnostické záznamy obsahující Osobní údaje nebo z nich odvoditelné informace podléhají stejnému režimu ochrany jako Osobní údaje samotné.</w:t>
      </w:r>
      <w:bookmarkEnd w:id="72"/>
    </w:p>
    <w:p w14:paraId="094D475D" w14:textId="2D49FC1A"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3" w:name="_Toc134086955"/>
      <w:r w:rsidRPr="00A23DB5">
        <w:rPr>
          <w:rFonts w:eastAsia="Avenir" w:cs="Arial"/>
          <w:szCs w:val="20"/>
        </w:rPr>
        <w:lastRenderedPageBreak/>
        <w:t>Zpracovatel je povinen dbát, aby žádný Subjekt údajů neutrpěl újmu na svých právech, zejména na</w:t>
      </w:r>
      <w:r w:rsidR="00477CE6">
        <w:rPr>
          <w:rFonts w:eastAsia="Avenir" w:cs="Arial"/>
          <w:szCs w:val="20"/>
        </w:rPr>
        <w:t> </w:t>
      </w:r>
      <w:r w:rsidRPr="00A23DB5">
        <w:rPr>
          <w:rFonts w:eastAsia="Avenir" w:cs="Arial"/>
          <w:szCs w:val="20"/>
        </w:rPr>
        <w:t>právu na zachování lidské důstojnosti, a také dbá na ochranu před neoprávněným zasahováním do soukromého a osobního života Subjektů údajů.</w:t>
      </w:r>
      <w:bookmarkEnd w:id="73"/>
    </w:p>
    <w:p w14:paraId="74B766EA" w14:textId="1DF4E95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4" w:name="_Toc134086956"/>
      <w:r w:rsidRPr="00A23DB5">
        <w:rPr>
          <w:rFonts w:eastAsia="Avenir" w:cs="Arial"/>
          <w:szCs w:val="20"/>
        </w:rPr>
        <w:t>V případě, že se kterýkoli Subjekt údajů bude domnívat, že Správce nebo Zpracovatel provádí zpracování jeho Osobních údajů, které je v rozporu s ochranou soukromého a osobního života Subjektu údajů nebo v rozporu s právním předpisem, zejména budou-li Osobní údaje nepřesné s</w:t>
      </w:r>
      <w:r w:rsidR="00477CE6">
        <w:rPr>
          <w:rFonts w:eastAsia="Avenir" w:cs="Arial"/>
          <w:szCs w:val="20"/>
        </w:rPr>
        <w:t> </w:t>
      </w:r>
      <w:r w:rsidRPr="00A23DB5">
        <w:rPr>
          <w:rFonts w:eastAsia="Avenir" w:cs="Arial"/>
          <w:szCs w:val="20"/>
        </w:rPr>
        <w:t>ohledem na účel jejich zpracování, a tento Subjekt údajů ve smyslu čl. 21 GDPR vznese námitku nebo v souladu s čl. 16 GDPR požádá Zpracovatele o opravu, zavazuje se Zpracovatel o tom neprodleně informovat Správce.</w:t>
      </w:r>
      <w:bookmarkEnd w:id="74"/>
    </w:p>
    <w:p w14:paraId="3AF41EB0"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5" w:name="_Ref448930299"/>
      <w:bookmarkStart w:id="76" w:name="_Toc134086957"/>
      <w:r w:rsidRPr="00A23DB5">
        <w:rPr>
          <w:rFonts w:eastAsia="Avenir" w:cs="Arial"/>
          <w:szCs w:val="20"/>
        </w:rPr>
        <w:t>Jakmile pomine účel, pro který byly Osobní údaje zpracovány, v případě odvolání souhlasu Subjektu údajů, v případě vznesení námitky dle čl. 21 GDPR nebo na základě žádosti Správce či</w:t>
      </w:r>
      <w:r>
        <w:rPr>
          <w:rFonts w:eastAsia="Avenir" w:cs="Arial"/>
          <w:szCs w:val="20"/>
        </w:rPr>
        <w:t> </w:t>
      </w:r>
      <w:r w:rsidRPr="00A23DB5">
        <w:rPr>
          <w:rFonts w:eastAsia="Avenir" w:cs="Arial"/>
          <w:szCs w:val="20"/>
        </w:rPr>
        <w:t>Subjektu údajů podle čl. 16 nebo čl. 17 GDPR, je Zpracovatel povinen bez zbytečného odkladu postupovat podle pokynu Správce, zejména Osobní údaje protokolárně předat Správci, omezit jejich zpracování, vymazat je nebo je nevratně skartovat</w:t>
      </w:r>
      <w:bookmarkEnd w:id="75"/>
      <w:bookmarkEnd w:id="76"/>
      <w:r w:rsidRPr="00A23DB5">
        <w:rPr>
          <w:rFonts w:eastAsia="Avenir" w:cs="Arial"/>
          <w:szCs w:val="20"/>
        </w:rPr>
        <w:t>; tím není dotčeno uchování omezeného rozsahu záložních kopií podle odst. 2.5 této Smlouvy o ZOÚ.</w:t>
      </w:r>
    </w:p>
    <w:p w14:paraId="424A0D32" w14:textId="761FFF40"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7" w:name="_Toc134086958"/>
      <w:r w:rsidRPr="00A23DB5">
        <w:rPr>
          <w:rFonts w:eastAsia="Avenir" w:cs="Arial"/>
          <w:szCs w:val="20"/>
        </w:rPr>
        <w:t>Smluvní strany se zavazují poskytnout si vzájemně veškerou potřebnou součinnost a podklady pro</w:t>
      </w:r>
      <w:r w:rsidR="00477CE6">
        <w:rPr>
          <w:rFonts w:eastAsia="Avenir" w:cs="Arial"/>
          <w:szCs w:val="20"/>
        </w:rPr>
        <w:t> </w:t>
      </w:r>
      <w:r w:rsidRPr="00A23DB5">
        <w:rPr>
          <w:rFonts w:eastAsia="Avenir" w:cs="Arial"/>
          <w:szCs w:val="20"/>
        </w:rPr>
        <w:t>zajištění bezproblémové a efektivní realizace této Smlouvy o ZOÚ, a to zejména v případě jednání s Úřadem pro ochranu osobních údajů nebo s jinými orgány veřejné správy.</w:t>
      </w:r>
      <w:bookmarkEnd w:id="77"/>
      <w:r w:rsidRPr="00A23DB5">
        <w:rPr>
          <w:rFonts w:eastAsia="Avenir" w:cs="Arial"/>
          <w:szCs w:val="20"/>
        </w:rPr>
        <w:t xml:space="preserve"> </w:t>
      </w:r>
    </w:p>
    <w:p w14:paraId="2DE9070A"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8" w:name="_Toc134086959"/>
      <w:r w:rsidRPr="00A23DB5">
        <w:rPr>
          <w:rFonts w:eastAsia="Avenir" w:cs="Arial"/>
          <w:szCs w:val="20"/>
        </w:rPr>
        <w:t>V případě, kdy je ze strany Úřadu pro ochranu osobních údajů či jiného správního orgánu provedena kontrola zpracování osobních údajů Zpracovatelem či v případě zahájení správního řízení ze strany Úřadu pro ochranu osobních údajů či jiného správního orgánu ve vztahu k</w:t>
      </w:r>
      <w:r>
        <w:rPr>
          <w:rFonts w:eastAsia="Avenir" w:cs="Arial"/>
          <w:szCs w:val="20"/>
        </w:rPr>
        <w:t> </w:t>
      </w:r>
      <w:r w:rsidRPr="00A23DB5">
        <w:rPr>
          <w:rFonts w:eastAsia="Avenir" w:cs="Arial"/>
          <w:szCs w:val="20"/>
        </w:rPr>
        <w:t>zpracování osobních údajů Zpracovatelem, je Zpracovatel povinen tuto skutečnost okamžitě oznámit Správci a poskytnout mu veškeré informace o průběhu a výsledcích této kontroly, resp.</w:t>
      </w:r>
      <w:r>
        <w:rPr>
          <w:rFonts w:eastAsia="Avenir" w:cs="Arial"/>
          <w:szCs w:val="20"/>
        </w:rPr>
        <w:t> </w:t>
      </w:r>
      <w:r w:rsidRPr="00A23DB5">
        <w:rPr>
          <w:rFonts w:eastAsia="Avenir" w:cs="Arial"/>
          <w:szCs w:val="20"/>
        </w:rPr>
        <w:t>průběhu a výsledcích takového řízení.</w:t>
      </w:r>
      <w:bookmarkEnd w:id="78"/>
    </w:p>
    <w:p w14:paraId="5FBFD63C" w14:textId="68C3CC7B"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79" w:name="_Toc134086960"/>
      <w:r w:rsidRPr="00A23DB5">
        <w:rPr>
          <w:rFonts w:eastAsia="Avenir" w:cs="Arial"/>
          <w:szCs w:val="20"/>
        </w:rPr>
        <w:t xml:space="preserve">V rámci součinnosti se Zpracovatel zavazuje poskytnout součinnost a umožnit Správci provést kontrolu zavedených opatření v místě zpracování údajů, zejména přístupy do prostor, v nichž jsou osobní údaje uchovávány, předložení seznamu osob s přístupem k osobním údajům či doložení, že veškeré osoby přistupující k osobním údajům splňují požadavky pověřené osoby, a to kdykoliv si to Správce vyžádá a </w:t>
      </w:r>
      <w:r>
        <w:rPr>
          <w:rFonts w:eastAsia="Avenir" w:cs="Arial"/>
          <w:szCs w:val="20"/>
        </w:rPr>
        <w:t xml:space="preserve">to </w:t>
      </w:r>
      <w:r w:rsidRPr="00A23DB5">
        <w:rPr>
          <w:rFonts w:eastAsia="Avenir" w:cs="Arial"/>
          <w:szCs w:val="20"/>
        </w:rPr>
        <w:t>nejpozději do 5 pracovních dnů od žádosti či termínu stanoveným Správcem, a</w:t>
      </w:r>
      <w:r w:rsidR="00477CE6">
        <w:rPr>
          <w:rFonts w:eastAsia="Avenir" w:cs="Arial"/>
          <w:szCs w:val="20"/>
        </w:rPr>
        <w:t> </w:t>
      </w:r>
      <w:r w:rsidRPr="00A23DB5">
        <w:rPr>
          <w:rFonts w:eastAsia="Avenir" w:cs="Arial"/>
          <w:szCs w:val="20"/>
        </w:rPr>
        <w:t>v případě podezření na nedodržení podmínek stanovených v této Smlouvě o ZOÚ umožní takovou kontrolu ihned.</w:t>
      </w:r>
      <w:bookmarkEnd w:id="79"/>
    </w:p>
    <w:p w14:paraId="5D8AA033"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80" w:name="_Toc134086961"/>
      <w:r w:rsidRPr="00A23DB5">
        <w:rPr>
          <w:rFonts w:eastAsia="Avenir" w:cs="Arial"/>
          <w:szCs w:val="20"/>
        </w:rPr>
        <w:t>Zpracovatel se zavazuje poskytnout Správci nezbytnou součinnost pro účely Správcovy povinnosti provést posouzení vlivu na ochranu osobních údajů ve smyslu čl. 35 GDPR.</w:t>
      </w:r>
      <w:bookmarkEnd w:id="80"/>
    </w:p>
    <w:p w14:paraId="2A30ADA7" w14:textId="77777777"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81" w:name="_Toc134086962"/>
      <w:r w:rsidRPr="00A23DB5">
        <w:rPr>
          <w:rFonts w:eastAsia="Avenir" w:cs="Arial"/>
          <w:szCs w:val="20"/>
        </w:rPr>
        <w:t>Zpracovatel se zavazuje poskytnout Správci nezbytnou součinnost při bezodkladném ohlašování případů porušení zabezpečení osobních údajů.</w:t>
      </w:r>
      <w:bookmarkEnd w:id="81"/>
    </w:p>
    <w:p w14:paraId="2882B371" w14:textId="1E23533E" w:rsidR="007A1F9C" w:rsidRPr="00A23DB5" w:rsidRDefault="007A1F9C" w:rsidP="007A1F9C">
      <w:pPr>
        <w:pStyle w:val="Odstavecseseznamem"/>
        <w:numPr>
          <w:ilvl w:val="1"/>
          <w:numId w:val="42"/>
        </w:numPr>
        <w:tabs>
          <w:tab w:val="left" w:pos="2600"/>
        </w:tabs>
        <w:ind w:left="567" w:hanging="567"/>
        <w:contextualSpacing w:val="0"/>
        <w:rPr>
          <w:rFonts w:eastAsia="Avenir" w:cs="Arial"/>
          <w:szCs w:val="20"/>
        </w:rPr>
      </w:pPr>
      <w:bookmarkStart w:id="82" w:name="_Toc134086963"/>
      <w:r w:rsidRPr="00A23DB5">
        <w:rPr>
          <w:rFonts w:eastAsia="Avenir" w:cs="Arial"/>
          <w:szCs w:val="20"/>
        </w:rPr>
        <w:t>Zpracovatel je povinen vést záznamy o všech kategoriích činností zpracování prováděných pro</w:t>
      </w:r>
      <w:r w:rsidR="00477CE6">
        <w:rPr>
          <w:rFonts w:eastAsia="Avenir" w:cs="Arial"/>
          <w:szCs w:val="20"/>
        </w:rPr>
        <w:t> </w:t>
      </w:r>
      <w:r w:rsidRPr="00A23DB5">
        <w:rPr>
          <w:rFonts w:eastAsia="Avenir" w:cs="Arial"/>
          <w:szCs w:val="20"/>
        </w:rPr>
        <w:t>Správce minimálně v rozsahu a způsobem dle článku 30 GDPR.</w:t>
      </w:r>
      <w:bookmarkEnd w:id="82"/>
    </w:p>
    <w:p w14:paraId="392AAC60" w14:textId="1E7FCCEA" w:rsidR="007A1F9C" w:rsidRDefault="007A1F9C" w:rsidP="007A1F9C">
      <w:pPr>
        <w:pStyle w:val="Odstavecseseznamem"/>
        <w:numPr>
          <w:ilvl w:val="1"/>
          <w:numId w:val="42"/>
        </w:numPr>
        <w:tabs>
          <w:tab w:val="left" w:pos="2600"/>
        </w:tabs>
        <w:ind w:left="567" w:hanging="567"/>
        <w:contextualSpacing w:val="0"/>
        <w:rPr>
          <w:rFonts w:eastAsia="Avenir" w:cs="Arial"/>
          <w:szCs w:val="20"/>
        </w:rPr>
      </w:pPr>
      <w:bookmarkStart w:id="83" w:name="_Toc134086964"/>
      <w:r w:rsidRPr="00A23DB5">
        <w:rPr>
          <w:rFonts w:eastAsia="Avenir" w:cs="Arial"/>
          <w:szCs w:val="20"/>
        </w:rPr>
        <w:t>Povinnosti Zpracovatele týkající se ochrany osobních údajů se Zpracovatel zavazuje plnit po dobu účinnosti této Smlouvy o ZOÚ, pokud z ustanovení této Smlouvy o ZOÚ nevyplývá, že mají trvat i</w:t>
      </w:r>
      <w:r w:rsidR="00477CE6">
        <w:rPr>
          <w:rFonts w:eastAsia="Avenir" w:cs="Arial"/>
          <w:szCs w:val="20"/>
        </w:rPr>
        <w:t> </w:t>
      </w:r>
      <w:r w:rsidRPr="00A23DB5">
        <w:rPr>
          <w:rFonts w:eastAsia="Avenir" w:cs="Arial"/>
          <w:szCs w:val="20"/>
        </w:rPr>
        <w:t>po</w:t>
      </w:r>
      <w:r w:rsidR="00477CE6">
        <w:rPr>
          <w:rFonts w:eastAsia="Avenir" w:cs="Arial"/>
          <w:szCs w:val="20"/>
        </w:rPr>
        <w:t> </w:t>
      </w:r>
      <w:r w:rsidRPr="00A23DB5">
        <w:rPr>
          <w:rFonts w:eastAsia="Avenir" w:cs="Arial"/>
          <w:szCs w:val="20"/>
        </w:rPr>
        <w:t>zániku její účinnosti.</w:t>
      </w:r>
      <w:bookmarkEnd w:id="83"/>
    </w:p>
    <w:p w14:paraId="3523ACCD" w14:textId="77777777" w:rsidR="007A1F9C" w:rsidRPr="00A23DB5" w:rsidRDefault="007A1F9C" w:rsidP="007A1F9C">
      <w:pPr>
        <w:tabs>
          <w:tab w:val="left" w:pos="2600"/>
        </w:tabs>
        <w:rPr>
          <w:rFonts w:eastAsia="Avenir" w:cs="Arial"/>
          <w:szCs w:val="20"/>
        </w:rPr>
      </w:pPr>
    </w:p>
    <w:p w14:paraId="34A90AB7" w14:textId="77777777" w:rsidR="007A1F9C" w:rsidRPr="005542A0" w:rsidRDefault="007A1F9C" w:rsidP="007A1F9C">
      <w:pPr>
        <w:pStyle w:val="Odstavecseseznamem"/>
        <w:numPr>
          <w:ilvl w:val="0"/>
          <w:numId w:val="42"/>
        </w:numPr>
        <w:tabs>
          <w:tab w:val="left" w:pos="2600"/>
        </w:tabs>
        <w:contextualSpacing w:val="0"/>
        <w:jc w:val="center"/>
        <w:rPr>
          <w:rFonts w:eastAsia="Avenir" w:cs="Arial"/>
          <w:b/>
          <w:bCs/>
          <w:szCs w:val="20"/>
        </w:rPr>
      </w:pPr>
      <w:bookmarkStart w:id="84" w:name="_Ref495999479"/>
      <w:bookmarkStart w:id="85" w:name="_Toc79417028"/>
      <w:bookmarkStart w:id="86" w:name="_Toc123732856"/>
      <w:bookmarkStart w:id="87" w:name="_Toc123734499"/>
      <w:bookmarkStart w:id="88" w:name="_Toc123734757"/>
      <w:bookmarkStart w:id="89" w:name="_Toc123735102"/>
      <w:bookmarkStart w:id="90" w:name="_Toc123735158"/>
      <w:bookmarkStart w:id="91" w:name="_Toc134086965"/>
      <w:r w:rsidRPr="005542A0">
        <w:rPr>
          <w:rFonts w:eastAsia="Avenir" w:cs="Arial"/>
          <w:b/>
          <w:bCs/>
          <w:szCs w:val="20"/>
        </w:rPr>
        <w:t>ZÁRUKY TECHNICKÉHO A ORGANIZAČNÍHO ZABEZPEČENÍ OCHRANY OSOBNÍCH ÚDAJŮ</w:t>
      </w:r>
      <w:bookmarkEnd w:id="84"/>
      <w:bookmarkEnd w:id="85"/>
      <w:bookmarkEnd w:id="86"/>
      <w:bookmarkEnd w:id="87"/>
      <w:bookmarkEnd w:id="88"/>
      <w:bookmarkEnd w:id="89"/>
      <w:bookmarkEnd w:id="90"/>
      <w:bookmarkEnd w:id="91"/>
    </w:p>
    <w:p w14:paraId="540CEAF1" w14:textId="4B25252B"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2" w:name="_Toc134086966"/>
      <w:r w:rsidRPr="005542A0">
        <w:rPr>
          <w:rFonts w:eastAsia="Avenir" w:cs="Arial"/>
          <w:szCs w:val="20"/>
        </w:rPr>
        <w:t>Zpracovatel se zavazuje, že ve smyslu čl. 32 až 34 GDPR přijme veškerá technická a organizační opatření k zabezpečení ochrany Osobních údajů způsobem uvedeným v GDPR nebo v jiných závazných právních předpisech a k vyloučení možnosti neoprávněného nebo nahodilého přístupu k</w:t>
      </w:r>
      <w:r w:rsidR="00477CE6">
        <w:rPr>
          <w:rFonts w:eastAsia="Avenir" w:cs="Arial"/>
          <w:szCs w:val="20"/>
        </w:rPr>
        <w:t> </w:t>
      </w:r>
      <w:r w:rsidRPr="005542A0">
        <w:rPr>
          <w:rFonts w:eastAsia="Avenir" w:cs="Arial"/>
          <w:szCs w:val="20"/>
        </w:rPr>
        <w:t>Osobním údajům, k jejich změně, zničení či ztrátě, neoprávněným přenosům, k jejich jinému neoprávněnému zpracování, jakož i k jinému zneužití Osobních údajů. Tato povinnost platí i</w:t>
      </w:r>
      <w:r w:rsidR="00477CE6">
        <w:rPr>
          <w:rFonts w:eastAsia="Avenir" w:cs="Arial"/>
          <w:szCs w:val="20"/>
        </w:rPr>
        <w:t> </w:t>
      </w:r>
      <w:r w:rsidRPr="005542A0">
        <w:rPr>
          <w:rFonts w:eastAsia="Avenir" w:cs="Arial"/>
          <w:szCs w:val="20"/>
        </w:rPr>
        <w:t>po</w:t>
      </w:r>
      <w:r w:rsidR="00477CE6">
        <w:rPr>
          <w:rFonts w:eastAsia="Avenir" w:cs="Arial"/>
          <w:szCs w:val="20"/>
        </w:rPr>
        <w:t> </w:t>
      </w:r>
      <w:r w:rsidRPr="005542A0">
        <w:rPr>
          <w:rFonts w:eastAsia="Avenir" w:cs="Arial"/>
          <w:szCs w:val="20"/>
        </w:rPr>
        <w:t>ukončení zpracování Osobních údajů.</w:t>
      </w:r>
      <w:bookmarkEnd w:id="92"/>
    </w:p>
    <w:p w14:paraId="0E9DFEF0"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3" w:name="_Toc134086967"/>
      <w:r w:rsidRPr="005542A0">
        <w:rPr>
          <w:rFonts w:eastAsia="Avenir" w:cs="Arial"/>
          <w:szCs w:val="20"/>
        </w:rPr>
        <w:t>Zpracovatel užije taková opatření, která umožní určit a ověřit, komu byly Osobní údaje předány.</w:t>
      </w:r>
      <w:bookmarkEnd w:id="93"/>
    </w:p>
    <w:p w14:paraId="5E49F96E"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4" w:name="_Toc134086968"/>
      <w:r w:rsidRPr="005542A0">
        <w:rPr>
          <w:rFonts w:eastAsia="Avenir" w:cs="Arial"/>
          <w:szCs w:val="20"/>
        </w:rPr>
        <w:t>Zpracovatel se zavazuje poskytnout Správci na jeho žádost veškerou dokumentaci popisující a</w:t>
      </w:r>
      <w:r>
        <w:rPr>
          <w:rFonts w:eastAsia="Avenir" w:cs="Arial"/>
          <w:szCs w:val="20"/>
        </w:rPr>
        <w:t> </w:t>
      </w:r>
      <w:r w:rsidRPr="005542A0">
        <w:rPr>
          <w:rFonts w:eastAsia="Avenir" w:cs="Arial"/>
          <w:szCs w:val="20"/>
        </w:rPr>
        <w:t>prokazující aktuální technická a organizační opatření Zpracovatele.</w:t>
      </w:r>
      <w:bookmarkEnd w:id="94"/>
    </w:p>
    <w:p w14:paraId="56F2CC4C"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5" w:name="_Ref484602009"/>
      <w:bookmarkStart w:id="96" w:name="_Toc134086969"/>
      <w:r w:rsidRPr="005542A0">
        <w:rPr>
          <w:rFonts w:eastAsia="Avenir" w:cs="Arial"/>
          <w:szCs w:val="20"/>
        </w:rPr>
        <w:lastRenderedPageBreak/>
        <w:t>Zpracovatel se zavazuje zejména, nikoliv však výlučně, že přijme následující organizační a technická opatření:</w:t>
      </w:r>
      <w:bookmarkEnd w:id="95"/>
      <w:bookmarkEnd w:id="96"/>
    </w:p>
    <w:p w14:paraId="3B94698F"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nesvěří zpracování Osobních údajů jakékoliv třetí osobě bez předchozího konkrétního nebo obecného písemného povolení Správce; za obecné povolení se považuje i schválení dalších zpracovatelů uvedených v Příloze č. 1 této Smlouvy o ZOÚ. Zpracovatel je povinen před předložením návrhu na schválení nového Dalšího zpracovatele poskytnout Správci alespoň identifikaci Dalšího zpracovatele, popis jím poskytovaných činností, místo zpracování, zapojenou infrastrukturu a rozsah dotčených Osobních údajů. Bez předchozího písemného souhlasu Správce nesmí být nový Další zpracovatel zapojen ani mu nesmí být Osobní údaje zpřístupněny;</w:t>
      </w:r>
    </w:p>
    <w:p w14:paraId="47A266A5" w14:textId="60DAA3A9"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pokud zapojí Dalšího zpracovatele, aby jménem nebo pro potřeby Správce provedl určité činnosti zpracování, musí být tomuto dalšímu zpracovateli uloženy na základě smlouvy nebo jiného právního aktu podle práva Unie nebo členského státu stejné povinnosti na</w:t>
      </w:r>
      <w:r>
        <w:rPr>
          <w:rFonts w:eastAsia="Avenir" w:cs="Arial"/>
          <w:szCs w:val="20"/>
        </w:rPr>
        <w:t> </w:t>
      </w:r>
      <w:r w:rsidRPr="005542A0">
        <w:rPr>
          <w:rFonts w:eastAsia="Avenir" w:cs="Arial"/>
          <w:szCs w:val="20"/>
        </w:rPr>
        <w:t>ochranu údajů, jaké jsou uvedeny v této Smlouvě o ZOÚ nebo jiném právním aktu mezi Správcem a</w:t>
      </w:r>
      <w:r w:rsidR="00477CE6">
        <w:rPr>
          <w:rFonts w:eastAsia="Avenir" w:cs="Arial"/>
          <w:szCs w:val="20"/>
        </w:rPr>
        <w:t> </w:t>
      </w:r>
      <w:r w:rsidRPr="005542A0">
        <w:rPr>
          <w:rFonts w:eastAsia="Avenir" w:cs="Arial"/>
          <w:szCs w:val="20"/>
        </w:rPr>
        <w:t>Zpracovatelem, a to zejména poskytnutí dostatečných záruk, pokud jde o</w:t>
      </w:r>
      <w:r>
        <w:rPr>
          <w:rFonts w:eastAsia="Avenir" w:cs="Arial"/>
          <w:szCs w:val="20"/>
        </w:rPr>
        <w:t> </w:t>
      </w:r>
      <w:r w:rsidRPr="005542A0">
        <w:rPr>
          <w:rFonts w:eastAsia="Avenir" w:cs="Arial"/>
          <w:szCs w:val="20"/>
        </w:rPr>
        <w:t>zavedení vhodných technických a organizačních opatření tak, aby zpracování splňovalo požadavky GDPR či jiných právních předpisů, povinnost zpracovávat Osobní údaje výlučně v EU/EHP, bezodkladně oznamovat incidenty, plnit pokyny Správce zprostředkované prostřednictvím Zpracovatele a</w:t>
      </w:r>
      <w:r w:rsidR="00477CE6">
        <w:rPr>
          <w:rFonts w:eastAsia="Avenir" w:cs="Arial"/>
          <w:szCs w:val="20"/>
        </w:rPr>
        <w:t> </w:t>
      </w:r>
      <w:r w:rsidRPr="005542A0">
        <w:rPr>
          <w:rFonts w:eastAsia="Avenir" w:cs="Arial"/>
          <w:szCs w:val="20"/>
        </w:rPr>
        <w:t>po</w:t>
      </w:r>
      <w:r w:rsidR="00477CE6">
        <w:rPr>
          <w:rFonts w:eastAsia="Avenir" w:cs="Arial"/>
          <w:szCs w:val="20"/>
        </w:rPr>
        <w:t> </w:t>
      </w:r>
      <w:r w:rsidRPr="005542A0">
        <w:rPr>
          <w:rFonts w:eastAsia="Avenir" w:cs="Arial"/>
          <w:szCs w:val="20"/>
        </w:rPr>
        <w:t>skončení zpracování Osobní údaje vrátit nebo bezpečně vymazat;</w:t>
      </w:r>
    </w:p>
    <w:p w14:paraId="3C489DA9"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poskytne Správci veškeré informace potřebné k doložení toho, že byly splněny povinnosti zpracování osobních údajů prostřednictvím Dalších zpracovatelů, a umožnit audity, včetně inspekcí, prováděné Správcem nebo jiným auditorem, kterého Správce pověří, a k těmto auditům přispěje;</w:t>
      </w:r>
    </w:p>
    <w:p w14:paraId="48D52E71" w14:textId="36C29689"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neplní-li uvedený Další zpracovatel své povinnosti v oblasti ochrany údajů, odpovídá Správci za plnění povinností dotčeného dalšího zpracovatele i nadále plně Zpracovatel, který je účastníkem této Smlouvy o ZOÚ; Zpracovatel je povinen zajistit účinný dohled nad</w:t>
      </w:r>
      <w:r>
        <w:rPr>
          <w:rFonts w:eastAsia="Avenir" w:cs="Arial"/>
          <w:szCs w:val="20"/>
        </w:rPr>
        <w:t> </w:t>
      </w:r>
      <w:r w:rsidRPr="005542A0">
        <w:rPr>
          <w:rFonts w:eastAsia="Avenir" w:cs="Arial"/>
          <w:szCs w:val="20"/>
        </w:rPr>
        <w:t>plněním povinností Dalších zpracovatelů a na žádost Správce doložit, že příslušná smluvní ujednání s</w:t>
      </w:r>
      <w:r w:rsidR="00477CE6">
        <w:rPr>
          <w:rFonts w:eastAsia="Avenir" w:cs="Arial"/>
          <w:szCs w:val="20"/>
        </w:rPr>
        <w:t> </w:t>
      </w:r>
      <w:r w:rsidRPr="005542A0">
        <w:rPr>
          <w:rFonts w:eastAsia="Avenir" w:cs="Arial"/>
          <w:szCs w:val="20"/>
        </w:rPr>
        <w:t>Dalšími zpracovateli byla uzavřena a jsou účinná;</w:t>
      </w:r>
    </w:p>
    <w:p w14:paraId="35637AEB"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bude používat odpovídající technické zařízení a programové vybavení způsobem, který vyloučí neoprávněný či nahodilý přístup k Osobním údajům ze strany jiných osob než pověřených zaměstnanců Zpracovatele;</w:t>
      </w:r>
    </w:p>
    <w:p w14:paraId="446F695B" w14:textId="7D9A650C"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přístup k Osobním údajům umožní výlučně pověřeným osobám, které budou v</w:t>
      </w:r>
      <w:r>
        <w:rPr>
          <w:rFonts w:eastAsia="Avenir" w:cs="Arial"/>
          <w:szCs w:val="20"/>
        </w:rPr>
        <w:t> </w:t>
      </w:r>
      <w:r w:rsidRPr="005542A0">
        <w:rPr>
          <w:rFonts w:eastAsia="Avenir" w:cs="Arial"/>
          <w:szCs w:val="20"/>
        </w:rPr>
        <w:t>pracovněprávním, příkazním či jiném obdobném poměru ke Zpracovateli, budou předem prokazatelně seznámeny s povahou osobních údajů a rozsahem a účelem jejich zpracování a</w:t>
      </w:r>
      <w:r w:rsidR="00477CE6">
        <w:rPr>
          <w:rFonts w:eastAsia="Avenir" w:cs="Arial"/>
          <w:szCs w:val="20"/>
        </w:rPr>
        <w:t> </w:t>
      </w:r>
      <w:r w:rsidRPr="005542A0">
        <w:rPr>
          <w:rFonts w:eastAsia="Avenir" w:cs="Arial"/>
          <w:szCs w:val="20"/>
        </w:rPr>
        <w:t>budou povinny zachovávat mlčenlivost o všech okolnostech, o nichž se dozví v souvislosti se zpřístupněním osobních údajů a jejich zpracováním (dále jen „</w:t>
      </w:r>
      <w:r w:rsidRPr="005542A0">
        <w:rPr>
          <w:rFonts w:eastAsia="Avenir" w:cs="Arial"/>
          <w:b/>
          <w:bCs/>
          <w:szCs w:val="20"/>
        </w:rPr>
        <w:t>Pověřené osoby</w:t>
      </w:r>
      <w:r w:rsidRPr="005542A0">
        <w:rPr>
          <w:rFonts w:eastAsia="Avenir" w:cs="Arial"/>
          <w:szCs w:val="20"/>
        </w:rPr>
        <w:t>“);</w:t>
      </w:r>
    </w:p>
    <w:p w14:paraId="012995B0"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 xml:space="preserve">zajistí zachování mlčenlivosti o bezpečnostních opatřeních, jejichž zveřejnění by ohrozilo zabezpečení </w:t>
      </w:r>
      <w:r>
        <w:rPr>
          <w:rFonts w:eastAsia="Avenir" w:cs="Arial"/>
          <w:szCs w:val="20"/>
        </w:rPr>
        <w:t>O</w:t>
      </w:r>
      <w:r w:rsidRPr="005542A0">
        <w:rPr>
          <w:rFonts w:eastAsia="Avenir" w:cs="Arial"/>
          <w:szCs w:val="20"/>
        </w:rPr>
        <w:t xml:space="preserve">sobních údajů, a to i pro dobu po skončení zaměstnání nebo příslušných prací </w:t>
      </w:r>
      <w:r>
        <w:rPr>
          <w:rFonts w:eastAsia="Avenir" w:cs="Arial"/>
          <w:szCs w:val="20"/>
        </w:rPr>
        <w:t>P</w:t>
      </w:r>
      <w:r w:rsidRPr="005542A0">
        <w:rPr>
          <w:rFonts w:eastAsia="Avenir" w:cs="Arial"/>
          <w:szCs w:val="20"/>
        </w:rPr>
        <w:t>ověřených osob;</w:t>
      </w:r>
    </w:p>
    <w:p w14:paraId="33603B4F"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 xml:space="preserve">umožní </w:t>
      </w:r>
      <w:r>
        <w:rPr>
          <w:rFonts w:eastAsia="Avenir" w:cs="Arial"/>
          <w:szCs w:val="20"/>
        </w:rPr>
        <w:t>P</w:t>
      </w:r>
      <w:r w:rsidRPr="005542A0">
        <w:rPr>
          <w:rFonts w:eastAsia="Avenir" w:cs="Arial"/>
          <w:szCs w:val="20"/>
        </w:rPr>
        <w:t xml:space="preserve">ověřeným osobám přístup k </w:t>
      </w:r>
      <w:r>
        <w:rPr>
          <w:rFonts w:eastAsia="Avenir" w:cs="Arial"/>
          <w:szCs w:val="20"/>
        </w:rPr>
        <w:t>O</w:t>
      </w:r>
      <w:r w:rsidRPr="005542A0">
        <w:rPr>
          <w:rFonts w:eastAsia="Avenir" w:cs="Arial"/>
          <w:szCs w:val="20"/>
        </w:rPr>
        <w:t xml:space="preserve">sobním údajům výlučně pro účely zpracování </w:t>
      </w:r>
      <w:r>
        <w:rPr>
          <w:rFonts w:eastAsia="Avenir" w:cs="Arial"/>
          <w:szCs w:val="20"/>
        </w:rPr>
        <w:t>O</w:t>
      </w:r>
      <w:r w:rsidRPr="005542A0">
        <w:rPr>
          <w:rFonts w:eastAsia="Avenir" w:cs="Arial"/>
          <w:szCs w:val="20"/>
        </w:rPr>
        <w:t>sobních údajů v rozsahu a za účelem stanoveným touto Smlouvou o ZOÚ;</w:t>
      </w:r>
    </w:p>
    <w:p w14:paraId="0DD00C49" w14:textId="146FF346"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Osobní údaje v elektronické podobě bude uchovávat na zabezpečených serverech nebo na</w:t>
      </w:r>
      <w:r w:rsidR="00477CE6">
        <w:rPr>
          <w:rFonts w:eastAsia="Avenir" w:cs="Arial"/>
          <w:szCs w:val="20"/>
        </w:rPr>
        <w:t> </w:t>
      </w:r>
      <w:r w:rsidRPr="005542A0">
        <w:rPr>
          <w:rFonts w:eastAsia="Avenir" w:cs="Arial"/>
          <w:szCs w:val="20"/>
        </w:rPr>
        <w:t xml:space="preserve">nosičích dat, ke kterým budou mít přístup pouze </w:t>
      </w:r>
      <w:r>
        <w:rPr>
          <w:rFonts w:eastAsia="Avenir" w:cs="Arial"/>
          <w:szCs w:val="20"/>
        </w:rPr>
        <w:t>P</w:t>
      </w:r>
      <w:r w:rsidRPr="005542A0">
        <w:rPr>
          <w:rFonts w:eastAsia="Avenir" w:cs="Arial"/>
          <w:szCs w:val="20"/>
        </w:rPr>
        <w:t>ověřené osoby na základě přístupových kódů či hesel, a bude Osobní údaje pravidelně zálohovat;</w:t>
      </w:r>
    </w:p>
    <w:p w14:paraId="01740F8C"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zajistí dálkový přenos Osobních údajů buď pouze prostřednictvím veřejně nepřístupné sítě, nebo prostřednictvím zabezpečeného přenosu po veřejných sítích;</w:t>
      </w:r>
    </w:p>
    <w:p w14:paraId="5C852079"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prostřednictvím vhodných technických prostředků zajistí schopnost obnovit dostupnost Osobních údajů a přístup k nim včas v případě fyzických či technických incidentů</w:t>
      </w:r>
      <w:r>
        <w:rPr>
          <w:rFonts w:eastAsia="Avenir" w:cs="Arial"/>
          <w:szCs w:val="20"/>
        </w:rPr>
        <w:t>;</w:t>
      </w:r>
    </w:p>
    <w:p w14:paraId="7A3BA366" w14:textId="77777777" w:rsidR="007A1F9C" w:rsidRPr="005542A0" w:rsidRDefault="007A1F9C" w:rsidP="007A1F9C">
      <w:pPr>
        <w:pStyle w:val="Odstavecseseznamem"/>
        <w:numPr>
          <w:ilvl w:val="2"/>
          <w:numId w:val="46"/>
        </w:numPr>
        <w:tabs>
          <w:tab w:val="left" w:pos="2600"/>
        </w:tabs>
        <w:ind w:left="1068"/>
        <w:contextualSpacing w:val="0"/>
        <w:rPr>
          <w:rFonts w:eastAsia="Avenir" w:cs="Arial"/>
          <w:szCs w:val="20"/>
        </w:rPr>
      </w:pPr>
      <w:r w:rsidRPr="005542A0">
        <w:rPr>
          <w:rFonts w:eastAsia="Avenir" w:cs="Arial"/>
          <w:szCs w:val="20"/>
        </w:rPr>
        <w:t>zajistí pravidelné testování</w:t>
      </w:r>
      <w:r>
        <w:rPr>
          <w:rFonts w:eastAsia="Avenir" w:cs="Arial"/>
          <w:szCs w:val="20"/>
        </w:rPr>
        <w:t>,</w:t>
      </w:r>
      <w:r w:rsidRPr="005542A0">
        <w:rPr>
          <w:rFonts w:eastAsia="Avenir" w:cs="Arial"/>
          <w:szCs w:val="20"/>
        </w:rPr>
        <w:t xml:space="preserve"> posuzování a hodnocení účinnosti zavedených technických a</w:t>
      </w:r>
      <w:r>
        <w:rPr>
          <w:rFonts w:eastAsia="Avenir" w:cs="Arial"/>
          <w:szCs w:val="20"/>
        </w:rPr>
        <w:t> </w:t>
      </w:r>
      <w:r w:rsidRPr="005542A0">
        <w:rPr>
          <w:rFonts w:eastAsia="Avenir" w:cs="Arial"/>
          <w:szCs w:val="20"/>
        </w:rPr>
        <w:t xml:space="preserve">organizačních opatření pro zajištění bezpečnosti zpracování, včetně penetračních </w:t>
      </w:r>
      <w:r w:rsidRPr="005542A0">
        <w:rPr>
          <w:rFonts w:eastAsia="Avenir" w:cs="Arial"/>
          <w:szCs w:val="20"/>
        </w:rPr>
        <w:lastRenderedPageBreak/>
        <w:t>a</w:t>
      </w:r>
      <w:r>
        <w:rPr>
          <w:rFonts w:eastAsia="Avenir" w:cs="Arial"/>
          <w:szCs w:val="20"/>
        </w:rPr>
        <w:t>/nebo </w:t>
      </w:r>
      <w:r w:rsidRPr="005542A0">
        <w:rPr>
          <w:rFonts w:eastAsia="Avenir" w:cs="Arial"/>
          <w:szCs w:val="20"/>
        </w:rPr>
        <w:t>jiných nezbytných testů pro ověření bezpečnosti sítě. Pokud o to Správce požádá, poskytne mu Zpracovatel výsledky veškerých testů; a</w:t>
      </w:r>
    </w:p>
    <w:p w14:paraId="5CF88128"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při ukončení zpracování Osobních údajů nebo v souladu s rozhodnutím Správce zajistí Zpracovatel dle dohody se Správcem bezpečný výmaz Osobních údajů, nebo tyto Osobní údaje protokolárně předá Správci dle pokynů Správce a ve lhůtách stanovených Správcem; stejný postup zajistí i vůči Dalším zpracovatelům. Pokud právní předpis ukládá Zpracovateli nebo Dalšímu zpracovateli povinnost uchovat část Osobních údajů i po skončení zpracování, mohou být tyto údaje uchovány pouze v rozsahu a po dobu vyžadovanou právním předpisem, odděleně, přiměřeně chráněně a bez dalšího aktivního zpracování s výjimkou zpracování nezbytného ke splnění takové právní povinnosti</w:t>
      </w:r>
      <w:r>
        <w:rPr>
          <w:rFonts w:eastAsia="Avenir" w:cs="Arial"/>
          <w:szCs w:val="20"/>
        </w:rPr>
        <w:t>;</w:t>
      </w:r>
    </w:p>
    <w:p w14:paraId="447FB42C" w14:textId="6475E08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 xml:space="preserve">použije </w:t>
      </w:r>
      <w:proofErr w:type="spellStart"/>
      <w:r w:rsidRPr="005542A0">
        <w:rPr>
          <w:rFonts w:eastAsia="Avenir" w:cs="Arial"/>
          <w:szCs w:val="20"/>
        </w:rPr>
        <w:t>vícefaktorové</w:t>
      </w:r>
      <w:proofErr w:type="spellEnd"/>
      <w:r w:rsidRPr="005542A0">
        <w:rPr>
          <w:rFonts w:eastAsia="Avenir" w:cs="Arial"/>
          <w:szCs w:val="20"/>
        </w:rPr>
        <w:t xml:space="preserve"> ověření alespoň pro administrátorské a vzdálené přístupy do</w:t>
      </w:r>
      <w:r>
        <w:rPr>
          <w:rFonts w:eastAsia="Avenir" w:cs="Arial"/>
          <w:szCs w:val="20"/>
        </w:rPr>
        <w:t> </w:t>
      </w:r>
      <w:r w:rsidRPr="005542A0">
        <w:rPr>
          <w:rFonts w:eastAsia="Avenir" w:cs="Arial"/>
          <w:szCs w:val="20"/>
        </w:rPr>
        <w:t>systémů, z</w:t>
      </w:r>
      <w:r w:rsidR="00477CE6">
        <w:rPr>
          <w:rFonts w:eastAsia="Avenir" w:cs="Arial"/>
          <w:szCs w:val="20"/>
        </w:rPr>
        <w:t> </w:t>
      </w:r>
      <w:r w:rsidRPr="005542A0">
        <w:rPr>
          <w:rFonts w:eastAsia="Avenir" w:cs="Arial"/>
          <w:szCs w:val="20"/>
        </w:rPr>
        <w:t>nichž lze přistupovat k Osobním údajům nebo k prostředkům jejich zpracování;</w:t>
      </w:r>
    </w:p>
    <w:p w14:paraId="722FD140"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 xml:space="preserve">zavede a bude pravidelně revidovat přístupová oprávnění podle principu </w:t>
      </w:r>
      <w:proofErr w:type="spellStart"/>
      <w:r w:rsidRPr="005542A0">
        <w:rPr>
          <w:rFonts w:eastAsia="Avenir" w:cs="Arial"/>
          <w:szCs w:val="20"/>
        </w:rPr>
        <w:t>need</w:t>
      </w:r>
      <w:proofErr w:type="spellEnd"/>
      <w:r w:rsidRPr="005542A0">
        <w:rPr>
          <w:rFonts w:eastAsia="Avenir" w:cs="Arial"/>
          <w:szCs w:val="20"/>
        </w:rPr>
        <w:t>-to-</w:t>
      </w:r>
      <w:proofErr w:type="spellStart"/>
      <w:r w:rsidRPr="005542A0">
        <w:rPr>
          <w:rFonts w:eastAsia="Avenir" w:cs="Arial"/>
          <w:szCs w:val="20"/>
        </w:rPr>
        <w:t>know</w:t>
      </w:r>
      <w:proofErr w:type="spellEnd"/>
      <w:r w:rsidRPr="005542A0">
        <w:rPr>
          <w:rFonts w:eastAsia="Avenir" w:cs="Arial"/>
          <w:szCs w:val="20"/>
        </w:rPr>
        <w:t xml:space="preserve"> a</w:t>
      </w:r>
      <w:r>
        <w:rPr>
          <w:rFonts w:eastAsia="Avenir" w:cs="Arial"/>
          <w:szCs w:val="20"/>
        </w:rPr>
        <w:t> </w:t>
      </w:r>
      <w:r w:rsidRPr="005542A0">
        <w:rPr>
          <w:rFonts w:eastAsia="Avenir" w:cs="Arial"/>
          <w:szCs w:val="20"/>
        </w:rPr>
        <w:t xml:space="preserve">least </w:t>
      </w:r>
      <w:proofErr w:type="spellStart"/>
      <w:r w:rsidRPr="005542A0">
        <w:rPr>
          <w:rFonts w:eastAsia="Avenir" w:cs="Arial"/>
          <w:szCs w:val="20"/>
        </w:rPr>
        <w:t>privilege</w:t>
      </w:r>
      <w:proofErr w:type="spellEnd"/>
      <w:r w:rsidRPr="005542A0">
        <w:rPr>
          <w:rFonts w:eastAsia="Avenir" w:cs="Arial"/>
          <w:szCs w:val="20"/>
        </w:rPr>
        <w:t>;</w:t>
      </w:r>
    </w:p>
    <w:p w14:paraId="2F7B7937"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bude pořizovat a chránit auditní záznamy o přístupech a významných operacích nad</w:t>
      </w:r>
      <w:r>
        <w:rPr>
          <w:rFonts w:eastAsia="Avenir" w:cs="Arial"/>
          <w:szCs w:val="20"/>
        </w:rPr>
        <w:t> </w:t>
      </w:r>
      <w:r w:rsidRPr="005542A0">
        <w:rPr>
          <w:rFonts w:eastAsia="Avenir" w:cs="Arial"/>
          <w:szCs w:val="20"/>
        </w:rPr>
        <w:t>Osobními údaji nebo systémy, v nichž jsou Osobní údaje zpracovávány;</w:t>
      </w:r>
    </w:p>
    <w:p w14:paraId="2EE5FB4A"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zajistí šifrování Osobních údajů při přenosu po veřejných sítích a, umožňuje-li to povaha řešení, i při jejich uložení;</w:t>
      </w:r>
    </w:p>
    <w:p w14:paraId="47E60439" w14:textId="77777777" w:rsidR="007A1F9C" w:rsidRPr="005542A0" w:rsidRDefault="007A1F9C" w:rsidP="007A1F9C">
      <w:pPr>
        <w:pStyle w:val="Odstavecseseznamem"/>
        <w:numPr>
          <w:ilvl w:val="2"/>
          <w:numId w:val="46"/>
        </w:numPr>
        <w:tabs>
          <w:tab w:val="left" w:pos="2600"/>
        </w:tabs>
        <w:contextualSpacing w:val="0"/>
        <w:rPr>
          <w:rFonts w:eastAsia="Avenir" w:cs="Arial"/>
          <w:szCs w:val="20"/>
        </w:rPr>
      </w:pPr>
      <w:r w:rsidRPr="005542A0">
        <w:rPr>
          <w:rFonts w:eastAsia="Avenir" w:cs="Arial"/>
          <w:szCs w:val="20"/>
        </w:rPr>
        <w:t xml:space="preserve">logy, </w:t>
      </w:r>
      <w:proofErr w:type="spellStart"/>
      <w:r w:rsidRPr="005542A0">
        <w:rPr>
          <w:rFonts w:eastAsia="Avenir" w:cs="Arial"/>
          <w:szCs w:val="20"/>
        </w:rPr>
        <w:t>cache</w:t>
      </w:r>
      <w:proofErr w:type="spellEnd"/>
      <w:r w:rsidRPr="005542A0">
        <w:rPr>
          <w:rFonts w:eastAsia="Avenir" w:cs="Arial"/>
          <w:szCs w:val="20"/>
        </w:rPr>
        <w:t>, telemetrie, diagnostická data a zálohy bude uchovávat odděleně, přiměřeně omezeně a pouze po dobu nezbytnou pro daný legitimní technický nebo bezpečnostní účel.</w:t>
      </w:r>
    </w:p>
    <w:p w14:paraId="5E3CDD57"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7" w:name="_Toc134086970"/>
      <w:r w:rsidRPr="005542A0">
        <w:rPr>
          <w:rFonts w:eastAsia="Avenir" w:cs="Arial"/>
          <w:szCs w:val="20"/>
        </w:rPr>
        <w:t>Zpracovatel se zavazuje zpracovávat a ukládat Osobní údaje výlučně na území členských států Evropské unie nebo Evropského hospodářského prostoru. Zpracovatel není oprávněn Osobní údaje zpřístupnit, předat, přenést ani jinak umožnit k nim přístup z třetí země nebo mezinárodní organizaci, a to ani prostřednictvím Dalšího zpracovatele, vzdáleného přístupu, podpory, správy, logování, zálohování či cloudové infrastruktury umístěné mimo Evropskou unii nebo Evropský hospodářský prostor.</w:t>
      </w:r>
      <w:bookmarkEnd w:id="97"/>
    </w:p>
    <w:p w14:paraId="60043C41" w14:textId="68149CE1"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8" w:name="_Toc134086971"/>
      <w:r w:rsidRPr="005542A0">
        <w:rPr>
          <w:rFonts w:eastAsia="Avenir" w:cs="Arial"/>
          <w:szCs w:val="20"/>
        </w:rPr>
        <w:t>Zpracovatel se zavazuje na písemnou žádost Správce přijmout v přiměřené lhůtě stanovené Správcem další záruky za účelem technického a organizačního zabezpečení Osobních údajů, zejména přijmout taková opatření, aby nemohlo dojít k neoprávněnému nebo nahodilému přístupu k</w:t>
      </w:r>
      <w:r w:rsidR="00477CE6">
        <w:rPr>
          <w:rFonts w:eastAsia="Avenir" w:cs="Arial"/>
          <w:szCs w:val="20"/>
        </w:rPr>
        <w:t> </w:t>
      </w:r>
      <w:r>
        <w:rPr>
          <w:rFonts w:eastAsia="Avenir" w:cs="Arial"/>
          <w:szCs w:val="20"/>
        </w:rPr>
        <w:t>O</w:t>
      </w:r>
      <w:r w:rsidRPr="005542A0">
        <w:rPr>
          <w:rFonts w:eastAsia="Avenir" w:cs="Arial"/>
          <w:szCs w:val="20"/>
        </w:rPr>
        <w:t>sobním údajům.</w:t>
      </w:r>
      <w:bookmarkEnd w:id="98"/>
      <w:r w:rsidRPr="005542A0">
        <w:rPr>
          <w:rFonts w:eastAsia="Avenir" w:cs="Arial"/>
          <w:szCs w:val="20"/>
        </w:rPr>
        <w:t xml:space="preserve"> </w:t>
      </w:r>
    </w:p>
    <w:p w14:paraId="1D8867CD"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99" w:name="_Toc134086972"/>
      <w:r>
        <w:rPr>
          <w:rFonts w:eastAsia="Avenir" w:cs="Arial"/>
          <w:szCs w:val="20"/>
        </w:rPr>
        <w:t>Z</w:t>
      </w:r>
      <w:r w:rsidRPr="005542A0">
        <w:rPr>
          <w:rFonts w:eastAsia="Avenir" w:cs="Arial"/>
          <w:szCs w:val="20"/>
        </w:rPr>
        <w:t xml:space="preserve">pracovatel se zavazuje zpracovat a dokumentovat přijatá a provedená technická a organizační opatření k zajištění ochrany </w:t>
      </w:r>
      <w:r>
        <w:rPr>
          <w:rFonts w:eastAsia="Avenir" w:cs="Arial"/>
          <w:szCs w:val="20"/>
        </w:rPr>
        <w:t>O</w:t>
      </w:r>
      <w:r w:rsidRPr="005542A0">
        <w:rPr>
          <w:rFonts w:eastAsia="Avenir" w:cs="Arial"/>
          <w:szCs w:val="20"/>
        </w:rPr>
        <w:t>sobních údajů v souladu s GDPR, jinými právními předpisy a</w:t>
      </w:r>
      <w:r>
        <w:rPr>
          <w:rFonts w:eastAsia="Avenir" w:cs="Arial"/>
          <w:szCs w:val="20"/>
        </w:rPr>
        <w:t> </w:t>
      </w:r>
      <w:r w:rsidRPr="005542A0">
        <w:rPr>
          <w:rFonts w:eastAsia="Avenir" w:cs="Arial"/>
          <w:szCs w:val="20"/>
        </w:rPr>
        <w:t>v</w:t>
      </w:r>
      <w:r>
        <w:rPr>
          <w:rFonts w:eastAsia="Avenir" w:cs="Arial"/>
          <w:szCs w:val="20"/>
        </w:rPr>
        <w:t> </w:t>
      </w:r>
      <w:r w:rsidRPr="005542A0">
        <w:rPr>
          <w:rFonts w:eastAsia="Avenir" w:cs="Arial"/>
          <w:szCs w:val="20"/>
        </w:rPr>
        <w:t>souladu s instrukcemi Správce, přičemž zajišťuje, kontroluje a odpovídá zejména za:</w:t>
      </w:r>
      <w:bookmarkEnd w:id="99"/>
    </w:p>
    <w:p w14:paraId="1502E351" w14:textId="3D8887E8" w:rsidR="007A1F9C" w:rsidRPr="005542A0" w:rsidRDefault="007A1F9C" w:rsidP="007A1F9C">
      <w:pPr>
        <w:pStyle w:val="Odstavecseseznamem"/>
        <w:numPr>
          <w:ilvl w:val="2"/>
          <w:numId w:val="47"/>
        </w:numPr>
        <w:tabs>
          <w:tab w:val="left" w:pos="2600"/>
        </w:tabs>
        <w:contextualSpacing w:val="0"/>
        <w:rPr>
          <w:rFonts w:eastAsia="Avenir" w:cs="Arial"/>
          <w:szCs w:val="20"/>
        </w:rPr>
      </w:pPr>
      <w:r w:rsidRPr="005542A0">
        <w:rPr>
          <w:rFonts w:eastAsia="Avenir" w:cs="Arial"/>
          <w:szCs w:val="20"/>
        </w:rPr>
        <w:t xml:space="preserve">plnění pokynů pro zpracování </w:t>
      </w:r>
      <w:r>
        <w:rPr>
          <w:rFonts w:eastAsia="Avenir" w:cs="Arial"/>
          <w:szCs w:val="20"/>
        </w:rPr>
        <w:t>O</w:t>
      </w:r>
      <w:r w:rsidRPr="005542A0">
        <w:rPr>
          <w:rFonts w:eastAsia="Avenir" w:cs="Arial"/>
          <w:szCs w:val="20"/>
        </w:rPr>
        <w:t>sobních údajů pouze k tomu oprávněnými osobami, které k</w:t>
      </w:r>
      <w:r w:rsidR="00477CE6">
        <w:rPr>
          <w:rFonts w:eastAsia="Avenir" w:cs="Arial"/>
          <w:szCs w:val="20"/>
        </w:rPr>
        <w:t> </w:t>
      </w:r>
      <w:r>
        <w:rPr>
          <w:rFonts w:eastAsia="Avenir" w:cs="Arial"/>
          <w:szCs w:val="20"/>
        </w:rPr>
        <w:t>O</w:t>
      </w:r>
      <w:r w:rsidRPr="005542A0">
        <w:rPr>
          <w:rFonts w:eastAsia="Avenir" w:cs="Arial"/>
          <w:szCs w:val="20"/>
        </w:rPr>
        <w:t>sobním údajům mají bezprostřední přístup nutný k dosažení Správcem určeného účelu zpracování;</w:t>
      </w:r>
    </w:p>
    <w:p w14:paraId="2AD7449D" w14:textId="77777777" w:rsidR="007A1F9C" w:rsidRPr="005542A0" w:rsidRDefault="007A1F9C" w:rsidP="007A1F9C">
      <w:pPr>
        <w:pStyle w:val="Odstavecseseznamem"/>
        <w:numPr>
          <w:ilvl w:val="2"/>
          <w:numId w:val="47"/>
        </w:numPr>
        <w:tabs>
          <w:tab w:val="left" w:pos="2600"/>
        </w:tabs>
        <w:contextualSpacing w:val="0"/>
        <w:rPr>
          <w:rFonts w:eastAsia="Avenir" w:cs="Arial"/>
          <w:szCs w:val="20"/>
        </w:rPr>
      </w:pPr>
      <w:r w:rsidRPr="005542A0">
        <w:rPr>
          <w:rFonts w:eastAsia="Avenir" w:cs="Arial"/>
          <w:szCs w:val="20"/>
        </w:rPr>
        <w:t xml:space="preserve">zabránění neoprávněným osobám přistupovat k </w:t>
      </w:r>
      <w:r>
        <w:rPr>
          <w:rFonts w:eastAsia="Avenir" w:cs="Arial"/>
          <w:szCs w:val="20"/>
        </w:rPr>
        <w:t>O</w:t>
      </w:r>
      <w:r w:rsidRPr="005542A0">
        <w:rPr>
          <w:rFonts w:eastAsia="Avenir" w:cs="Arial"/>
          <w:szCs w:val="20"/>
        </w:rPr>
        <w:t>sobním údajům a prostředkům pro jejich zpracování;</w:t>
      </w:r>
    </w:p>
    <w:p w14:paraId="1F6FF8A1" w14:textId="77777777" w:rsidR="007A1F9C" w:rsidRPr="005542A0" w:rsidRDefault="007A1F9C" w:rsidP="007A1F9C">
      <w:pPr>
        <w:pStyle w:val="Odstavecseseznamem"/>
        <w:numPr>
          <w:ilvl w:val="2"/>
          <w:numId w:val="47"/>
        </w:numPr>
        <w:tabs>
          <w:tab w:val="left" w:pos="2600"/>
        </w:tabs>
        <w:contextualSpacing w:val="0"/>
        <w:rPr>
          <w:rFonts w:eastAsia="Avenir" w:cs="Arial"/>
          <w:szCs w:val="20"/>
        </w:rPr>
      </w:pPr>
      <w:r w:rsidRPr="005542A0">
        <w:rPr>
          <w:rFonts w:eastAsia="Avenir" w:cs="Arial"/>
          <w:szCs w:val="20"/>
        </w:rPr>
        <w:t>zabránění neoprávněného čtení, vytváření, kopírování, přenosu, úpravám, vymazání či</w:t>
      </w:r>
      <w:r>
        <w:rPr>
          <w:rFonts w:eastAsia="Avenir" w:cs="Arial"/>
          <w:szCs w:val="20"/>
        </w:rPr>
        <w:t> </w:t>
      </w:r>
      <w:r w:rsidRPr="005542A0">
        <w:rPr>
          <w:rFonts w:eastAsia="Avenir" w:cs="Arial"/>
          <w:szCs w:val="20"/>
        </w:rPr>
        <w:t xml:space="preserve">jakémukoliv jinému zpracování záznamů obsahujících zpřístupněné </w:t>
      </w:r>
      <w:r>
        <w:rPr>
          <w:rFonts w:eastAsia="Avenir" w:cs="Arial"/>
          <w:szCs w:val="20"/>
        </w:rPr>
        <w:t>O</w:t>
      </w:r>
      <w:r w:rsidRPr="005542A0">
        <w:rPr>
          <w:rFonts w:eastAsia="Avenir" w:cs="Arial"/>
          <w:szCs w:val="20"/>
        </w:rPr>
        <w:t>sobní údaje;</w:t>
      </w:r>
    </w:p>
    <w:p w14:paraId="25A1F7CE" w14:textId="77777777" w:rsidR="007A1F9C" w:rsidRPr="005542A0" w:rsidRDefault="007A1F9C" w:rsidP="007A1F9C">
      <w:pPr>
        <w:pStyle w:val="Odstavecseseznamem"/>
        <w:numPr>
          <w:ilvl w:val="2"/>
          <w:numId w:val="47"/>
        </w:numPr>
        <w:tabs>
          <w:tab w:val="left" w:pos="2600"/>
        </w:tabs>
        <w:contextualSpacing w:val="0"/>
        <w:rPr>
          <w:rFonts w:eastAsia="Avenir" w:cs="Arial"/>
          <w:szCs w:val="20"/>
        </w:rPr>
      </w:pPr>
      <w:r w:rsidRPr="005542A0">
        <w:rPr>
          <w:rFonts w:eastAsia="Avenir" w:cs="Arial"/>
          <w:szCs w:val="20"/>
        </w:rPr>
        <w:t xml:space="preserve">opatření, která umožní i zpětně určit a ověřit, komu byly zpřístupněné </w:t>
      </w:r>
      <w:r>
        <w:rPr>
          <w:rFonts w:eastAsia="Avenir" w:cs="Arial"/>
          <w:szCs w:val="20"/>
        </w:rPr>
        <w:t>O</w:t>
      </w:r>
      <w:r w:rsidRPr="005542A0">
        <w:rPr>
          <w:rFonts w:eastAsia="Avenir" w:cs="Arial"/>
          <w:szCs w:val="20"/>
        </w:rPr>
        <w:t>sobní údaje předány, kým byly zpracovány, pozměněny nebo smazány.</w:t>
      </w:r>
    </w:p>
    <w:p w14:paraId="51AC5FF8"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00" w:name="_Toc134086973"/>
      <w:r w:rsidRPr="005542A0">
        <w:rPr>
          <w:rFonts w:eastAsia="Avenir" w:cs="Arial"/>
          <w:szCs w:val="20"/>
        </w:rPr>
        <w:t>V případě zjištění porušení záruk dle této Smlouvy o ZOÚ je Zpracovatel povinen zajistit stav odpovídající zárukám neprodleně poté, co zjistí, že záruky porušuje, nejpozději však do</w:t>
      </w:r>
      <w:r>
        <w:rPr>
          <w:rFonts w:eastAsia="Avenir" w:cs="Arial"/>
          <w:szCs w:val="20"/>
        </w:rPr>
        <w:t> </w:t>
      </w:r>
      <w:r w:rsidRPr="005542A0">
        <w:rPr>
          <w:rFonts w:eastAsia="Avenir" w:cs="Arial"/>
          <w:szCs w:val="20"/>
        </w:rPr>
        <w:t>3</w:t>
      </w:r>
      <w:r>
        <w:rPr>
          <w:rFonts w:eastAsia="Avenir" w:cs="Arial"/>
          <w:szCs w:val="20"/>
        </w:rPr>
        <w:t> </w:t>
      </w:r>
      <w:r w:rsidRPr="005542A0">
        <w:rPr>
          <w:rFonts w:eastAsia="Avenir" w:cs="Arial"/>
          <w:szCs w:val="20"/>
        </w:rPr>
        <w:t>pracovních dnů poté, co je k tomu Správcem vyzván.</w:t>
      </w:r>
      <w:bookmarkEnd w:id="100"/>
    </w:p>
    <w:p w14:paraId="5CEA8788"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01" w:name="_Toc134086974"/>
      <w:r w:rsidRPr="005542A0">
        <w:rPr>
          <w:rFonts w:eastAsia="Avenir" w:cs="Arial"/>
          <w:szCs w:val="20"/>
        </w:rPr>
        <w:t xml:space="preserve">V oblasti automatizovaného zpracování </w:t>
      </w:r>
      <w:r>
        <w:rPr>
          <w:rFonts w:eastAsia="Avenir" w:cs="Arial"/>
          <w:szCs w:val="20"/>
        </w:rPr>
        <w:t>O</w:t>
      </w:r>
      <w:r w:rsidRPr="005542A0">
        <w:rPr>
          <w:rFonts w:eastAsia="Avenir" w:cs="Arial"/>
          <w:szCs w:val="20"/>
        </w:rPr>
        <w:t>sobních údajů je Zpracovatel v rámci opatření podle předchozích odstavců povinen také:</w:t>
      </w:r>
      <w:bookmarkEnd w:id="101"/>
    </w:p>
    <w:p w14:paraId="2C5E4F77" w14:textId="77777777" w:rsidR="007A1F9C" w:rsidRPr="005542A0" w:rsidRDefault="007A1F9C" w:rsidP="007A1F9C">
      <w:pPr>
        <w:pStyle w:val="Odstavecseseznamem"/>
        <w:numPr>
          <w:ilvl w:val="2"/>
          <w:numId w:val="48"/>
        </w:numPr>
        <w:tabs>
          <w:tab w:val="left" w:pos="2600"/>
        </w:tabs>
        <w:contextualSpacing w:val="0"/>
        <w:rPr>
          <w:rFonts w:eastAsia="Avenir" w:cs="Arial"/>
          <w:szCs w:val="20"/>
        </w:rPr>
      </w:pPr>
      <w:r w:rsidRPr="005542A0">
        <w:rPr>
          <w:rFonts w:eastAsia="Avenir" w:cs="Arial"/>
          <w:szCs w:val="20"/>
        </w:rPr>
        <w:t>zajistit, aby systémy pro automatizovaná zpracování osobních údajů používaly pouze pověřené osoby;</w:t>
      </w:r>
    </w:p>
    <w:p w14:paraId="391B40A7" w14:textId="77777777" w:rsidR="007A1F9C" w:rsidRPr="005542A0" w:rsidRDefault="007A1F9C" w:rsidP="007A1F9C">
      <w:pPr>
        <w:pStyle w:val="Odstavecseseznamem"/>
        <w:numPr>
          <w:ilvl w:val="2"/>
          <w:numId w:val="48"/>
        </w:numPr>
        <w:tabs>
          <w:tab w:val="left" w:pos="2600"/>
        </w:tabs>
        <w:contextualSpacing w:val="0"/>
        <w:rPr>
          <w:rFonts w:eastAsia="Avenir" w:cs="Arial"/>
          <w:szCs w:val="20"/>
        </w:rPr>
      </w:pPr>
      <w:r w:rsidRPr="005542A0">
        <w:rPr>
          <w:rFonts w:eastAsia="Avenir" w:cs="Arial"/>
          <w:szCs w:val="20"/>
        </w:rPr>
        <w:lastRenderedPageBreak/>
        <w:t xml:space="preserve">zajistit, aby pověřené osoby oprávněné k používání systémů pro automatizovaná zpracování </w:t>
      </w:r>
      <w:r>
        <w:rPr>
          <w:rFonts w:eastAsia="Avenir" w:cs="Arial"/>
          <w:szCs w:val="20"/>
        </w:rPr>
        <w:t>O</w:t>
      </w:r>
      <w:r w:rsidRPr="005542A0">
        <w:rPr>
          <w:rFonts w:eastAsia="Avenir" w:cs="Arial"/>
          <w:szCs w:val="20"/>
        </w:rPr>
        <w:t>sobních údajů měly přístup pouze k </w:t>
      </w:r>
      <w:r>
        <w:rPr>
          <w:rFonts w:eastAsia="Avenir" w:cs="Arial"/>
          <w:szCs w:val="20"/>
        </w:rPr>
        <w:t>O</w:t>
      </w:r>
      <w:r w:rsidRPr="005542A0">
        <w:rPr>
          <w:rFonts w:eastAsia="Avenir" w:cs="Arial"/>
          <w:szCs w:val="20"/>
        </w:rPr>
        <w:t>sobním údajům odpovídajícím oprávnění těchto osob, a to na základě zvláštních uživatelských oprávnění zřízených výlučně pro tyto osoby;</w:t>
      </w:r>
    </w:p>
    <w:p w14:paraId="658C17E3" w14:textId="77777777" w:rsidR="007A1F9C" w:rsidRPr="005542A0" w:rsidRDefault="007A1F9C" w:rsidP="007A1F9C">
      <w:pPr>
        <w:pStyle w:val="Odstavecseseznamem"/>
        <w:numPr>
          <w:ilvl w:val="2"/>
          <w:numId w:val="48"/>
        </w:numPr>
        <w:tabs>
          <w:tab w:val="left" w:pos="2600"/>
        </w:tabs>
        <w:contextualSpacing w:val="0"/>
        <w:rPr>
          <w:rFonts w:eastAsia="Avenir" w:cs="Arial"/>
          <w:szCs w:val="20"/>
        </w:rPr>
      </w:pPr>
      <w:r w:rsidRPr="005542A0">
        <w:rPr>
          <w:rFonts w:eastAsia="Avenir" w:cs="Arial"/>
          <w:szCs w:val="20"/>
        </w:rPr>
        <w:t>pořizovat a uchovávat elektronické záznamy, které umožní určit a ověřit, kdy, kým a</w:t>
      </w:r>
      <w:r>
        <w:rPr>
          <w:rFonts w:eastAsia="Avenir" w:cs="Arial"/>
          <w:szCs w:val="20"/>
        </w:rPr>
        <w:t> </w:t>
      </w:r>
      <w:r w:rsidRPr="005542A0">
        <w:rPr>
          <w:rFonts w:eastAsia="Avenir" w:cs="Arial"/>
          <w:szCs w:val="20"/>
        </w:rPr>
        <w:t>z</w:t>
      </w:r>
      <w:r>
        <w:rPr>
          <w:rFonts w:eastAsia="Avenir" w:cs="Arial"/>
          <w:szCs w:val="20"/>
        </w:rPr>
        <w:t> </w:t>
      </w:r>
      <w:r w:rsidRPr="005542A0">
        <w:rPr>
          <w:rFonts w:eastAsia="Avenir" w:cs="Arial"/>
          <w:szCs w:val="20"/>
        </w:rPr>
        <w:t>jakého důvodu byly osobní údaje zaznamenány nebo jinak zpracovány, a zabránit neoprávněnému přístupu k datovým nosičům.</w:t>
      </w:r>
    </w:p>
    <w:p w14:paraId="4A7D5BC5"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02" w:name="_Toc134086975"/>
      <w:r w:rsidRPr="005542A0">
        <w:rPr>
          <w:rFonts w:eastAsia="Avenir" w:cs="Arial"/>
          <w:szCs w:val="20"/>
        </w:rPr>
        <w:t>Zpracovatel se zavazuje, že Osobní údaje nebudou předávány do třetích zemí ani mezinárodním organizacím a že neumožní k nim přístup z území mimo Evropskou unii nebo Evropský hospodářský prostor.</w:t>
      </w:r>
      <w:bookmarkEnd w:id="102"/>
    </w:p>
    <w:p w14:paraId="46367B85" w14:textId="77777777" w:rsidR="007A1F9C" w:rsidRPr="005542A0"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03" w:name="_Toc134086976"/>
      <w:r w:rsidRPr="005542A0">
        <w:rPr>
          <w:rFonts w:eastAsia="Avenir" w:cs="Arial"/>
          <w:szCs w:val="20"/>
        </w:rPr>
        <w:t>Zpracovatel se zavazuje, že přijme všechna opatření k zabezpečení zpracování případně včetně:</w:t>
      </w:r>
      <w:bookmarkEnd w:id="103"/>
    </w:p>
    <w:p w14:paraId="332D66D2" w14:textId="77777777" w:rsidR="007A1F9C" w:rsidRPr="00294257" w:rsidRDefault="007A1F9C" w:rsidP="007A1F9C">
      <w:pPr>
        <w:pStyle w:val="Odstavecseseznamem"/>
        <w:numPr>
          <w:ilvl w:val="2"/>
          <w:numId w:val="49"/>
        </w:numPr>
        <w:tabs>
          <w:tab w:val="left" w:pos="2600"/>
        </w:tabs>
        <w:contextualSpacing w:val="0"/>
        <w:rPr>
          <w:rFonts w:eastAsia="Avenir" w:cs="Arial"/>
          <w:szCs w:val="20"/>
        </w:rPr>
      </w:pPr>
      <w:r w:rsidRPr="00294257">
        <w:rPr>
          <w:rFonts w:eastAsia="Avenir" w:cs="Arial"/>
          <w:szCs w:val="20"/>
        </w:rPr>
        <w:t>schopnosti zajistit neustálou důvěrnost, integritu, dostupnost a odolnost systémů a služeb zpracování;</w:t>
      </w:r>
    </w:p>
    <w:p w14:paraId="6FCE6765" w14:textId="5E28448A" w:rsidR="007A1F9C" w:rsidRPr="00294257" w:rsidRDefault="007A1F9C" w:rsidP="007A1F9C">
      <w:pPr>
        <w:pStyle w:val="Odstavecseseznamem"/>
        <w:numPr>
          <w:ilvl w:val="2"/>
          <w:numId w:val="49"/>
        </w:numPr>
        <w:tabs>
          <w:tab w:val="left" w:pos="2600"/>
        </w:tabs>
        <w:contextualSpacing w:val="0"/>
        <w:rPr>
          <w:rFonts w:eastAsia="Avenir" w:cs="Arial"/>
          <w:szCs w:val="20"/>
        </w:rPr>
      </w:pPr>
      <w:r w:rsidRPr="00294257">
        <w:rPr>
          <w:rFonts w:eastAsia="Avenir" w:cs="Arial"/>
          <w:szCs w:val="20"/>
        </w:rPr>
        <w:t xml:space="preserve">schopnosti obnovit dostupnost </w:t>
      </w:r>
      <w:r>
        <w:rPr>
          <w:rFonts w:eastAsia="Avenir" w:cs="Arial"/>
          <w:szCs w:val="20"/>
        </w:rPr>
        <w:t>O</w:t>
      </w:r>
      <w:r w:rsidRPr="00294257">
        <w:rPr>
          <w:rFonts w:eastAsia="Avenir" w:cs="Arial"/>
          <w:szCs w:val="20"/>
        </w:rPr>
        <w:t>sobních údajů a přístup k nim včas v případě fyzických či</w:t>
      </w:r>
      <w:r w:rsidR="00477CE6">
        <w:rPr>
          <w:rFonts w:eastAsia="Avenir" w:cs="Arial"/>
          <w:szCs w:val="20"/>
        </w:rPr>
        <w:t> </w:t>
      </w:r>
      <w:r w:rsidRPr="00294257">
        <w:rPr>
          <w:rFonts w:eastAsia="Avenir" w:cs="Arial"/>
          <w:szCs w:val="20"/>
        </w:rPr>
        <w:t>technických incidentů;</w:t>
      </w:r>
    </w:p>
    <w:p w14:paraId="5C61771D" w14:textId="585D6189" w:rsidR="007A1F9C" w:rsidRPr="00294257" w:rsidRDefault="007A1F9C" w:rsidP="007A1F9C">
      <w:pPr>
        <w:pStyle w:val="Odstavecseseznamem"/>
        <w:numPr>
          <w:ilvl w:val="2"/>
          <w:numId w:val="49"/>
        </w:numPr>
        <w:tabs>
          <w:tab w:val="left" w:pos="2600"/>
        </w:tabs>
        <w:contextualSpacing w:val="0"/>
        <w:rPr>
          <w:rFonts w:eastAsia="Avenir" w:cs="Arial"/>
          <w:szCs w:val="20"/>
        </w:rPr>
      </w:pPr>
      <w:r w:rsidRPr="00294257">
        <w:rPr>
          <w:rFonts w:eastAsia="Avenir" w:cs="Arial"/>
          <w:szCs w:val="20"/>
        </w:rPr>
        <w:t>procesu pravidelného testování, posuzování a hodnocení účinnosti zavedených technických a</w:t>
      </w:r>
      <w:r w:rsidR="00477CE6">
        <w:rPr>
          <w:rFonts w:eastAsia="Avenir" w:cs="Arial"/>
          <w:szCs w:val="20"/>
        </w:rPr>
        <w:t> </w:t>
      </w:r>
      <w:r w:rsidRPr="00294257">
        <w:rPr>
          <w:rFonts w:eastAsia="Avenir" w:cs="Arial"/>
          <w:szCs w:val="20"/>
        </w:rPr>
        <w:t>organizačních opatření pro zajištění bezpečnosti zpracování.</w:t>
      </w:r>
      <w:bookmarkStart w:id="104" w:name="_Toc134086977"/>
    </w:p>
    <w:p w14:paraId="22238341" w14:textId="77777777" w:rsidR="007A1F9C" w:rsidRPr="002E1E82" w:rsidRDefault="007A1F9C" w:rsidP="007A1F9C">
      <w:pPr>
        <w:keepLines/>
        <w:tabs>
          <w:tab w:val="num" w:pos="992"/>
        </w:tabs>
        <w:rPr>
          <w:rFonts w:cs="Arial"/>
          <w:b/>
          <w:bCs/>
          <w:szCs w:val="20"/>
          <w:lang w:eastAsia="en-US"/>
        </w:rPr>
      </w:pPr>
    </w:p>
    <w:p w14:paraId="476F27C9" w14:textId="77777777" w:rsidR="007A1F9C" w:rsidRPr="00294257" w:rsidRDefault="007A1F9C" w:rsidP="007A1F9C">
      <w:pPr>
        <w:pStyle w:val="Odstavecseseznamem"/>
        <w:numPr>
          <w:ilvl w:val="0"/>
          <w:numId w:val="42"/>
        </w:numPr>
        <w:tabs>
          <w:tab w:val="left" w:pos="2600"/>
        </w:tabs>
        <w:contextualSpacing w:val="0"/>
        <w:jc w:val="center"/>
        <w:rPr>
          <w:rFonts w:eastAsia="Avenir" w:cs="Arial"/>
          <w:b/>
          <w:bCs/>
          <w:szCs w:val="20"/>
        </w:rPr>
      </w:pPr>
      <w:r w:rsidRPr="00294257">
        <w:rPr>
          <w:rFonts w:eastAsia="Avenir" w:cs="Arial"/>
          <w:b/>
          <w:bCs/>
          <w:szCs w:val="20"/>
        </w:rPr>
        <w:t>OHLAŠOVÁNÍ PORUŠENÍ ZABEZPEČENÍ OSOBNÍCH ÚDAJŮ</w:t>
      </w:r>
      <w:bookmarkEnd w:id="104"/>
    </w:p>
    <w:p w14:paraId="0E561553"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05" w:name="_Toc134086978"/>
      <w:r w:rsidRPr="00294257">
        <w:rPr>
          <w:rFonts w:eastAsia="Avenir" w:cs="Arial"/>
          <w:szCs w:val="20"/>
        </w:rPr>
        <w:t>Zpracovatel je povinen v případě porušení zabezpečení osobních údajů dle čl. 33 nebo 34 GDPR dodržovat jednotlivá ustanovení tohoto článku.</w:t>
      </w:r>
      <w:bookmarkEnd w:id="105"/>
    </w:p>
    <w:p w14:paraId="177CD9B0"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 xml:space="preserve">Zpracovatel se zavazuje neprodleně Správci písemně oznámit jakýkoliv incident, který by mohl vést, nebo vedl k narušení integrity nebo zabezpečení zpřístupněných údajů. Zpracovatel je povinen stejným způsobem hlásit také podezření na incident, a to bez ohledu na to, kde a kdy k takovému incidentu může nebo mohlo dojít. Zpracovatel je povinen hlásit také porušení povinností, vyplývajících z této Smlouvy o ZOÚ, včetně porušení takových povinností třetí stranou a nezaviněné nemožnosti dodržet takovou povinnost. </w:t>
      </w:r>
      <w:bookmarkStart w:id="106" w:name="_Toc134086979"/>
    </w:p>
    <w:p w14:paraId="2BB7E1D2"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Zpracovatel poskytne dále Správci na jeho žádost veškeré informace, které bude považovat za</w:t>
      </w:r>
      <w:r>
        <w:rPr>
          <w:rFonts w:eastAsia="Avenir" w:cs="Arial"/>
          <w:szCs w:val="20"/>
        </w:rPr>
        <w:t> </w:t>
      </w:r>
      <w:r w:rsidRPr="00294257">
        <w:rPr>
          <w:rFonts w:eastAsia="Avenir" w:cs="Arial"/>
          <w:szCs w:val="20"/>
        </w:rPr>
        <w:t>nutné k řádnému posouzení porušení zabezpečení osobních údajů, minimálně však informace uvedené v čl. 33 odst. 3 GDPR.</w:t>
      </w:r>
      <w:bookmarkStart w:id="107" w:name="_Toc134086980"/>
      <w:bookmarkEnd w:id="106"/>
    </w:p>
    <w:p w14:paraId="485F078F"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Zpracovatel se dále zavazuje poskytnout Správci v případě potřeby neprodleně veškerou součinnost při poskytování dodatečných informací o porušení zabezpečení osobních údajů Úřadu pro ochranu osobních údajů a subjektům údajů</w:t>
      </w:r>
      <w:bookmarkStart w:id="108" w:name="_Toc134086981"/>
      <w:bookmarkEnd w:id="107"/>
      <w:r w:rsidRPr="00294257">
        <w:rPr>
          <w:rFonts w:eastAsia="Avenir" w:cs="Arial"/>
          <w:szCs w:val="20"/>
        </w:rPr>
        <w:t xml:space="preserve">. </w:t>
      </w:r>
    </w:p>
    <w:p w14:paraId="00B1E3BA" w14:textId="1E393A15"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Zpracovatel se zavazuje vypracovat plán postupu pro případ porušení zabezpečení osobních údajů. Tento plán předloží Zpracovatel na požádání Správci. Zpracovatel se zavazuje informovat Správce o</w:t>
      </w:r>
      <w:r w:rsidR="00477CE6">
        <w:rPr>
          <w:rFonts w:eastAsia="Avenir" w:cs="Arial"/>
          <w:szCs w:val="20"/>
        </w:rPr>
        <w:t> </w:t>
      </w:r>
      <w:r w:rsidRPr="00294257">
        <w:rPr>
          <w:rFonts w:eastAsia="Avenir" w:cs="Arial"/>
          <w:szCs w:val="20"/>
        </w:rPr>
        <w:t>veškerých podstatných změnách tohoto plánu</w:t>
      </w:r>
      <w:bookmarkStart w:id="109" w:name="_Toc134086982"/>
      <w:bookmarkEnd w:id="108"/>
      <w:r w:rsidRPr="00294257">
        <w:rPr>
          <w:rFonts w:eastAsia="Avenir" w:cs="Arial"/>
          <w:szCs w:val="20"/>
        </w:rPr>
        <w:t>.</w:t>
      </w:r>
    </w:p>
    <w:p w14:paraId="437A03D4" w14:textId="0FAE8419"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Zpracovatel je povinen vést podrobnou evidenci veškerých případů porušení zabezpečení osobních údajů bez ohledu na skutečnost, zda tyto představují riziko pro práva a svobody fyzických osob, s uvedením skutečností, které se týkají daného porušení, jeho účinků a přijatých nápravných opatření. Tato evidence musí obsahovat minimálně informace uvedené v čl. 33 odst. 3 GDPR a</w:t>
      </w:r>
      <w:r w:rsidR="00477CE6">
        <w:rPr>
          <w:rFonts w:eastAsia="Avenir" w:cs="Arial"/>
          <w:szCs w:val="20"/>
        </w:rPr>
        <w:t> </w:t>
      </w:r>
      <w:r w:rsidRPr="00294257">
        <w:rPr>
          <w:rFonts w:eastAsia="Avenir" w:cs="Arial"/>
          <w:szCs w:val="20"/>
        </w:rPr>
        <w:t>Zpracovatel je povinen poskytnout ji Správci na jeho žádost</w:t>
      </w:r>
      <w:bookmarkStart w:id="110" w:name="_Toc134086983"/>
      <w:bookmarkEnd w:id="109"/>
      <w:r w:rsidRPr="00294257">
        <w:rPr>
          <w:rFonts w:eastAsia="Avenir" w:cs="Arial"/>
          <w:szCs w:val="20"/>
        </w:rPr>
        <w:t>.</w:t>
      </w:r>
    </w:p>
    <w:p w14:paraId="3AF1AAC4" w14:textId="5CB26435"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Jestliže vznikne v souvislosti se zajištěním ochrany osobních údajů podle právních předpisů nebo dle stanoviska Úřadu pro ochranu osobních údajů nebo Evropského sboru pro ochranu osobních údajů potřeba uzavřít dodatek k této Smlouvě o ZOÚ nebo zvláštní smlouvu, zavazuje se Zpracovatel poskytnout veškerou součinnost nezbytnou k formulaci obsahu takového dodatku, resp. smlouvy a</w:t>
      </w:r>
      <w:r w:rsidR="00477CE6">
        <w:rPr>
          <w:rFonts w:eastAsia="Avenir" w:cs="Arial"/>
          <w:szCs w:val="20"/>
        </w:rPr>
        <w:t> </w:t>
      </w:r>
      <w:r w:rsidRPr="00294257">
        <w:rPr>
          <w:rFonts w:eastAsia="Avenir" w:cs="Arial"/>
          <w:szCs w:val="20"/>
        </w:rPr>
        <w:t>k</w:t>
      </w:r>
      <w:r w:rsidR="00477CE6">
        <w:rPr>
          <w:rFonts w:eastAsia="Avenir" w:cs="Arial"/>
          <w:szCs w:val="20"/>
        </w:rPr>
        <w:t> </w:t>
      </w:r>
      <w:r w:rsidRPr="00294257">
        <w:rPr>
          <w:rFonts w:eastAsia="Avenir" w:cs="Arial"/>
          <w:szCs w:val="20"/>
        </w:rPr>
        <w:t>uzavření takového dodatku, resp. smlouvy.</w:t>
      </w:r>
      <w:bookmarkEnd w:id="110"/>
    </w:p>
    <w:p w14:paraId="643102D5" w14:textId="77777777" w:rsidR="007A1F9C" w:rsidRDefault="007A1F9C" w:rsidP="007A1F9C">
      <w:pPr>
        <w:pStyle w:val="Clanek11"/>
        <w:numPr>
          <w:ilvl w:val="0"/>
          <w:numId w:val="0"/>
        </w:numPr>
        <w:spacing w:line="240" w:lineRule="auto"/>
        <w:rPr>
          <w:szCs w:val="20"/>
        </w:rPr>
      </w:pPr>
    </w:p>
    <w:p w14:paraId="70454B6F" w14:textId="77777777" w:rsidR="007A1F9C" w:rsidRPr="002E1E82" w:rsidRDefault="007A1F9C" w:rsidP="007A1F9C">
      <w:pPr>
        <w:pStyle w:val="Clanek11"/>
        <w:numPr>
          <w:ilvl w:val="0"/>
          <w:numId w:val="0"/>
        </w:numPr>
        <w:spacing w:line="240" w:lineRule="auto"/>
        <w:rPr>
          <w:szCs w:val="20"/>
        </w:rPr>
      </w:pPr>
    </w:p>
    <w:p w14:paraId="47469938" w14:textId="77777777" w:rsidR="007A1F9C" w:rsidRPr="00294257" w:rsidRDefault="007A1F9C" w:rsidP="007A1F9C">
      <w:pPr>
        <w:pStyle w:val="Odstavecseseznamem"/>
        <w:numPr>
          <w:ilvl w:val="0"/>
          <w:numId w:val="42"/>
        </w:numPr>
        <w:tabs>
          <w:tab w:val="left" w:pos="2600"/>
        </w:tabs>
        <w:contextualSpacing w:val="0"/>
        <w:jc w:val="center"/>
        <w:rPr>
          <w:rFonts w:eastAsia="Avenir" w:cs="Arial"/>
          <w:b/>
          <w:bCs/>
          <w:szCs w:val="20"/>
        </w:rPr>
      </w:pPr>
      <w:bookmarkStart w:id="111" w:name="_Toc79417030"/>
      <w:bookmarkStart w:id="112" w:name="_Toc123732858"/>
      <w:bookmarkStart w:id="113" w:name="_Toc123734501"/>
      <w:bookmarkStart w:id="114" w:name="_Toc123734759"/>
      <w:bookmarkStart w:id="115" w:name="_Toc123735104"/>
      <w:bookmarkStart w:id="116" w:name="_Toc123735160"/>
      <w:bookmarkStart w:id="117" w:name="_Toc134086984"/>
      <w:r w:rsidRPr="00294257">
        <w:rPr>
          <w:rFonts w:eastAsia="Avenir" w:cs="Arial"/>
          <w:b/>
          <w:bCs/>
          <w:szCs w:val="20"/>
        </w:rPr>
        <w:t>PORUŠENÍ SMLOUVY O ZOÚ</w:t>
      </w:r>
      <w:bookmarkEnd w:id="111"/>
      <w:bookmarkEnd w:id="112"/>
      <w:bookmarkEnd w:id="113"/>
      <w:bookmarkEnd w:id="114"/>
      <w:bookmarkEnd w:id="115"/>
      <w:bookmarkEnd w:id="116"/>
      <w:bookmarkEnd w:id="117"/>
    </w:p>
    <w:p w14:paraId="7A70CC23"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18" w:name="_Toc134086985"/>
      <w:bookmarkStart w:id="119" w:name="_Ref483580489"/>
      <w:r>
        <w:rPr>
          <w:rFonts w:eastAsia="Avenir" w:cs="Arial"/>
          <w:szCs w:val="20"/>
        </w:rPr>
        <w:lastRenderedPageBreak/>
        <w:t>Z</w:t>
      </w:r>
      <w:r w:rsidRPr="00294257">
        <w:rPr>
          <w:rFonts w:eastAsia="Avenir" w:cs="Arial"/>
          <w:szCs w:val="20"/>
        </w:rPr>
        <w:t>pracovatel je odpovědný za škodu způsobenou Správci, která vznikla na základě, v důsledku nebo v souvislosti s porušením jakékoliv podmínky této Smlouvy o ZOÚ či jejích příloh, nebo porušením zákonných ustanovení, které se vztahují na Správce či jeho spolupracující osoby.</w:t>
      </w:r>
      <w:bookmarkStart w:id="120" w:name="_Toc134086986"/>
      <w:bookmarkEnd w:id="118"/>
    </w:p>
    <w:p w14:paraId="54544FE7"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Ze škody se nevylučuje ušlý zisk a škoda jmenovitě zahrnuje i veškeré náklady vynaložené na</w:t>
      </w:r>
      <w:r>
        <w:rPr>
          <w:rFonts w:eastAsia="Avenir" w:cs="Arial"/>
          <w:szCs w:val="20"/>
        </w:rPr>
        <w:t> </w:t>
      </w:r>
      <w:r w:rsidRPr="00294257">
        <w:rPr>
          <w:rFonts w:eastAsia="Avenir" w:cs="Arial"/>
          <w:szCs w:val="20"/>
        </w:rPr>
        <w:t>případné soudní vymáhání úhrady škody.</w:t>
      </w:r>
      <w:bookmarkStart w:id="121" w:name="_Toc134086987"/>
      <w:bookmarkEnd w:id="120"/>
    </w:p>
    <w:p w14:paraId="418A2E0E"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Zpracovatel se při případném porušení podmínek této Smlouvy o ZOÚ zavazuje se Správcem plně spolupracovat ve snaze minimalizovat škodlivý následek takovým porušením způsobený nebo hrozící.</w:t>
      </w:r>
      <w:bookmarkStart w:id="122" w:name="_Toc134086988"/>
      <w:bookmarkEnd w:id="121"/>
    </w:p>
    <w:p w14:paraId="6D15A075"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V případě porušení povinností podle článku 5 této Smlouvy o ZOÚ je Zpracovatel povinen zjednat bezodkladně nápravu.</w:t>
      </w:r>
      <w:bookmarkStart w:id="123" w:name="_Toc134086989"/>
      <w:bookmarkEnd w:id="119"/>
      <w:bookmarkEnd w:id="122"/>
    </w:p>
    <w:bookmarkEnd w:id="123"/>
    <w:p w14:paraId="71B98C61" w14:textId="77777777" w:rsidR="007A1F9C" w:rsidRPr="002E1E82" w:rsidRDefault="007A1F9C" w:rsidP="007A1F9C">
      <w:pPr>
        <w:pStyle w:val="Clanek11"/>
        <w:numPr>
          <w:ilvl w:val="0"/>
          <w:numId w:val="0"/>
        </w:numPr>
        <w:spacing w:line="240" w:lineRule="auto"/>
        <w:rPr>
          <w:szCs w:val="20"/>
          <w:highlight w:val="yellow"/>
        </w:rPr>
      </w:pPr>
    </w:p>
    <w:p w14:paraId="764B6A62" w14:textId="77777777" w:rsidR="007A1F9C" w:rsidRPr="00294257" w:rsidRDefault="007A1F9C" w:rsidP="007A1F9C">
      <w:pPr>
        <w:pStyle w:val="Odstavecseseznamem"/>
        <w:numPr>
          <w:ilvl w:val="0"/>
          <w:numId w:val="42"/>
        </w:numPr>
        <w:tabs>
          <w:tab w:val="left" w:pos="2600"/>
        </w:tabs>
        <w:contextualSpacing w:val="0"/>
        <w:jc w:val="center"/>
        <w:rPr>
          <w:rFonts w:eastAsia="Avenir" w:cs="Arial"/>
          <w:b/>
          <w:bCs/>
          <w:szCs w:val="20"/>
        </w:rPr>
      </w:pPr>
      <w:bookmarkStart w:id="124" w:name="_Toc17104002"/>
      <w:bookmarkStart w:id="125" w:name="_Toc134086990"/>
      <w:bookmarkStart w:id="126" w:name="_Ref167881191"/>
      <w:bookmarkStart w:id="127" w:name="_Toc17104003"/>
      <w:r w:rsidRPr="00294257">
        <w:rPr>
          <w:rFonts w:eastAsia="Avenir" w:cs="Arial"/>
          <w:b/>
          <w:bCs/>
          <w:szCs w:val="20"/>
        </w:rPr>
        <w:t>SMLOUV</w:t>
      </w:r>
      <w:bookmarkEnd w:id="124"/>
      <w:r w:rsidRPr="00294257">
        <w:rPr>
          <w:rFonts w:eastAsia="Avenir" w:cs="Arial"/>
          <w:b/>
          <w:bCs/>
          <w:szCs w:val="20"/>
        </w:rPr>
        <w:t>A O ZOÚ</w:t>
      </w:r>
      <w:bookmarkStart w:id="128" w:name="_Toc134086991"/>
      <w:bookmarkEnd w:id="125"/>
    </w:p>
    <w:p w14:paraId="463D2943"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Osobní údaje budou zpracovávány po dobu poskytování plnění dle Smlouvy, s tím, že ukončením Smlouvy bez dalšího zaniká i Smlouva o ZOÚ.</w:t>
      </w:r>
      <w:bookmarkEnd w:id="128"/>
      <w:r w:rsidRPr="00294257">
        <w:rPr>
          <w:rFonts w:eastAsia="Avenir" w:cs="Arial"/>
          <w:szCs w:val="20"/>
        </w:rPr>
        <w:t xml:space="preserve"> </w:t>
      </w:r>
      <w:bookmarkStart w:id="129" w:name="_Toc134086992"/>
    </w:p>
    <w:p w14:paraId="3364CC54"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Povinnost zachování důvěrné povahy Osobních údajů podle Smlouvy o ZOÚ trvá i po ukončení Smlouvy.</w:t>
      </w:r>
      <w:bookmarkStart w:id="130" w:name="_Toc134086993"/>
      <w:bookmarkEnd w:id="129"/>
    </w:p>
    <w:p w14:paraId="3CFF75F4"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Podstatné porušení Smlouvy o ZOÚ ze strany Zpracovatele se považuje za podstatné porušení Smlouvy, a může být důvodem k odstoupení od Smlouvy ze strany Správce (Objednatele).</w:t>
      </w:r>
      <w:bookmarkStart w:id="131" w:name="_Toc134086994"/>
      <w:bookmarkEnd w:id="130"/>
    </w:p>
    <w:p w14:paraId="2F5CD766"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Smluvní strany jsou povinny navzájem se informovat o všech okolnostech významných pro plnění Smlouvy o ZOÚ.</w:t>
      </w:r>
      <w:bookmarkStart w:id="132" w:name="_Toc134086995"/>
      <w:bookmarkEnd w:id="131"/>
    </w:p>
    <w:p w14:paraId="17C04204"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Kontaktní údaje osob pověřených pro ochranu Osobních údajů:</w:t>
      </w:r>
      <w:bookmarkEnd w:id="132"/>
    </w:p>
    <w:p w14:paraId="45B164C0" w14:textId="77777777" w:rsidR="007A1F9C" w:rsidRPr="002E1E82" w:rsidRDefault="007A1F9C" w:rsidP="007A1F9C">
      <w:pPr>
        <w:pStyle w:val="Odstavecseseznamem"/>
        <w:numPr>
          <w:ilvl w:val="2"/>
          <w:numId w:val="50"/>
        </w:numPr>
        <w:tabs>
          <w:tab w:val="left" w:pos="2600"/>
        </w:tabs>
        <w:contextualSpacing w:val="0"/>
        <w:rPr>
          <w:rFonts w:cs="Arial"/>
          <w:szCs w:val="20"/>
          <w:lang w:eastAsia="en-US"/>
        </w:rPr>
      </w:pPr>
      <w:r w:rsidRPr="002E1E82">
        <w:rPr>
          <w:rFonts w:cs="Arial"/>
          <w:szCs w:val="20"/>
        </w:rPr>
        <w:t>za Správce:</w:t>
      </w:r>
      <w:r>
        <w:rPr>
          <w:rFonts w:cs="Arial"/>
          <w:szCs w:val="20"/>
        </w:rPr>
        <w:tab/>
      </w:r>
      <w:r w:rsidRPr="002E1E82">
        <w:rPr>
          <w:rFonts w:cs="Arial"/>
          <w:szCs w:val="20"/>
          <w:highlight w:val="cyan"/>
        </w:rPr>
        <w:t>[DOPLNÍ SPRÁVCE]</w:t>
      </w:r>
      <w:r w:rsidRPr="002E1E82">
        <w:rPr>
          <w:rFonts w:cs="Arial"/>
          <w:szCs w:val="20"/>
        </w:rPr>
        <w:t>.</w:t>
      </w:r>
    </w:p>
    <w:p w14:paraId="4172F6A9" w14:textId="77777777" w:rsidR="007A1F9C" w:rsidRPr="002E1E82" w:rsidRDefault="007A1F9C" w:rsidP="007A1F9C">
      <w:pPr>
        <w:pStyle w:val="Odstavecseseznamem"/>
        <w:numPr>
          <w:ilvl w:val="2"/>
          <w:numId w:val="50"/>
        </w:numPr>
        <w:tabs>
          <w:tab w:val="left" w:pos="2600"/>
        </w:tabs>
        <w:contextualSpacing w:val="0"/>
        <w:rPr>
          <w:rFonts w:cs="Arial"/>
          <w:szCs w:val="20"/>
        </w:rPr>
      </w:pPr>
      <w:r w:rsidRPr="002E1E82">
        <w:rPr>
          <w:rFonts w:cs="Arial"/>
          <w:szCs w:val="20"/>
        </w:rPr>
        <w:t>za Zpracovatele:</w:t>
      </w:r>
      <w:r>
        <w:rPr>
          <w:rFonts w:cs="Arial"/>
          <w:szCs w:val="20"/>
        </w:rPr>
        <w:tab/>
      </w:r>
      <w:r w:rsidRPr="002E1E82">
        <w:rPr>
          <w:rFonts w:cs="Arial"/>
          <w:szCs w:val="20"/>
          <w:highlight w:val="cyan"/>
        </w:rPr>
        <w:t>[DOPLNÍ POSKYTOVATEL]</w:t>
      </w:r>
      <w:r w:rsidRPr="002E1E82">
        <w:rPr>
          <w:rFonts w:cs="Arial"/>
          <w:szCs w:val="20"/>
        </w:rPr>
        <w:t>.</w:t>
      </w:r>
    </w:p>
    <w:p w14:paraId="726D9439" w14:textId="77777777" w:rsidR="007A1F9C" w:rsidRPr="002E1E82" w:rsidRDefault="007A1F9C" w:rsidP="007A1F9C">
      <w:pPr>
        <w:keepLines/>
        <w:ind w:left="720"/>
        <w:rPr>
          <w:rFonts w:cs="Arial"/>
          <w:szCs w:val="20"/>
          <w:lang w:eastAsia="en-US"/>
        </w:rPr>
      </w:pPr>
    </w:p>
    <w:p w14:paraId="70DC3EF2" w14:textId="77777777" w:rsidR="007A1F9C" w:rsidRPr="00294257" w:rsidRDefault="007A1F9C" w:rsidP="007A1F9C">
      <w:pPr>
        <w:pStyle w:val="Odstavecseseznamem"/>
        <w:numPr>
          <w:ilvl w:val="0"/>
          <w:numId w:val="42"/>
        </w:numPr>
        <w:tabs>
          <w:tab w:val="left" w:pos="2600"/>
        </w:tabs>
        <w:contextualSpacing w:val="0"/>
        <w:jc w:val="center"/>
        <w:rPr>
          <w:rFonts w:eastAsia="Avenir" w:cs="Arial"/>
          <w:b/>
          <w:bCs/>
          <w:szCs w:val="20"/>
        </w:rPr>
      </w:pPr>
      <w:bookmarkStart w:id="133" w:name="_Toc134086996"/>
      <w:r w:rsidRPr="00294257">
        <w:rPr>
          <w:rFonts w:eastAsia="Avenir" w:cs="Arial"/>
          <w:b/>
          <w:bCs/>
          <w:szCs w:val="20"/>
        </w:rPr>
        <w:t>ZÁVĚREČNÁ USTANOVENÍ</w:t>
      </w:r>
      <w:bookmarkEnd w:id="126"/>
      <w:bookmarkEnd w:id="127"/>
      <w:bookmarkEnd w:id="133"/>
    </w:p>
    <w:p w14:paraId="4C67CE03"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bookmarkStart w:id="134" w:name="_Toc134086997"/>
      <w:r w:rsidRPr="00294257">
        <w:rPr>
          <w:rFonts w:eastAsia="Avenir" w:cs="Arial"/>
          <w:szCs w:val="20"/>
        </w:rPr>
        <w:t>Bude-li kterékoli ustanovení této Smlouvy o ZOÚ shledáno příslušným soudem nebo jiným orgánem neplatným, neúčinným, zdánlivým nebo nevymahatelným, bude takové ustanovení považováno za vypuštěné z této Smlouvy o ZOÚ a ostatní ustanovení této Smlouvy o ZOÚ budou nadále trvat, pokud z povahy takového ustanovení nebo z jeho obsahu anebo z okolností, za</w:t>
      </w:r>
      <w:r>
        <w:rPr>
          <w:rFonts w:eastAsia="Avenir" w:cs="Arial"/>
          <w:szCs w:val="20"/>
        </w:rPr>
        <w:t> </w:t>
      </w:r>
      <w:r w:rsidRPr="00294257">
        <w:rPr>
          <w:rFonts w:eastAsia="Avenir" w:cs="Arial"/>
          <w:szCs w:val="20"/>
        </w:rPr>
        <w:t>nichž bylo uzavřeno, nevyplývá, že je nelze oddělit od ostatního obsahu této Smlouvy o ZOÚ. Strany v takovém případě uzavřou takové dodatky k této Smlouvě o ZOÚ, které umožní dosažení výsledku stejného, a pokud to není možné, pak co nejbližšího tomu, jakého mělo být dosaženo původním neplatným, neúčinným, zdánlivým nebo nevymahatelným ustanovením.</w:t>
      </w:r>
      <w:bookmarkStart w:id="135" w:name="_Toc134086998"/>
      <w:bookmarkEnd w:id="134"/>
    </w:p>
    <w:p w14:paraId="45572BEC"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Právní vztahy, závazky, práva a povinnosti vyplývající z této Smlouvy o ZOÚ, jakož i dodatky k ní a její výklad a vztahy mezi Stranami neupravené touto Smlouvou o ZOÚ, se řídí právním řádem České republiky, zejména GDPR a zákonem č. 89/2012 Sb., občanský zákoník, ve znění pozdějších předpisů.</w:t>
      </w:r>
      <w:bookmarkStart w:id="136" w:name="_Toc134086999"/>
      <w:bookmarkEnd w:id="135"/>
    </w:p>
    <w:p w14:paraId="3C3CC69D"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sidRPr="00294257">
        <w:rPr>
          <w:rFonts w:eastAsia="Avenir" w:cs="Arial"/>
          <w:szCs w:val="20"/>
        </w:rPr>
        <w:t>Jakékoliv doplňky či změny této Smlouvy o ZOÚ musí být učiněny formou vzestupně číslovaných písemných dodatků podepsaných oprávněnými zástupci obou Stran.</w:t>
      </w:r>
      <w:bookmarkEnd w:id="136"/>
      <w:r w:rsidRPr="00294257">
        <w:rPr>
          <w:rFonts w:eastAsia="Avenir" w:cs="Arial"/>
          <w:szCs w:val="20"/>
        </w:rPr>
        <w:t xml:space="preserve"> </w:t>
      </w:r>
      <w:bookmarkStart w:id="137" w:name="_Toc134087000"/>
    </w:p>
    <w:p w14:paraId="029C52A0" w14:textId="77777777" w:rsidR="007A1F9C" w:rsidRPr="00294257" w:rsidRDefault="007A1F9C" w:rsidP="007A1F9C">
      <w:pPr>
        <w:pStyle w:val="Odstavecseseznamem"/>
        <w:numPr>
          <w:ilvl w:val="1"/>
          <w:numId w:val="42"/>
        </w:numPr>
        <w:tabs>
          <w:tab w:val="left" w:pos="2600"/>
        </w:tabs>
        <w:ind w:left="567" w:hanging="567"/>
        <w:contextualSpacing w:val="0"/>
        <w:rPr>
          <w:rFonts w:eastAsia="Avenir" w:cs="Arial"/>
          <w:szCs w:val="20"/>
        </w:rPr>
      </w:pPr>
      <w:r>
        <w:rPr>
          <w:rFonts w:eastAsia="Avenir" w:cs="Arial"/>
          <w:szCs w:val="20"/>
        </w:rPr>
        <w:t>S</w:t>
      </w:r>
      <w:r w:rsidRPr="00294257">
        <w:rPr>
          <w:rFonts w:eastAsia="Avenir" w:cs="Arial"/>
          <w:szCs w:val="20"/>
        </w:rPr>
        <w:t>trany níže svým podpisem stvrzují, že si Smlouvu o ZOÚ před jejím podpisem přečetly, s jejím obsahem souhlasí, a tato je sepsána podle jejich pravé a skutečné vůle, srozumitelně a určitě, nikoliv v tísni a za nápadně nevýhodných podmínek.</w:t>
      </w:r>
      <w:bookmarkEnd w:id="137"/>
    </w:p>
    <w:p w14:paraId="421A7295" w14:textId="77777777" w:rsidR="007A1F9C" w:rsidRDefault="007A1F9C" w:rsidP="007A1F9C">
      <w:pPr>
        <w:rPr>
          <w:rFonts w:cs="Arial"/>
          <w:b/>
          <w:szCs w:val="20"/>
          <w:highlight w:val="yellow"/>
        </w:rPr>
      </w:pPr>
    </w:p>
    <w:p w14:paraId="6214DA2C" w14:textId="77777777" w:rsidR="007A1F9C" w:rsidRPr="002E1E82" w:rsidRDefault="007A1F9C" w:rsidP="007A1F9C">
      <w:pPr>
        <w:rPr>
          <w:rFonts w:cs="Arial"/>
          <w:b/>
          <w:szCs w:val="20"/>
          <w:highlight w:val="yellow"/>
        </w:rPr>
      </w:pPr>
    </w:p>
    <w:p w14:paraId="0BAA894A" w14:textId="77777777" w:rsidR="007A1F9C" w:rsidRDefault="007A1F9C" w:rsidP="007A1F9C">
      <w:pPr>
        <w:rPr>
          <w:rFonts w:cs="Arial"/>
          <w:szCs w:val="20"/>
        </w:rPr>
      </w:pPr>
      <w:r w:rsidRPr="002E1E82">
        <w:rPr>
          <w:rFonts w:cs="Arial"/>
          <w:szCs w:val="20"/>
        </w:rPr>
        <w:t>Za Správce</w:t>
      </w:r>
      <w:r>
        <w:rPr>
          <w:rFonts w:cs="Arial"/>
          <w:szCs w:val="20"/>
        </w:rPr>
        <w:t xml:space="preserve"> [d</w:t>
      </w:r>
      <w:r w:rsidRPr="002E1E82">
        <w:rPr>
          <w:rFonts w:cs="Arial"/>
          <w:szCs w:val="20"/>
        </w:rPr>
        <w:t>ne dle el. podpisu</w:t>
      </w:r>
      <w:r>
        <w:rPr>
          <w:rFonts w:cs="Arial"/>
          <w:szCs w:val="20"/>
        </w:rPr>
        <w:t>]</w:t>
      </w:r>
      <w:r w:rsidRPr="002E1E82">
        <w:rPr>
          <w:rFonts w:cs="Arial"/>
          <w:szCs w:val="20"/>
        </w:rPr>
        <w:t>:</w:t>
      </w:r>
      <w:r w:rsidRPr="002E1E82">
        <w:rPr>
          <w:rFonts w:cs="Arial"/>
          <w:szCs w:val="20"/>
        </w:rPr>
        <w:tab/>
      </w:r>
      <w:r w:rsidRPr="002E1E82">
        <w:rPr>
          <w:rFonts w:cs="Arial"/>
          <w:szCs w:val="20"/>
        </w:rPr>
        <w:tab/>
      </w:r>
      <w:r w:rsidRPr="002E1E82">
        <w:rPr>
          <w:rFonts w:cs="Arial"/>
          <w:szCs w:val="20"/>
        </w:rPr>
        <w:tab/>
        <w:t>Za Zpracovatele</w:t>
      </w:r>
      <w:r>
        <w:rPr>
          <w:rFonts w:cs="Arial"/>
          <w:szCs w:val="20"/>
        </w:rPr>
        <w:t xml:space="preserve"> [d</w:t>
      </w:r>
      <w:r w:rsidRPr="002E1E82">
        <w:rPr>
          <w:rFonts w:cs="Arial"/>
          <w:szCs w:val="20"/>
        </w:rPr>
        <w:t>ne dle el. podpisu</w:t>
      </w:r>
      <w:r>
        <w:rPr>
          <w:rFonts w:cs="Arial"/>
          <w:szCs w:val="20"/>
        </w:rPr>
        <w:t>]</w:t>
      </w:r>
      <w:r w:rsidRPr="002E1E82">
        <w:rPr>
          <w:rFonts w:cs="Arial"/>
          <w:szCs w:val="20"/>
        </w:rPr>
        <w:t>:</w:t>
      </w:r>
    </w:p>
    <w:p w14:paraId="2861871E" w14:textId="77777777" w:rsidR="007A1F9C" w:rsidRDefault="007A1F9C" w:rsidP="007A1F9C">
      <w:pPr>
        <w:rPr>
          <w:rFonts w:cs="Arial"/>
          <w:szCs w:val="20"/>
        </w:rPr>
      </w:pPr>
    </w:p>
    <w:p w14:paraId="40895C52" w14:textId="77777777" w:rsidR="007A1F9C" w:rsidRDefault="007A1F9C" w:rsidP="007A1F9C">
      <w:pPr>
        <w:rPr>
          <w:rFonts w:cs="Arial"/>
          <w:szCs w:val="20"/>
        </w:rPr>
      </w:pPr>
    </w:p>
    <w:p w14:paraId="70A78822" w14:textId="77777777" w:rsidR="007A1F9C" w:rsidRDefault="007A1F9C" w:rsidP="007A1F9C">
      <w:pPr>
        <w:rPr>
          <w:rFonts w:cs="Arial"/>
          <w:szCs w:val="20"/>
        </w:rPr>
      </w:pPr>
    </w:p>
    <w:p w14:paraId="661E7217" w14:textId="77777777" w:rsidR="007A1F9C" w:rsidRPr="002E1E82" w:rsidRDefault="007A1F9C" w:rsidP="007A1F9C">
      <w:pPr>
        <w:rPr>
          <w:rFonts w:cs="Arial"/>
          <w:szCs w:val="20"/>
        </w:rPr>
      </w:pPr>
      <w:r>
        <w:rPr>
          <w:rFonts w:cs="Arial"/>
          <w:szCs w:val="20"/>
        </w:rPr>
        <w:t>……………………………………………</w:t>
      </w:r>
      <w:r>
        <w:rPr>
          <w:rFonts w:cs="Arial"/>
          <w:szCs w:val="20"/>
        </w:rPr>
        <w:tab/>
      </w:r>
      <w:r>
        <w:rPr>
          <w:rFonts w:cs="Arial"/>
          <w:szCs w:val="20"/>
        </w:rPr>
        <w:tab/>
      </w:r>
      <w:r>
        <w:rPr>
          <w:rFonts w:cs="Arial"/>
          <w:szCs w:val="20"/>
        </w:rPr>
        <w:tab/>
        <w:t>……………………………………………</w:t>
      </w:r>
    </w:p>
    <w:p w14:paraId="390BD25E" w14:textId="77777777" w:rsidR="007A1F9C" w:rsidRDefault="007A1F9C" w:rsidP="007A1F9C">
      <w:pPr>
        <w:rPr>
          <w:rFonts w:cs="Arial"/>
          <w:szCs w:val="20"/>
        </w:rPr>
      </w:pPr>
      <w:r>
        <w:rPr>
          <w:rFonts w:cs="Arial"/>
          <w:szCs w:val="20"/>
        </w:rPr>
        <w:t>Město Lovosice</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sidRPr="002E1E82">
        <w:rPr>
          <w:rFonts w:cs="Arial"/>
          <w:szCs w:val="20"/>
          <w:highlight w:val="yellow"/>
        </w:rPr>
        <w:t>[DOPLNÍ ÚČASTNÍK]</w:t>
      </w:r>
    </w:p>
    <w:p w14:paraId="15923D36" w14:textId="77777777" w:rsidR="007A1F9C" w:rsidRPr="002E1E82" w:rsidRDefault="007A1F9C" w:rsidP="007A1F9C">
      <w:pPr>
        <w:rPr>
          <w:rFonts w:cs="Arial"/>
          <w:szCs w:val="20"/>
        </w:rPr>
      </w:pPr>
      <w:r w:rsidRPr="002E1E82">
        <w:rPr>
          <w:rFonts w:cs="Arial"/>
          <w:szCs w:val="20"/>
        </w:rPr>
        <w:t>Ing. Vojtěch Krejčí, starosta</w:t>
      </w:r>
      <w:r>
        <w:rPr>
          <w:rFonts w:cs="Arial"/>
          <w:szCs w:val="20"/>
        </w:rPr>
        <w:tab/>
      </w:r>
      <w:r>
        <w:rPr>
          <w:rFonts w:cs="Arial"/>
          <w:szCs w:val="20"/>
        </w:rPr>
        <w:tab/>
      </w:r>
      <w:r>
        <w:rPr>
          <w:rFonts w:cs="Arial"/>
          <w:szCs w:val="20"/>
        </w:rPr>
        <w:tab/>
      </w:r>
      <w:r>
        <w:rPr>
          <w:rFonts w:cs="Arial"/>
          <w:szCs w:val="20"/>
        </w:rPr>
        <w:tab/>
      </w:r>
      <w:r w:rsidRPr="002E1E82">
        <w:rPr>
          <w:rFonts w:cs="Arial"/>
          <w:szCs w:val="20"/>
          <w:highlight w:val="yellow"/>
        </w:rPr>
        <w:t>[DOPLNÍ ÚČASTNÍK]</w:t>
      </w:r>
    </w:p>
    <w:p w14:paraId="6350706F" w14:textId="77777777" w:rsidR="007A1F9C" w:rsidRDefault="007A1F9C">
      <w:pPr>
        <w:spacing w:before="0" w:after="0"/>
        <w:jc w:val="left"/>
        <w:rPr>
          <w:rFonts w:eastAsia="Avenir" w:cs="Arial"/>
          <w:b/>
          <w:bCs/>
          <w:sz w:val="22"/>
          <w:szCs w:val="22"/>
        </w:rPr>
      </w:pPr>
      <w:r>
        <w:rPr>
          <w:rFonts w:eastAsia="Avenir" w:cs="Arial"/>
          <w:b/>
          <w:bCs/>
          <w:sz w:val="22"/>
          <w:szCs w:val="22"/>
        </w:rPr>
        <w:br w:type="page"/>
      </w:r>
    </w:p>
    <w:p w14:paraId="26430B06" w14:textId="5502B116" w:rsidR="007A1F9C" w:rsidRPr="00294257" w:rsidRDefault="007A1F9C" w:rsidP="007A1F9C">
      <w:pPr>
        <w:jc w:val="center"/>
        <w:rPr>
          <w:rFonts w:eastAsia="Avenir" w:cs="Arial"/>
          <w:b/>
          <w:bCs/>
          <w:sz w:val="22"/>
          <w:szCs w:val="22"/>
        </w:rPr>
      </w:pPr>
      <w:r w:rsidRPr="00294257">
        <w:rPr>
          <w:rFonts w:eastAsia="Avenir" w:cs="Arial"/>
          <w:b/>
          <w:bCs/>
          <w:sz w:val="22"/>
          <w:szCs w:val="22"/>
        </w:rPr>
        <w:lastRenderedPageBreak/>
        <w:t>PŘÍLOHA Č. 1 KE SMLOUVĚ O ZOÚ</w:t>
      </w:r>
    </w:p>
    <w:p w14:paraId="750AA6D0" w14:textId="77777777" w:rsidR="007A1F9C" w:rsidRPr="00294257" w:rsidRDefault="007A1F9C" w:rsidP="007A1F9C">
      <w:pPr>
        <w:jc w:val="center"/>
        <w:rPr>
          <w:rFonts w:eastAsia="Avenir" w:cs="Arial"/>
          <w:b/>
          <w:bCs/>
          <w:sz w:val="22"/>
          <w:szCs w:val="22"/>
        </w:rPr>
      </w:pPr>
      <w:r w:rsidRPr="00294257">
        <w:rPr>
          <w:rFonts w:eastAsia="Avenir" w:cs="Arial"/>
          <w:b/>
          <w:bCs/>
          <w:sz w:val="22"/>
          <w:szCs w:val="22"/>
        </w:rPr>
        <w:t>SEZNAM PŘEDEM SCHVÁLENÝCH DALŠÍCH ZPRACOVATELŮ</w:t>
      </w:r>
    </w:p>
    <w:p w14:paraId="34AE7E43" w14:textId="77777777" w:rsidR="007A1F9C" w:rsidRDefault="007A1F9C" w:rsidP="007A1F9C">
      <w:pPr>
        <w:rPr>
          <w:rFonts w:cs="Arial"/>
          <w:szCs w:val="20"/>
        </w:rPr>
      </w:pPr>
    </w:p>
    <w:p w14:paraId="252E9E31" w14:textId="77777777" w:rsidR="007A1F9C" w:rsidRDefault="007A1F9C" w:rsidP="007A1F9C">
      <w:pPr>
        <w:rPr>
          <w:rFonts w:cs="Arial"/>
          <w:szCs w:val="20"/>
        </w:rPr>
      </w:pPr>
      <w:r w:rsidRPr="002E1E82">
        <w:rPr>
          <w:rFonts w:cs="Arial"/>
          <w:szCs w:val="20"/>
        </w:rPr>
        <w:t>Níže uvedení další zpracovatelé jsou předem schváleni pouze v rozsahu zde uvedeném. Není-li tabulka vyplněna, platí, že žádný další zpracovatel není předem schválen a jeho zapojení vyžaduje předchozí písemné povolení Správce. Jakákoli změna tohoto seznamu je účinná až dnem předchozího písemného schválení Správcem; před takovým schválením je Zpracovatel povinen předložit identifikaci dalšího zpracovatele, místo zpracování, popis činností a rozsah dotčených Osobních údajů.</w:t>
      </w:r>
    </w:p>
    <w:p w14:paraId="08778D14" w14:textId="77777777" w:rsidR="007A1F9C" w:rsidRPr="002E1E82" w:rsidRDefault="007A1F9C" w:rsidP="007A1F9C">
      <w:pPr>
        <w:rPr>
          <w:rFonts w:cs="Arial"/>
          <w:szCs w:val="20"/>
        </w:rPr>
      </w:pPr>
    </w:p>
    <w:tbl>
      <w:tblPr>
        <w:tblStyle w:val="Mkatabulky"/>
        <w:tblW w:w="9493" w:type="dxa"/>
        <w:tblLook w:val="04A0" w:firstRow="1" w:lastRow="0" w:firstColumn="1" w:lastColumn="0" w:noHBand="0" w:noVBand="1"/>
      </w:tblPr>
      <w:tblGrid>
        <w:gridCol w:w="832"/>
        <w:gridCol w:w="2094"/>
        <w:gridCol w:w="1889"/>
        <w:gridCol w:w="1984"/>
        <w:gridCol w:w="2694"/>
      </w:tblGrid>
      <w:tr w:rsidR="007A1F9C" w:rsidRPr="00184CD7" w14:paraId="587C417B" w14:textId="77777777" w:rsidTr="007A1F9C">
        <w:tc>
          <w:tcPr>
            <w:tcW w:w="832" w:type="dxa"/>
          </w:tcPr>
          <w:p w14:paraId="6D6BF27C" w14:textId="77777777" w:rsidR="007A1F9C" w:rsidRPr="00184CD7" w:rsidRDefault="007A1F9C" w:rsidP="003C7866">
            <w:pPr>
              <w:spacing w:before="60" w:after="60"/>
              <w:rPr>
                <w:rFonts w:cs="Arial"/>
                <w:b/>
                <w:bCs/>
                <w:szCs w:val="20"/>
              </w:rPr>
            </w:pPr>
            <w:proofErr w:type="spellStart"/>
            <w:r w:rsidRPr="00184CD7">
              <w:rPr>
                <w:rFonts w:cs="Arial"/>
                <w:b/>
                <w:bCs/>
                <w:szCs w:val="20"/>
              </w:rPr>
              <w:t>Poř</w:t>
            </w:r>
            <w:proofErr w:type="spellEnd"/>
            <w:r w:rsidRPr="00184CD7">
              <w:rPr>
                <w:rFonts w:cs="Arial"/>
                <w:b/>
                <w:bCs/>
                <w:szCs w:val="20"/>
              </w:rPr>
              <w:t>. č.</w:t>
            </w:r>
          </w:p>
        </w:tc>
        <w:tc>
          <w:tcPr>
            <w:tcW w:w="2094" w:type="dxa"/>
          </w:tcPr>
          <w:p w14:paraId="61425E0E" w14:textId="77777777" w:rsidR="007A1F9C" w:rsidRPr="00184CD7" w:rsidRDefault="007A1F9C" w:rsidP="003C7866">
            <w:pPr>
              <w:spacing w:before="60" w:after="60"/>
              <w:rPr>
                <w:rFonts w:cs="Arial"/>
                <w:b/>
                <w:bCs/>
                <w:szCs w:val="20"/>
              </w:rPr>
            </w:pPr>
            <w:r w:rsidRPr="00184CD7">
              <w:rPr>
                <w:rFonts w:cs="Arial"/>
                <w:b/>
                <w:bCs/>
                <w:szCs w:val="20"/>
              </w:rPr>
              <w:t>Další zpracovatel</w:t>
            </w:r>
          </w:p>
        </w:tc>
        <w:tc>
          <w:tcPr>
            <w:tcW w:w="1889" w:type="dxa"/>
          </w:tcPr>
          <w:p w14:paraId="4A1F2537" w14:textId="77777777" w:rsidR="007A1F9C" w:rsidRPr="00184CD7" w:rsidRDefault="007A1F9C" w:rsidP="003C7866">
            <w:pPr>
              <w:spacing w:before="60" w:after="60"/>
              <w:rPr>
                <w:rFonts w:cs="Arial"/>
                <w:b/>
                <w:bCs/>
                <w:szCs w:val="20"/>
              </w:rPr>
            </w:pPr>
            <w:r w:rsidRPr="00184CD7">
              <w:rPr>
                <w:rFonts w:cs="Arial"/>
                <w:b/>
                <w:bCs/>
                <w:szCs w:val="20"/>
              </w:rPr>
              <w:t>Činnost / služba</w:t>
            </w:r>
          </w:p>
        </w:tc>
        <w:tc>
          <w:tcPr>
            <w:tcW w:w="1984" w:type="dxa"/>
          </w:tcPr>
          <w:p w14:paraId="27E37890" w14:textId="77777777" w:rsidR="007A1F9C" w:rsidRPr="00184CD7" w:rsidRDefault="007A1F9C" w:rsidP="003C7866">
            <w:pPr>
              <w:spacing w:before="60" w:after="60"/>
              <w:rPr>
                <w:rFonts w:cs="Arial"/>
                <w:b/>
                <w:bCs/>
                <w:szCs w:val="20"/>
              </w:rPr>
            </w:pPr>
            <w:r w:rsidRPr="00184CD7">
              <w:rPr>
                <w:rFonts w:cs="Arial"/>
                <w:b/>
                <w:bCs/>
                <w:szCs w:val="20"/>
              </w:rPr>
              <w:t>Země zpracování</w:t>
            </w:r>
          </w:p>
        </w:tc>
        <w:tc>
          <w:tcPr>
            <w:tcW w:w="2694" w:type="dxa"/>
          </w:tcPr>
          <w:p w14:paraId="5C94EE06" w14:textId="77777777" w:rsidR="007A1F9C" w:rsidRPr="00184CD7" w:rsidRDefault="007A1F9C" w:rsidP="003C7866">
            <w:pPr>
              <w:spacing w:before="60" w:after="60"/>
              <w:rPr>
                <w:rFonts w:cs="Arial"/>
                <w:b/>
                <w:bCs/>
                <w:szCs w:val="20"/>
              </w:rPr>
            </w:pPr>
            <w:r w:rsidRPr="00184CD7">
              <w:rPr>
                <w:rFonts w:cs="Arial"/>
                <w:b/>
                <w:bCs/>
                <w:szCs w:val="20"/>
              </w:rPr>
              <w:t>Kategorie zpracovávaných údajů / poznámka</w:t>
            </w:r>
          </w:p>
        </w:tc>
      </w:tr>
      <w:tr w:rsidR="007A1F9C" w:rsidRPr="002E1E82" w14:paraId="228463D4" w14:textId="77777777" w:rsidTr="007A1F9C">
        <w:tc>
          <w:tcPr>
            <w:tcW w:w="832" w:type="dxa"/>
          </w:tcPr>
          <w:p w14:paraId="31E8FBB4" w14:textId="77777777" w:rsidR="007A1F9C" w:rsidRPr="002E1E82" w:rsidRDefault="007A1F9C" w:rsidP="003C7866">
            <w:pPr>
              <w:spacing w:before="60" w:after="60"/>
              <w:rPr>
                <w:rFonts w:cs="Arial"/>
                <w:szCs w:val="20"/>
              </w:rPr>
            </w:pPr>
            <w:r w:rsidRPr="002E1E82">
              <w:rPr>
                <w:rFonts w:cs="Arial"/>
                <w:szCs w:val="20"/>
              </w:rPr>
              <w:t>1.</w:t>
            </w:r>
          </w:p>
        </w:tc>
        <w:tc>
          <w:tcPr>
            <w:tcW w:w="2094" w:type="dxa"/>
          </w:tcPr>
          <w:p w14:paraId="520CF112" w14:textId="77777777" w:rsidR="007A1F9C" w:rsidRDefault="007A1F9C" w:rsidP="003C7866">
            <w:pPr>
              <w:spacing w:before="60" w:after="60"/>
              <w:rPr>
                <w:rFonts w:cs="Arial"/>
                <w:szCs w:val="20"/>
              </w:rPr>
            </w:pPr>
            <w:r w:rsidRPr="002E1E82">
              <w:rPr>
                <w:rFonts w:cs="Arial"/>
                <w:szCs w:val="20"/>
              </w:rPr>
              <w:t>[</w:t>
            </w:r>
            <w:r w:rsidRPr="002E1E82">
              <w:rPr>
                <w:rFonts w:cs="Arial"/>
                <w:szCs w:val="20"/>
                <w:highlight w:val="cyan"/>
              </w:rPr>
              <w:t>DOPLNIT NÁZEV POSKYTOVATELE SERVERU / INFRASTRUKTURY</w:t>
            </w:r>
            <w:r w:rsidRPr="002E1E82">
              <w:rPr>
                <w:rFonts w:cs="Arial"/>
                <w:szCs w:val="20"/>
              </w:rPr>
              <w:t>]</w:t>
            </w:r>
          </w:p>
          <w:p w14:paraId="558920B8" w14:textId="77777777" w:rsidR="007A1F9C" w:rsidRPr="002E1E82" w:rsidRDefault="007A1F9C" w:rsidP="003C7866">
            <w:pPr>
              <w:spacing w:before="60" w:after="60"/>
              <w:rPr>
                <w:rFonts w:cs="Arial"/>
                <w:szCs w:val="20"/>
              </w:rPr>
            </w:pPr>
            <w:r w:rsidRPr="002E1E82">
              <w:rPr>
                <w:rFonts w:cs="Arial"/>
                <w:szCs w:val="20"/>
                <w:highlight w:val="yellow"/>
              </w:rPr>
              <w:t>[DOPLNÍ ÚČASTNÍK]</w:t>
            </w:r>
          </w:p>
        </w:tc>
        <w:tc>
          <w:tcPr>
            <w:tcW w:w="1889" w:type="dxa"/>
          </w:tcPr>
          <w:p w14:paraId="08B9233D" w14:textId="77777777" w:rsidR="007A1F9C" w:rsidRDefault="007A1F9C" w:rsidP="003C7866">
            <w:pPr>
              <w:spacing w:before="60" w:after="60"/>
              <w:rPr>
                <w:rFonts w:cs="Arial"/>
                <w:szCs w:val="20"/>
              </w:rPr>
            </w:pPr>
            <w:r w:rsidRPr="002E1E82">
              <w:rPr>
                <w:rFonts w:cs="Arial"/>
                <w:szCs w:val="20"/>
                <w:highlight w:val="yellow"/>
              </w:rPr>
              <w:t>hosting, výpočetní infrastruktura, případně poskytování modelové vrstvy podle Smlouvy</w:t>
            </w:r>
          </w:p>
          <w:p w14:paraId="4189A052" w14:textId="77777777" w:rsidR="007A1F9C" w:rsidRPr="002E1E82" w:rsidRDefault="007A1F9C" w:rsidP="003C7866">
            <w:pPr>
              <w:spacing w:before="60" w:after="60"/>
              <w:rPr>
                <w:rFonts w:cs="Arial"/>
                <w:szCs w:val="20"/>
              </w:rPr>
            </w:pPr>
            <w:r w:rsidRPr="002E1E82">
              <w:rPr>
                <w:rFonts w:cs="Arial"/>
                <w:szCs w:val="20"/>
                <w:highlight w:val="yellow"/>
              </w:rPr>
              <w:t>[DOPLNÍ ÚČASTNÍK]</w:t>
            </w:r>
          </w:p>
        </w:tc>
        <w:tc>
          <w:tcPr>
            <w:tcW w:w="1984" w:type="dxa"/>
          </w:tcPr>
          <w:p w14:paraId="57D8365D" w14:textId="77777777" w:rsidR="007A1F9C" w:rsidRDefault="007A1F9C" w:rsidP="003C7866">
            <w:pPr>
              <w:spacing w:before="60" w:after="60"/>
              <w:rPr>
                <w:rFonts w:cs="Arial"/>
                <w:szCs w:val="20"/>
              </w:rPr>
            </w:pPr>
            <w:r w:rsidRPr="002E1E82">
              <w:rPr>
                <w:rFonts w:cs="Arial"/>
                <w:szCs w:val="20"/>
              </w:rPr>
              <w:t>EU/EHP (</w:t>
            </w:r>
            <w:r w:rsidRPr="002E1E82">
              <w:rPr>
                <w:rFonts w:cs="Arial"/>
                <w:szCs w:val="20"/>
                <w:highlight w:val="cyan"/>
              </w:rPr>
              <w:t>konkrétní členské státy budou doplněny po identifikaci infrastruktury</w:t>
            </w:r>
            <w:r w:rsidRPr="002E1E82">
              <w:rPr>
                <w:rFonts w:cs="Arial"/>
                <w:szCs w:val="20"/>
              </w:rPr>
              <w:t>)</w:t>
            </w:r>
          </w:p>
          <w:p w14:paraId="1CAA800E" w14:textId="77777777" w:rsidR="007A1F9C" w:rsidRPr="002E1E82" w:rsidRDefault="007A1F9C" w:rsidP="003C7866">
            <w:pPr>
              <w:spacing w:before="60" w:after="60"/>
              <w:rPr>
                <w:rFonts w:cs="Arial"/>
                <w:szCs w:val="20"/>
              </w:rPr>
            </w:pPr>
            <w:r w:rsidRPr="002E1E82">
              <w:rPr>
                <w:rFonts w:cs="Arial"/>
                <w:szCs w:val="20"/>
                <w:highlight w:val="yellow"/>
              </w:rPr>
              <w:t>[DOPLNÍ ÚČASTNÍK]</w:t>
            </w:r>
          </w:p>
        </w:tc>
        <w:tc>
          <w:tcPr>
            <w:tcW w:w="2694" w:type="dxa"/>
          </w:tcPr>
          <w:p w14:paraId="53FF4CA3" w14:textId="77777777" w:rsidR="007A1F9C" w:rsidRDefault="007A1F9C" w:rsidP="003C7866">
            <w:pPr>
              <w:spacing w:before="60" w:after="60"/>
              <w:rPr>
                <w:rFonts w:cs="Arial"/>
                <w:szCs w:val="20"/>
                <w:highlight w:val="yellow"/>
              </w:rPr>
            </w:pPr>
            <w:r w:rsidRPr="002E1E82">
              <w:rPr>
                <w:rFonts w:cs="Arial"/>
                <w:szCs w:val="20"/>
                <w:highlight w:val="yellow"/>
              </w:rPr>
              <w:t>údaje a dokumenty vložené Správcem do Software v rozsahu nezbytném pro poskytování služby; nedochází k přenosu mimo EU/EHP; zpracování a ukládání probíhá výlučně v EU/EHP</w:t>
            </w:r>
          </w:p>
          <w:p w14:paraId="042BE1DC" w14:textId="77777777" w:rsidR="007A1F9C" w:rsidRPr="002E1E82" w:rsidRDefault="007A1F9C" w:rsidP="003C7866">
            <w:pPr>
              <w:spacing w:before="60" w:after="60"/>
              <w:rPr>
                <w:rFonts w:cs="Arial"/>
                <w:szCs w:val="20"/>
                <w:highlight w:val="yellow"/>
              </w:rPr>
            </w:pPr>
            <w:r w:rsidRPr="002E1E82">
              <w:rPr>
                <w:rFonts w:cs="Arial"/>
                <w:szCs w:val="20"/>
                <w:highlight w:val="yellow"/>
              </w:rPr>
              <w:t>[DOPLNÍ ÚČASTNÍK]</w:t>
            </w:r>
          </w:p>
        </w:tc>
      </w:tr>
    </w:tbl>
    <w:p w14:paraId="4BF68A9D" w14:textId="77777777" w:rsidR="007A1F9C" w:rsidRPr="002E1E82" w:rsidRDefault="007A1F9C" w:rsidP="007A1F9C">
      <w:pPr>
        <w:rPr>
          <w:rFonts w:cs="Arial"/>
          <w:szCs w:val="20"/>
        </w:rPr>
      </w:pPr>
    </w:p>
    <w:p w14:paraId="2FA0320E" w14:textId="77777777" w:rsidR="007A1F9C" w:rsidRPr="00026FC3" w:rsidRDefault="007A1F9C" w:rsidP="00A37E84">
      <w:pPr>
        <w:jc w:val="center"/>
        <w:rPr>
          <w:rFonts w:eastAsia="Avenir" w:cs="Arial"/>
          <w:b/>
          <w:bCs/>
          <w:szCs w:val="20"/>
        </w:rPr>
      </w:pPr>
    </w:p>
    <w:sectPr w:rsidR="007A1F9C" w:rsidRPr="00026FC3" w:rsidSect="00C100B0">
      <w:headerReference w:type="default" r:id="rId9"/>
      <w:footerReference w:type="default" r:id="rId10"/>
      <w:headerReference w:type="first" r:id="rId11"/>
      <w:footerReference w:type="first" r:id="rId12"/>
      <w:pgSz w:w="11906" w:h="16838"/>
      <w:pgMar w:top="2127" w:right="1134" w:bottom="1418" w:left="1350" w:header="568" w:footer="63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0F29" w14:textId="77777777" w:rsidR="00530EEC" w:rsidRDefault="00530EEC">
      <w:r>
        <w:separator/>
      </w:r>
    </w:p>
  </w:endnote>
  <w:endnote w:type="continuationSeparator" w:id="0">
    <w:p w14:paraId="55A544E8" w14:textId="77777777" w:rsidR="00530EEC" w:rsidRDefault="0053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Avenir">
    <w:altName w:val="Calibri"/>
    <w:charset w:val="00"/>
    <w:family w:val="auto"/>
    <w:pitch w:val="default"/>
  </w:font>
  <w:font w:name="Georgia">
    <w:panose1 w:val="02040502050405020303"/>
    <w:charset w:val="EE"/>
    <w:family w:val="roman"/>
    <w:pitch w:val="variable"/>
    <w:sig w:usb0="00000287" w:usb1="00000000" w:usb2="00000000" w:usb3="00000000" w:csb0="0000009F" w:csb1="00000000"/>
    <w:embedItalic r:id="rId1" w:fontKey="{4666BB87-6AC0-4DE0-B73D-E00729A46128}"/>
  </w:font>
  <w:font w:name="Cambria">
    <w:panose1 w:val="02040503050406030204"/>
    <w:charset w:val="EE"/>
    <w:family w:val="roman"/>
    <w:pitch w:val="variable"/>
    <w:sig w:usb0="E00006FF" w:usb1="420024FF" w:usb2="02000000" w:usb3="00000000" w:csb0="0000019F" w:csb1="00000000"/>
    <w:embedRegular r:id="rId2" w:fontKey="{CB383BA9-3565-4529-9680-B3AA315332FC}"/>
  </w:font>
  <w:font w:name="Calibri">
    <w:panose1 w:val="020F0502020204030204"/>
    <w:charset w:val="EE"/>
    <w:family w:val="swiss"/>
    <w:pitch w:val="variable"/>
    <w:sig w:usb0="E4002EFF" w:usb1="C200247B" w:usb2="00000009" w:usb3="00000000" w:csb0="000001FF" w:csb1="00000000"/>
    <w:embedRegular r:id="rId3" w:fontKey="{31DC7D13-44C2-460A-B569-BAC315CE9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973B" w14:textId="3A56A6CA" w:rsidR="007C3E31" w:rsidRPr="007926FB" w:rsidRDefault="007926FB" w:rsidP="007926FB">
    <w:pPr>
      <w:pBdr>
        <w:top w:val="nil"/>
        <w:left w:val="nil"/>
        <w:bottom w:val="nil"/>
        <w:right w:val="nil"/>
        <w:between w:val="nil"/>
      </w:pBdr>
      <w:tabs>
        <w:tab w:val="center" w:pos="4536"/>
        <w:tab w:val="right" w:pos="9072"/>
      </w:tabs>
      <w:ind w:left="-567"/>
      <w:jc w:val="center"/>
      <w:rPr>
        <w:rFonts w:eastAsia="Avenir" w:cs="Arial"/>
        <w:color w:val="000000"/>
        <w:szCs w:val="20"/>
      </w:rPr>
    </w:pPr>
    <w:r w:rsidRPr="007926FB">
      <w:rPr>
        <w:rFonts w:eastAsia="Avenir" w:cs="Arial"/>
        <w:szCs w:val="20"/>
      </w:rPr>
      <w:t xml:space="preserve">- </w:t>
    </w:r>
    <w:r w:rsidR="001A0A1C" w:rsidRPr="007926FB">
      <w:rPr>
        <w:rFonts w:eastAsia="Avenir" w:cs="Arial"/>
        <w:szCs w:val="20"/>
      </w:rPr>
      <w:fldChar w:fldCharType="begin"/>
    </w:r>
    <w:r w:rsidR="001A0A1C" w:rsidRPr="007926FB">
      <w:rPr>
        <w:rFonts w:eastAsia="Avenir" w:cs="Arial"/>
        <w:szCs w:val="20"/>
      </w:rPr>
      <w:instrText>PAGE</w:instrText>
    </w:r>
    <w:r w:rsidR="001A0A1C" w:rsidRPr="007926FB">
      <w:rPr>
        <w:rFonts w:eastAsia="Avenir" w:cs="Arial"/>
        <w:szCs w:val="20"/>
      </w:rPr>
      <w:fldChar w:fldCharType="separate"/>
    </w:r>
    <w:r w:rsidR="004B7332" w:rsidRPr="007926FB">
      <w:rPr>
        <w:rFonts w:eastAsia="Avenir" w:cs="Arial"/>
        <w:noProof/>
        <w:szCs w:val="20"/>
      </w:rPr>
      <w:t>1</w:t>
    </w:r>
    <w:r w:rsidR="001A0A1C" w:rsidRPr="007926FB">
      <w:rPr>
        <w:rFonts w:eastAsia="Avenir" w:cs="Arial"/>
        <w:szCs w:val="20"/>
      </w:rPr>
      <w:fldChar w:fldCharType="end"/>
    </w:r>
    <w:r>
      <w:rPr>
        <w:rFonts w:eastAsia="Avenir" w:cs="Arial"/>
        <w:szCs w:val="20"/>
      </w:rPr>
      <w:t xml:space="preserve"> / </w:t>
    </w:r>
    <w:r w:rsidR="00C100B0">
      <w:rPr>
        <w:rFonts w:eastAsia="Avenir" w:cs="Arial"/>
        <w:szCs w:val="20"/>
      </w:rPr>
      <w:fldChar w:fldCharType="begin"/>
    </w:r>
    <w:r w:rsidR="00C100B0">
      <w:rPr>
        <w:rFonts w:eastAsia="Avenir" w:cs="Arial"/>
        <w:szCs w:val="20"/>
      </w:rPr>
      <w:instrText xml:space="preserve"> NUMPAGES   \* MERGEFORMAT </w:instrText>
    </w:r>
    <w:r w:rsidR="00C100B0">
      <w:rPr>
        <w:rFonts w:eastAsia="Avenir" w:cs="Arial"/>
        <w:szCs w:val="20"/>
      </w:rPr>
      <w:fldChar w:fldCharType="separate"/>
    </w:r>
    <w:r w:rsidR="00C100B0">
      <w:rPr>
        <w:rFonts w:eastAsia="Avenir" w:cs="Arial"/>
        <w:noProof/>
        <w:szCs w:val="20"/>
      </w:rPr>
      <w:t>8</w:t>
    </w:r>
    <w:r w:rsidR="00C100B0">
      <w:rPr>
        <w:rFonts w:eastAsia="Avenir" w:cs="Arial"/>
        <w:szCs w:val="20"/>
      </w:rPr>
      <w:fldChar w:fldCharType="end"/>
    </w:r>
    <w:r>
      <w:rPr>
        <w:rFonts w:eastAsia="Avenir" w:cs="Arial"/>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5AC2" w14:textId="77777777" w:rsidR="007C3E31" w:rsidRDefault="007C3E31">
    <w:pPr>
      <w:pBdr>
        <w:top w:val="nil"/>
        <w:left w:val="nil"/>
        <w:bottom w:val="nil"/>
        <w:right w:val="nil"/>
        <w:between w:val="nil"/>
      </w:pBdr>
      <w:tabs>
        <w:tab w:val="center" w:pos="4536"/>
        <w:tab w:val="right" w:pos="9072"/>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4F862" w14:textId="77777777" w:rsidR="00530EEC" w:rsidRDefault="00530EEC">
      <w:r>
        <w:separator/>
      </w:r>
    </w:p>
  </w:footnote>
  <w:footnote w:type="continuationSeparator" w:id="0">
    <w:p w14:paraId="67FFF82D" w14:textId="77777777" w:rsidR="00530EEC" w:rsidRDefault="00530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7CEC" w14:textId="0CCC430F" w:rsidR="00026FC3" w:rsidRDefault="00026FC3">
    <w:pPr>
      <w:pStyle w:val="Zhlav"/>
    </w:pPr>
    <w:r>
      <w:rPr>
        <w:rFonts w:ascii="Times New Roman" w:hAnsi="Times New Roman"/>
        <w:b/>
        <w:bCs/>
        <w:noProof/>
        <w:sz w:val="28"/>
        <w:szCs w:val="28"/>
      </w:rPr>
      <w:drawing>
        <wp:inline distT="0" distB="0" distL="0" distR="0" wp14:anchorId="2462979F" wp14:editId="755F73D8">
          <wp:extent cx="5742940" cy="810895"/>
          <wp:effectExtent l="0" t="0" r="0" b="8255"/>
          <wp:docPr id="1785416858" name="Obrázek 1785416858"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4641" name="Obrázek 1484944641" descr="Obsah obrázku text, Písmo, snímek obrazovky, Elektricky modr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42940" cy="8108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9A1C" w14:textId="77777777" w:rsidR="007C3E31" w:rsidRDefault="001A0A1C">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260D3327" wp14:editId="637036C2">
          <wp:simplePos x="0" y="0"/>
          <wp:positionH relativeFrom="column">
            <wp:posOffset>-750076</wp:posOffset>
          </wp:positionH>
          <wp:positionV relativeFrom="paragraph">
            <wp:posOffset>0</wp:posOffset>
          </wp:positionV>
          <wp:extent cx="7616121" cy="969645"/>
          <wp:effectExtent l="0" t="0" r="0" b="0"/>
          <wp:wrapNone/>
          <wp:docPr id="11454313"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16121" cy="969645"/>
                  </a:xfrm>
                  <a:prstGeom prst="rect">
                    <a:avLst/>
                  </a:prstGeom>
                  <a:ln/>
                </pic:spPr>
              </pic:pic>
            </a:graphicData>
          </a:graphic>
        </wp:anchor>
      </w:drawing>
    </w:r>
  </w:p>
  <w:p w14:paraId="25B3D746" w14:textId="77777777" w:rsidR="007C3E31" w:rsidRDefault="007C3E31">
    <w:pPr>
      <w:pBdr>
        <w:top w:val="nil"/>
        <w:left w:val="nil"/>
        <w:bottom w:val="nil"/>
        <w:right w:val="nil"/>
        <w:between w:val="nil"/>
      </w:pBdr>
      <w:tabs>
        <w:tab w:val="center" w:pos="4536"/>
        <w:tab w:val="right" w:pos="9072"/>
      </w:tabs>
      <w:ind w:left="-96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6221"/>
    <w:multiLevelType w:val="multilevel"/>
    <w:tmpl w:val="A8E87E18"/>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786"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1" w15:restartNumberingAfterBreak="0">
    <w:nsid w:val="056A5EC2"/>
    <w:multiLevelType w:val="multilevel"/>
    <w:tmpl w:val="06F68E64"/>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643"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 w15:restartNumberingAfterBreak="0">
    <w:nsid w:val="0BDD449C"/>
    <w:multiLevelType w:val="multilevel"/>
    <w:tmpl w:val="D05CDBE2"/>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3" w15:restartNumberingAfterBreak="0">
    <w:nsid w:val="0DCF01C4"/>
    <w:multiLevelType w:val="multilevel"/>
    <w:tmpl w:val="BDE0ECA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 w15:restartNumberingAfterBreak="0">
    <w:nsid w:val="0ED24A58"/>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F94197"/>
    <w:multiLevelType w:val="multilevel"/>
    <w:tmpl w:val="0CE64FF2"/>
    <w:styleLink w:val="List0"/>
    <w:lvl w:ilvl="0">
      <w:start w:val="1"/>
      <w:numFmt w:val="decimal"/>
      <w:lvlText w:val="%1."/>
      <w:lvlJc w:val="left"/>
      <w:pPr>
        <w:ind w:left="360" w:hanging="360"/>
      </w:pPr>
      <w:rPr>
        <w:color w:val="000000"/>
        <w:position w:val="0"/>
        <w:sz w:val="24"/>
        <w:szCs w:val="24"/>
        <w:u w:color="000000"/>
      </w:rPr>
    </w:lvl>
    <w:lvl w:ilvl="1">
      <w:start w:val="1"/>
      <w:numFmt w:val="decimal"/>
      <w:lvlText w:val="%1.%2."/>
      <w:lvlJc w:val="left"/>
      <w:pPr>
        <w:ind w:left="792" w:hanging="432"/>
      </w:pPr>
      <w:rPr>
        <w:color w:val="000000"/>
        <w:position w:val="0"/>
        <w:sz w:val="24"/>
        <w:szCs w:val="24"/>
        <w:u w:color="000000"/>
      </w:rPr>
    </w:lvl>
    <w:lvl w:ilvl="2">
      <w:start w:val="1"/>
      <w:numFmt w:val="decimal"/>
      <w:lvlText w:val="%1.%2.%3."/>
      <w:lvlJc w:val="left"/>
      <w:pPr>
        <w:ind w:left="1224" w:hanging="504"/>
      </w:pPr>
      <w:rPr>
        <w:color w:val="000000"/>
        <w:position w:val="0"/>
        <w:sz w:val="24"/>
        <w:szCs w:val="24"/>
        <w:u w:color="000000"/>
      </w:rPr>
    </w:lvl>
    <w:lvl w:ilvl="3">
      <w:start w:val="1"/>
      <w:numFmt w:val="decimal"/>
      <w:lvlText w:val="%1.%2.%3.%4."/>
      <w:lvlJc w:val="left"/>
      <w:pPr>
        <w:ind w:left="1728" w:hanging="648"/>
      </w:pPr>
      <w:rPr>
        <w:color w:val="000000"/>
        <w:position w:val="0"/>
        <w:sz w:val="24"/>
        <w:szCs w:val="24"/>
        <w:u w:color="000000"/>
      </w:rPr>
    </w:lvl>
    <w:lvl w:ilvl="4">
      <w:start w:val="1"/>
      <w:numFmt w:val="decimal"/>
      <w:lvlText w:val="%1.%2.%3.%4.%5."/>
      <w:lvlJc w:val="left"/>
      <w:pPr>
        <w:ind w:left="2232" w:hanging="792"/>
      </w:pPr>
      <w:rPr>
        <w:color w:val="000000"/>
        <w:position w:val="0"/>
        <w:sz w:val="24"/>
        <w:szCs w:val="24"/>
        <w:u w:color="000000"/>
      </w:rPr>
    </w:lvl>
    <w:lvl w:ilvl="5">
      <w:start w:val="1"/>
      <w:numFmt w:val="decimal"/>
      <w:lvlText w:val="%1.%2.%3.%4.%5.%6."/>
      <w:lvlJc w:val="left"/>
      <w:pPr>
        <w:ind w:left="2736" w:hanging="936"/>
      </w:pPr>
      <w:rPr>
        <w:color w:val="000000"/>
        <w:position w:val="0"/>
        <w:sz w:val="24"/>
        <w:szCs w:val="24"/>
        <w:u w:color="000000"/>
      </w:rPr>
    </w:lvl>
    <w:lvl w:ilvl="6">
      <w:start w:val="1"/>
      <w:numFmt w:val="decimal"/>
      <w:lvlText w:val="%1.%2.%3.%4.%5.%6.%7."/>
      <w:lvlJc w:val="left"/>
      <w:pPr>
        <w:ind w:left="3240" w:hanging="1080"/>
      </w:pPr>
      <w:rPr>
        <w:color w:val="000000"/>
        <w:position w:val="0"/>
        <w:sz w:val="24"/>
        <w:szCs w:val="24"/>
        <w:u w:color="000000"/>
      </w:rPr>
    </w:lvl>
    <w:lvl w:ilvl="7">
      <w:start w:val="1"/>
      <w:numFmt w:val="decimal"/>
      <w:lvlText w:val="%1.%2.%3.%4.%5.%6.%7.%8."/>
      <w:lvlJc w:val="left"/>
      <w:pPr>
        <w:ind w:left="3744" w:hanging="1224"/>
      </w:pPr>
      <w:rPr>
        <w:color w:val="000000"/>
        <w:position w:val="0"/>
        <w:sz w:val="24"/>
        <w:szCs w:val="24"/>
        <w:u w:color="000000"/>
      </w:rPr>
    </w:lvl>
    <w:lvl w:ilvl="8">
      <w:start w:val="1"/>
      <w:numFmt w:val="decimal"/>
      <w:lvlText w:val="%1.%2.%3.%4.%5.%6.%7.%8.%9."/>
      <w:lvlJc w:val="left"/>
      <w:pPr>
        <w:ind w:left="4320" w:hanging="1440"/>
      </w:pPr>
      <w:rPr>
        <w:color w:val="000000"/>
        <w:position w:val="0"/>
        <w:sz w:val="24"/>
        <w:szCs w:val="24"/>
        <w:u w:color="000000"/>
      </w:rPr>
    </w:lvl>
  </w:abstractNum>
  <w:abstractNum w:abstractNumId="6" w15:restartNumberingAfterBreak="0">
    <w:nsid w:val="13597B29"/>
    <w:multiLevelType w:val="multilevel"/>
    <w:tmpl w:val="2A8CB454"/>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7" w15:restartNumberingAfterBreak="0">
    <w:nsid w:val="169B732E"/>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4E29D4"/>
    <w:multiLevelType w:val="multilevel"/>
    <w:tmpl w:val="AE961B04"/>
    <w:lvl w:ilvl="0">
      <w:start w:val="1"/>
      <w:numFmt w:val="low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9" w15:restartNumberingAfterBreak="0">
    <w:nsid w:val="1DF20859"/>
    <w:multiLevelType w:val="multilevel"/>
    <w:tmpl w:val="1EC01674"/>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10" w15:restartNumberingAfterBreak="0">
    <w:nsid w:val="21160678"/>
    <w:multiLevelType w:val="multilevel"/>
    <w:tmpl w:val="7E2E0B2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144267"/>
    <w:multiLevelType w:val="multilevel"/>
    <w:tmpl w:val="ACA6038C"/>
    <w:lvl w:ilvl="0">
      <w:start w:val="1"/>
      <w:numFmt w:val="lowerLetter"/>
      <w:lvlText w:val="%1)"/>
      <w:lvlJc w:val="left"/>
      <w:pPr>
        <w:ind w:left="1800" w:hanging="360"/>
      </w:pPr>
      <w:rPr>
        <w:strike w:val="0"/>
        <w:dstrike w:val="0"/>
        <w:u w:val="none"/>
        <w:effect w:val="none"/>
      </w:rPr>
    </w:lvl>
    <w:lvl w:ilvl="1">
      <w:start w:val="1"/>
      <w:numFmt w:val="lowerRoman"/>
      <w:lvlText w:val="%2)"/>
      <w:lvlJc w:val="right"/>
      <w:pPr>
        <w:ind w:left="2520" w:hanging="360"/>
      </w:pPr>
      <w:rPr>
        <w:strike w:val="0"/>
        <w:dstrike w:val="0"/>
        <w:u w:val="none"/>
        <w:effect w:val="none"/>
      </w:rPr>
    </w:lvl>
    <w:lvl w:ilvl="2">
      <w:start w:val="1"/>
      <w:numFmt w:val="decimal"/>
      <w:lvlText w:val="%3)"/>
      <w:lvlJc w:val="left"/>
      <w:pPr>
        <w:ind w:left="3240" w:hanging="360"/>
      </w:pPr>
      <w:rPr>
        <w:strike w:val="0"/>
        <w:dstrike w:val="0"/>
        <w:u w:val="none"/>
        <w:effect w:val="none"/>
      </w:rPr>
    </w:lvl>
    <w:lvl w:ilvl="3">
      <w:start w:val="1"/>
      <w:numFmt w:val="lowerLetter"/>
      <w:lvlText w:val="(%4)"/>
      <w:lvlJc w:val="left"/>
      <w:pPr>
        <w:ind w:left="3960" w:hanging="360"/>
      </w:pPr>
      <w:rPr>
        <w:strike w:val="0"/>
        <w:dstrike w:val="0"/>
        <w:u w:val="none"/>
        <w:effect w:val="none"/>
      </w:rPr>
    </w:lvl>
    <w:lvl w:ilvl="4">
      <w:start w:val="1"/>
      <w:numFmt w:val="lowerRoman"/>
      <w:lvlText w:val="(%5)"/>
      <w:lvlJc w:val="right"/>
      <w:pPr>
        <w:ind w:left="4680" w:hanging="360"/>
      </w:pPr>
      <w:rPr>
        <w:strike w:val="0"/>
        <w:dstrike w:val="0"/>
        <w:u w:val="none"/>
        <w:effect w:val="none"/>
      </w:rPr>
    </w:lvl>
    <w:lvl w:ilvl="5">
      <w:start w:val="1"/>
      <w:numFmt w:val="decimal"/>
      <w:lvlText w:val="(%6)"/>
      <w:lvlJc w:val="left"/>
      <w:pPr>
        <w:ind w:left="5400" w:hanging="360"/>
      </w:pPr>
      <w:rPr>
        <w:strike w:val="0"/>
        <w:dstrike w:val="0"/>
        <w:u w:val="none"/>
        <w:effect w:val="none"/>
      </w:rPr>
    </w:lvl>
    <w:lvl w:ilvl="6">
      <w:start w:val="1"/>
      <w:numFmt w:val="lowerLetter"/>
      <w:lvlText w:val="%7."/>
      <w:lvlJc w:val="left"/>
      <w:pPr>
        <w:ind w:left="6120" w:hanging="360"/>
      </w:pPr>
      <w:rPr>
        <w:strike w:val="0"/>
        <w:dstrike w:val="0"/>
        <w:u w:val="none"/>
        <w:effect w:val="none"/>
      </w:rPr>
    </w:lvl>
    <w:lvl w:ilvl="7">
      <w:start w:val="1"/>
      <w:numFmt w:val="lowerRoman"/>
      <w:lvlText w:val="%8."/>
      <w:lvlJc w:val="right"/>
      <w:pPr>
        <w:ind w:left="6840" w:hanging="360"/>
      </w:pPr>
      <w:rPr>
        <w:strike w:val="0"/>
        <w:dstrike w:val="0"/>
        <w:u w:val="none"/>
        <w:effect w:val="none"/>
      </w:rPr>
    </w:lvl>
    <w:lvl w:ilvl="8">
      <w:start w:val="1"/>
      <w:numFmt w:val="decimal"/>
      <w:lvlText w:val="%9."/>
      <w:lvlJc w:val="left"/>
      <w:pPr>
        <w:ind w:left="7560" w:hanging="360"/>
      </w:pPr>
      <w:rPr>
        <w:strike w:val="0"/>
        <w:dstrike w:val="0"/>
        <w:u w:val="none"/>
        <w:effect w:val="none"/>
      </w:rPr>
    </w:lvl>
  </w:abstractNum>
  <w:abstractNum w:abstractNumId="12" w15:restartNumberingAfterBreak="0">
    <w:nsid w:val="25A43C24"/>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B761C4"/>
    <w:multiLevelType w:val="multilevel"/>
    <w:tmpl w:val="B4968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5A5D20"/>
    <w:multiLevelType w:val="hybridMultilevel"/>
    <w:tmpl w:val="95FC73B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323253C6"/>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D359FE"/>
    <w:multiLevelType w:val="multilevel"/>
    <w:tmpl w:val="72FEF902"/>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17" w15:restartNumberingAfterBreak="0">
    <w:nsid w:val="3B44564F"/>
    <w:multiLevelType w:val="multilevel"/>
    <w:tmpl w:val="2A8CB454"/>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18" w15:restartNumberingAfterBreak="0">
    <w:nsid w:val="3B6C4F5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C31465"/>
    <w:multiLevelType w:val="multilevel"/>
    <w:tmpl w:val="1EC01674"/>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20" w15:restartNumberingAfterBreak="0">
    <w:nsid w:val="413E194B"/>
    <w:multiLevelType w:val="multilevel"/>
    <w:tmpl w:val="11182208"/>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643"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1" w15:restartNumberingAfterBreak="0">
    <w:nsid w:val="42057D44"/>
    <w:multiLevelType w:val="hybridMultilevel"/>
    <w:tmpl w:val="B8681E3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4C5099D"/>
    <w:multiLevelType w:val="multilevel"/>
    <w:tmpl w:val="9BA46964"/>
    <w:lvl w:ilvl="0">
      <w:start w:val="1"/>
      <w:numFmt w:val="decimal"/>
      <w:pStyle w:val="Nadpis2"/>
      <w:lvlText w:val="%1."/>
      <w:lvlJc w:val="left"/>
      <w:pPr>
        <w:ind w:left="680" w:hanging="680"/>
      </w:pPr>
      <w:rPr>
        <w:b/>
        <w:bCs/>
        <w:i w:val="0"/>
        <w:iCs w:val="0"/>
        <w:smallCaps w:val="0"/>
        <w:strike w:val="0"/>
        <w:color w:val="000000"/>
        <w:u w:val="none"/>
        <w:vertAlign w:val="baseline"/>
      </w:rPr>
    </w:lvl>
    <w:lvl w:ilvl="1">
      <w:start w:val="1"/>
      <w:numFmt w:val="decimal"/>
      <w:lvlText w:val="%1.%2"/>
      <w:lvlJc w:val="left"/>
      <w:pPr>
        <w:ind w:left="680" w:hanging="680"/>
      </w:pPr>
      <w:rPr>
        <w:b w:val="0"/>
        <w:bCs w:val="0"/>
        <w:i w:val="0"/>
        <w:iCs w:val="0"/>
        <w:smallCaps w:val="0"/>
        <w:strike w:val="0"/>
        <w:color w:val="000000"/>
        <w:highlight w:val="white"/>
        <w:u w:val="none"/>
        <w:vertAlign w:val="baseline"/>
      </w:rPr>
    </w:lvl>
    <w:lvl w:ilvl="2">
      <w:start w:val="1"/>
      <w:numFmt w:val="lowerLetter"/>
      <w:lvlText w:val="%3)"/>
      <w:lvlJc w:val="left"/>
      <w:pPr>
        <w:ind w:left="1069" w:hanging="360"/>
      </w:pPr>
    </w:lvl>
    <w:lvl w:ilvl="3">
      <w:start w:val="1"/>
      <w:numFmt w:val="lowerLetter"/>
      <w:lvlText w:val="(%4)"/>
      <w:lvlJc w:val="left"/>
      <w:pPr>
        <w:ind w:left="1871" w:hanging="397"/>
      </w:pPr>
      <w:rPr>
        <w:b w:val="0"/>
        <w:bCs w:val="0"/>
        <w:i w:val="0"/>
        <w:iCs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bCs w:val="0"/>
        <w:i w:val="0"/>
        <w:iCs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23" w15:restartNumberingAfterBreak="0">
    <w:nsid w:val="45F17006"/>
    <w:multiLevelType w:val="multilevel"/>
    <w:tmpl w:val="E102BC92"/>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643"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4" w15:restartNumberingAfterBreak="0">
    <w:nsid w:val="46E75C1F"/>
    <w:multiLevelType w:val="hybridMultilevel"/>
    <w:tmpl w:val="B8681E3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A32565"/>
    <w:multiLevelType w:val="multilevel"/>
    <w:tmpl w:val="7E2E0B2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9E5065"/>
    <w:multiLevelType w:val="multilevel"/>
    <w:tmpl w:val="D86AF3A6"/>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27" w15:restartNumberingAfterBreak="0">
    <w:nsid w:val="513E727A"/>
    <w:multiLevelType w:val="hybridMultilevel"/>
    <w:tmpl w:val="556A50F2"/>
    <w:lvl w:ilvl="0" w:tplc="F2228CDC">
      <w:start w:val="1"/>
      <w:numFmt w:val="lowerLetter"/>
      <w:lvlText w:val="%1)"/>
      <w:lvlJc w:val="left"/>
      <w:pPr>
        <w:ind w:left="1040" w:hanging="360"/>
      </w:pPr>
      <w:rPr>
        <w:rFonts w:hint="default"/>
        <w:color w:val="000000"/>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28" w15:restartNumberingAfterBreak="0">
    <w:nsid w:val="5C185C48"/>
    <w:multiLevelType w:val="multilevel"/>
    <w:tmpl w:val="E92CBB42"/>
    <w:lvl w:ilvl="0">
      <w:start w:val="2"/>
      <w:numFmt w:val="decimal"/>
      <w:lvlText w:val="%1."/>
      <w:lvlJc w:val="left"/>
      <w:pPr>
        <w:ind w:left="510" w:hanging="510"/>
      </w:pPr>
      <w:rPr>
        <w:rFonts w:hint="default"/>
        <w:strike w:val="0"/>
        <w:dstrike w:val="0"/>
        <w:u w:val="none"/>
        <w:effect w:val="none"/>
      </w:rPr>
    </w:lvl>
    <w:lvl w:ilvl="1">
      <w:start w:val="1"/>
      <w:numFmt w:val="decimal"/>
      <w:lvlText w:val="%1.%2."/>
      <w:lvlJc w:val="left"/>
      <w:pPr>
        <w:ind w:left="870" w:hanging="510"/>
      </w:pPr>
      <w:rPr>
        <w:rFonts w:hint="default"/>
        <w:strike w:val="0"/>
        <w:dstrike w:val="0"/>
        <w:u w:val="none"/>
        <w:effect w:val="none"/>
      </w:rPr>
    </w:lvl>
    <w:lvl w:ilvl="2">
      <w:start w:val="1"/>
      <w:numFmt w:val="decimal"/>
      <w:lvlText w:val="%1.%2.%3."/>
      <w:lvlJc w:val="left"/>
      <w:pPr>
        <w:ind w:left="1440" w:hanging="720"/>
      </w:pPr>
      <w:rPr>
        <w:rFonts w:hint="default"/>
        <w:strike w:val="0"/>
        <w:dstrike w:val="0"/>
        <w:u w:val="none"/>
        <w:effect w:val="none"/>
      </w:rPr>
    </w:lvl>
    <w:lvl w:ilvl="3">
      <w:start w:val="1"/>
      <w:numFmt w:val="decimal"/>
      <w:lvlText w:val="%1.%2.%3.%4."/>
      <w:lvlJc w:val="left"/>
      <w:pPr>
        <w:ind w:left="1800" w:hanging="720"/>
      </w:pPr>
      <w:rPr>
        <w:rFonts w:hint="default"/>
        <w:strike w:val="0"/>
        <w:dstrike w:val="0"/>
        <w:u w:val="none"/>
        <w:effect w:val="none"/>
      </w:rPr>
    </w:lvl>
    <w:lvl w:ilvl="4">
      <w:start w:val="1"/>
      <w:numFmt w:val="decimal"/>
      <w:lvlText w:val="%1.%2.%3.%4.%5."/>
      <w:lvlJc w:val="left"/>
      <w:pPr>
        <w:ind w:left="2520" w:hanging="1080"/>
      </w:pPr>
      <w:rPr>
        <w:rFonts w:hint="default"/>
        <w:strike w:val="0"/>
        <w:dstrike w:val="0"/>
        <w:u w:val="none"/>
        <w:effect w:val="none"/>
      </w:rPr>
    </w:lvl>
    <w:lvl w:ilvl="5">
      <w:start w:val="1"/>
      <w:numFmt w:val="decimal"/>
      <w:lvlText w:val="%1.%2.%3.%4.%5.%6."/>
      <w:lvlJc w:val="left"/>
      <w:pPr>
        <w:ind w:left="2880" w:hanging="1080"/>
      </w:pPr>
      <w:rPr>
        <w:rFonts w:hint="default"/>
        <w:strike w:val="0"/>
        <w:dstrike w:val="0"/>
        <w:u w:val="none"/>
        <w:effect w:val="none"/>
      </w:rPr>
    </w:lvl>
    <w:lvl w:ilvl="6">
      <w:start w:val="1"/>
      <w:numFmt w:val="decimal"/>
      <w:lvlText w:val="%1.%2.%3.%4.%5.%6.%7."/>
      <w:lvlJc w:val="left"/>
      <w:pPr>
        <w:ind w:left="3600" w:hanging="1440"/>
      </w:pPr>
      <w:rPr>
        <w:rFonts w:hint="default"/>
        <w:strike w:val="0"/>
        <w:dstrike w:val="0"/>
        <w:u w:val="none"/>
        <w:effect w:val="none"/>
      </w:rPr>
    </w:lvl>
    <w:lvl w:ilvl="7">
      <w:start w:val="1"/>
      <w:numFmt w:val="decimal"/>
      <w:lvlText w:val="%1.%2.%3.%4.%5.%6.%7.%8."/>
      <w:lvlJc w:val="left"/>
      <w:pPr>
        <w:ind w:left="3960" w:hanging="1440"/>
      </w:pPr>
      <w:rPr>
        <w:rFonts w:hint="default"/>
        <w:strike w:val="0"/>
        <w:dstrike w:val="0"/>
        <w:u w:val="none"/>
        <w:effect w:val="none"/>
      </w:rPr>
    </w:lvl>
    <w:lvl w:ilvl="8">
      <w:start w:val="1"/>
      <w:numFmt w:val="decimal"/>
      <w:lvlText w:val="%1.%2.%3.%4.%5.%6.%7.%8.%9."/>
      <w:lvlJc w:val="left"/>
      <w:pPr>
        <w:ind w:left="4680" w:hanging="1800"/>
      </w:pPr>
      <w:rPr>
        <w:rFonts w:hint="default"/>
        <w:strike w:val="0"/>
        <w:dstrike w:val="0"/>
        <w:u w:val="none"/>
        <w:effect w:val="none"/>
      </w:rPr>
    </w:lvl>
  </w:abstractNum>
  <w:abstractNum w:abstractNumId="29" w15:restartNumberingAfterBreak="0">
    <w:nsid w:val="5F477687"/>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53607AA"/>
    <w:multiLevelType w:val="multilevel"/>
    <w:tmpl w:val="54D84F4E"/>
    <w:lvl w:ilvl="0">
      <w:start w:val="1"/>
      <w:numFmt w:val="lowerLetter"/>
      <w:lvlText w:val="%1)"/>
      <w:lvlJc w:val="left"/>
      <w:pPr>
        <w:ind w:left="2160" w:hanging="360"/>
      </w:pPr>
      <w:rPr>
        <w:strike w:val="0"/>
        <w:dstrike w:val="0"/>
        <w:u w:val="none"/>
        <w:effect w:val="none"/>
      </w:rPr>
    </w:lvl>
    <w:lvl w:ilvl="1">
      <w:start w:val="1"/>
      <w:numFmt w:val="lowerRoman"/>
      <w:lvlText w:val="%2)"/>
      <w:lvlJc w:val="right"/>
      <w:pPr>
        <w:ind w:left="2880" w:hanging="360"/>
      </w:pPr>
      <w:rPr>
        <w:strike w:val="0"/>
        <w:dstrike w:val="0"/>
        <w:u w:val="none"/>
        <w:effect w:val="none"/>
      </w:rPr>
    </w:lvl>
    <w:lvl w:ilvl="2">
      <w:start w:val="1"/>
      <w:numFmt w:val="decimal"/>
      <w:lvlText w:val="%3)"/>
      <w:lvlJc w:val="left"/>
      <w:pPr>
        <w:ind w:left="3600" w:hanging="360"/>
      </w:pPr>
      <w:rPr>
        <w:strike w:val="0"/>
        <w:dstrike w:val="0"/>
        <w:u w:val="none"/>
        <w:effect w:val="none"/>
      </w:rPr>
    </w:lvl>
    <w:lvl w:ilvl="3">
      <w:start w:val="1"/>
      <w:numFmt w:val="lowerLetter"/>
      <w:lvlText w:val="(%4)"/>
      <w:lvlJc w:val="left"/>
      <w:pPr>
        <w:ind w:left="4320" w:hanging="360"/>
      </w:pPr>
      <w:rPr>
        <w:strike w:val="0"/>
        <w:dstrike w:val="0"/>
        <w:u w:val="none"/>
        <w:effect w:val="none"/>
      </w:rPr>
    </w:lvl>
    <w:lvl w:ilvl="4">
      <w:start w:val="1"/>
      <w:numFmt w:val="lowerRoman"/>
      <w:lvlText w:val="(%5)"/>
      <w:lvlJc w:val="right"/>
      <w:pPr>
        <w:ind w:left="5040" w:hanging="360"/>
      </w:pPr>
      <w:rPr>
        <w:strike w:val="0"/>
        <w:dstrike w:val="0"/>
        <w:u w:val="none"/>
        <w:effect w:val="none"/>
      </w:rPr>
    </w:lvl>
    <w:lvl w:ilvl="5">
      <w:start w:val="1"/>
      <w:numFmt w:val="decimal"/>
      <w:lvlText w:val="(%6)"/>
      <w:lvlJc w:val="left"/>
      <w:pPr>
        <w:ind w:left="5760" w:hanging="360"/>
      </w:pPr>
      <w:rPr>
        <w:strike w:val="0"/>
        <w:dstrike w:val="0"/>
        <w:u w:val="none"/>
        <w:effect w:val="none"/>
      </w:rPr>
    </w:lvl>
    <w:lvl w:ilvl="6">
      <w:start w:val="1"/>
      <w:numFmt w:val="lowerLetter"/>
      <w:lvlText w:val="%7."/>
      <w:lvlJc w:val="left"/>
      <w:pPr>
        <w:ind w:left="6480" w:hanging="360"/>
      </w:pPr>
      <w:rPr>
        <w:strike w:val="0"/>
        <w:dstrike w:val="0"/>
        <w:u w:val="none"/>
        <w:effect w:val="none"/>
      </w:rPr>
    </w:lvl>
    <w:lvl w:ilvl="7">
      <w:start w:val="1"/>
      <w:numFmt w:val="lowerRoman"/>
      <w:lvlText w:val="%8."/>
      <w:lvlJc w:val="right"/>
      <w:pPr>
        <w:ind w:left="7200" w:hanging="360"/>
      </w:pPr>
      <w:rPr>
        <w:strike w:val="0"/>
        <w:dstrike w:val="0"/>
        <w:u w:val="none"/>
        <w:effect w:val="none"/>
      </w:rPr>
    </w:lvl>
    <w:lvl w:ilvl="8">
      <w:start w:val="1"/>
      <w:numFmt w:val="decimal"/>
      <w:lvlText w:val="%9."/>
      <w:lvlJc w:val="left"/>
      <w:pPr>
        <w:ind w:left="7920" w:hanging="360"/>
      </w:pPr>
      <w:rPr>
        <w:strike w:val="0"/>
        <w:dstrike w:val="0"/>
        <w:u w:val="none"/>
        <w:effect w:val="none"/>
      </w:rPr>
    </w:lvl>
  </w:abstractNum>
  <w:abstractNum w:abstractNumId="31" w15:restartNumberingAfterBreak="0">
    <w:nsid w:val="653B656A"/>
    <w:multiLevelType w:val="multilevel"/>
    <w:tmpl w:val="ACA6038C"/>
    <w:lvl w:ilvl="0">
      <w:start w:val="1"/>
      <w:numFmt w:val="lowerLetter"/>
      <w:lvlText w:val="%1)"/>
      <w:lvlJc w:val="left"/>
      <w:pPr>
        <w:ind w:left="1800" w:hanging="360"/>
      </w:pPr>
      <w:rPr>
        <w:strike w:val="0"/>
        <w:dstrike w:val="0"/>
        <w:u w:val="none"/>
        <w:effect w:val="none"/>
      </w:rPr>
    </w:lvl>
    <w:lvl w:ilvl="1">
      <w:start w:val="1"/>
      <w:numFmt w:val="lowerRoman"/>
      <w:lvlText w:val="%2)"/>
      <w:lvlJc w:val="right"/>
      <w:pPr>
        <w:ind w:left="2520" w:hanging="360"/>
      </w:pPr>
      <w:rPr>
        <w:strike w:val="0"/>
        <w:dstrike w:val="0"/>
        <w:u w:val="none"/>
        <w:effect w:val="none"/>
      </w:rPr>
    </w:lvl>
    <w:lvl w:ilvl="2">
      <w:start w:val="1"/>
      <w:numFmt w:val="decimal"/>
      <w:lvlText w:val="%3)"/>
      <w:lvlJc w:val="left"/>
      <w:pPr>
        <w:ind w:left="3240" w:hanging="360"/>
      </w:pPr>
      <w:rPr>
        <w:strike w:val="0"/>
        <w:dstrike w:val="0"/>
        <w:u w:val="none"/>
        <w:effect w:val="none"/>
      </w:rPr>
    </w:lvl>
    <w:lvl w:ilvl="3">
      <w:start w:val="1"/>
      <w:numFmt w:val="lowerLetter"/>
      <w:lvlText w:val="(%4)"/>
      <w:lvlJc w:val="left"/>
      <w:pPr>
        <w:ind w:left="3960" w:hanging="360"/>
      </w:pPr>
      <w:rPr>
        <w:strike w:val="0"/>
        <w:dstrike w:val="0"/>
        <w:u w:val="none"/>
        <w:effect w:val="none"/>
      </w:rPr>
    </w:lvl>
    <w:lvl w:ilvl="4">
      <w:start w:val="1"/>
      <w:numFmt w:val="lowerRoman"/>
      <w:lvlText w:val="(%5)"/>
      <w:lvlJc w:val="right"/>
      <w:pPr>
        <w:ind w:left="4680" w:hanging="360"/>
      </w:pPr>
      <w:rPr>
        <w:strike w:val="0"/>
        <w:dstrike w:val="0"/>
        <w:u w:val="none"/>
        <w:effect w:val="none"/>
      </w:rPr>
    </w:lvl>
    <w:lvl w:ilvl="5">
      <w:start w:val="1"/>
      <w:numFmt w:val="decimal"/>
      <w:lvlText w:val="(%6)"/>
      <w:lvlJc w:val="left"/>
      <w:pPr>
        <w:ind w:left="5400" w:hanging="360"/>
      </w:pPr>
      <w:rPr>
        <w:strike w:val="0"/>
        <w:dstrike w:val="0"/>
        <w:u w:val="none"/>
        <w:effect w:val="none"/>
      </w:rPr>
    </w:lvl>
    <w:lvl w:ilvl="6">
      <w:start w:val="1"/>
      <w:numFmt w:val="lowerLetter"/>
      <w:lvlText w:val="%7."/>
      <w:lvlJc w:val="left"/>
      <w:pPr>
        <w:ind w:left="6120" w:hanging="360"/>
      </w:pPr>
      <w:rPr>
        <w:strike w:val="0"/>
        <w:dstrike w:val="0"/>
        <w:u w:val="none"/>
        <w:effect w:val="none"/>
      </w:rPr>
    </w:lvl>
    <w:lvl w:ilvl="7">
      <w:start w:val="1"/>
      <w:numFmt w:val="lowerRoman"/>
      <w:lvlText w:val="%8."/>
      <w:lvlJc w:val="right"/>
      <w:pPr>
        <w:ind w:left="6840" w:hanging="360"/>
      </w:pPr>
      <w:rPr>
        <w:strike w:val="0"/>
        <w:dstrike w:val="0"/>
        <w:u w:val="none"/>
        <w:effect w:val="none"/>
      </w:rPr>
    </w:lvl>
    <w:lvl w:ilvl="8">
      <w:start w:val="1"/>
      <w:numFmt w:val="decimal"/>
      <w:lvlText w:val="%9."/>
      <w:lvlJc w:val="left"/>
      <w:pPr>
        <w:ind w:left="7560" w:hanging="360"/>
      </w:pPr>
      <w:rPr>
        <w:strike w:val="0"/>
        <w:dstrike w:val="0"/>
        <w:u w:val="none"/>
        <w:effect w:val="none"/>
      </w:rPr>
    </w:lvl>
  </w:abstractNum>
  <w:abstractNum w:abstractNumId="32" w15:restartNumberingAfterBreak="0">
    <w:nsid w:val="68803EDB"/>
    <w:multiLevelType w:val="multilevel"/>
    <w:tmpl w:val="46F6DD2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003" w:hanging="360"/>
      </w:pPr>
      <w:rPr>
        <w:strike w:val="0"/>
        <w:dstrike w:val="0"/>
        <w:u w:val="none"/>
        <w:effect w:val="none"/>
      </w:rPr>
    </w:lvl>
    <w:lvl w:ilvl="2">
      <w:start w:val="1"/>
      <w:numFmt w:val="lowerRoman"/>
      <w:lvlText w:val="%3."/>
      <w:lvlJc w:val="right"/>
      <w:pPr>
        <w:ind w:left="2520" w:hanging="180"/>
      </w:pPr>
      <w:rPr>
        <w:strike w:val="0"/>
        <w:dstrike w:val="0"/>
        <w:u w:val="none"/>
        <w:effect w:val="none"/>
      </w:rPr>
    </w:lvl>
    <w:lvl w:ilvl="3">
      <w:start w:val="1"/>
      <w:numFmt w:val="decimal"/>
      <w:lvlText w:val="%4."/>
      <w:lvlJc w:val="left"/>
      <w:pPr>
        <w:ind w:left="3240" w:hanging="360"/>
      </w:pPr>
      <w:rPr>
        <w:strike w:val="0"/>
        <w:dstrike w:val="0"/>
        <w:u w:val="none"/>
        <w:effect w:val="none"/>
      </w:rPr>
    </w:lvl>
    <w:lvl w:ilvl="4">
      <w:start w:val="1"/>
      <w:numFmt w:val="lowerLetter"/>
      <w:lvlText w:val="%5."/>
      <w:lvlJc w:val="left"/>
      <w:pPr>
        <w:ind w:left="3960" w:hanging="360"/>
      </w:pPr>
      <w:rPr>
        <w:strike w:val="0"/>
        <w:dstrike w:val="0"/>
        <w:u w:val="none"/>
        <w:effect w:val="none"/>
      </w:rPr>
    </w:lvl>
    <w:lvl w:ilvl="5">
      <w:start w:val="1"/>
      <w:numFmt w:val="lowerRoman"/>
      <w:lvlText w:val="%6."/>
      <w:lvlJc w:val="right"/>
      <w:pPr>
        <w:ind w:left="4680" w:hanging="180"/>
      </w:pPr>
      <w:rPr>
        <w:strike w:val="0"/>
        <w:dstrike w:val="0"/>
        <w:u w:val="none"/>
        <w:effect w:val="none"/>
      </w:rPr>
    </w:lvl>
    <w:lvl w:ilvl="6">
      <w:start w:val="1"/>
      <w:numFmt w:val="decimal"/>
      <w:lvlText w:val="%7."/>
      <w:lvlJc w:val="left"/>
      <w:pPr>
        <w:ind w:left="5400" w:hanging="360"/>
      </w:pPr>
      <w:rPr>
        <w:strike w:val="0"/>
        <w:dstrike w:val="0"/>
        <w:u w:val="none"/>
        <w:effect w:val="none"/>
      </w:rPr>
    </w:lvl>
    <w:lvl w:ilvl="7">
      <w:start w:val="1"/>
      <w:numFmt w:val="lowerLetter"/>
      <w:lvlText w:val="%8."/>
      <w:lvlJc w:val="left"/>
      <w:pPr>
        <w:ind w:left="6120" w:hanging="360"/>
      </w:pPr>
      <w:rPr>
        <w:strike w:val="0"/>
        <w:dstrike w:val="0"/>
        <w:u w:val="none"/>
        <w:effect w:val="none"/>
      </w:rPr>
    </w:lvl>
    <w:lvl w:ilvl="8">
      <w:start w:val="1"/>
      <w:numFmt w:val="lowerRoman"/>
      <w:lvlText w:val="%9."/>
      <w:lvlJc w:val="right"/>
      <w:pPr>
        <w:ind w:left="6840" w:hanging="180"/>
      </w:pPr>
      <w:rPr>
        <w:strike w:val="0"/>
        <w:dstrike w:val="0"/>
        <w:u w:val="none"/>
        <w:effect w:val="none"/>
      </w:rPr>
    </w:lvl>
  </w:abstractNum>
  <w:abstractNum w:abstractNumId="33" w15:restartNumberingAfterBreak="0">
    <w:nsid w:val="6BFB4FEA"/>
    <w:multiLevelType w:val="hybridMultilevel"/>
    <w:tmpl w:val="AC1E7C42"/>
    <w:lvl w:ilvl="0" w:tplc="66E6DB9A">
      <w:start w:val="1"/>
      <w:numFmt w:val="upperLetter"/>
      <w:lvlText w:val="(%1)"/>
      <w:lvlJc w:val="left"/>
      <w:pPr>
        <w:ind w:left="720" w:hanging="360"/>
      </w:pPr>
      <w:rPr>
        <w:rFonts w:hint="default"/>
      </w:rPr>
    </w:lvl>
    <w:lvl w:ilvl="1" w:tplc="57BC48C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F4B5D6A"/>
    <w:multiLevelType w:val="multilevel"/>
    <w:tmpl w:val="C93A4084"/>
    <w:lvl w:ilvl="0">
      <w:start w:val="1"/>
      <w:numFmt w:val="decimal"/>
      <w:lvlText w:val="%1."/>
      <w:lvlJc w:val="left"/>
      <w:pPr>
        <w:tabs>
          <w:tab w:val="num" w:pos="567"/>
        </w:tabs>
        <w:ind w:left="567" w:hanging="567"/>
      </w:pPr>
      <w:rPr>
        <w:rFonts w:ascii="Arial" w:hAnsi="Arial" w:cs="Arial" w:hint="default"/>
        <w:b/>
        <w:bCs w:val="0"/>
        <w:i w:val="0"/>
        <w:sz w:val="20"/>
        <w:szCs w:val="20"/>
      </w:rPr>
    </w:lvl>
    <w:lvl w:ilvl="1">
      <w:start w:val="1"/>
      <w:numFmt w:val="decimal"/>
      <w:pStyle w:val="Clanek11"/>
      <w:lvlText w:val="%1.%2"/>
      <w:lvlJc w:val="left"/>
      <w:pPr>
        <w:tabs>
          <w:tab w:val="num" w:pos="567"/>
        </w:tabs>
        <w:ind w:left="567" w:hanging="567"/>
      </w:pPr>
      <w:rPr>
        <w:rFonts w:ascii="Arial" w:hAnsi="Arial" w:cs="Arial" w:hint="default"/>
        <w:b w:val="0"/>
        <w:i w:val="0"/>
        <w:sz w:val="20"/>
        <w:szCs w:val="20"/>
      </w:rPr>
    </w:lvl>
    <w:lvl w:ilvl="2">
      <w:start w:val="1"/>
      <w:numFmt w:val="lowerLetter"/>
      <w:lvlText w:val="(%3)"/>
      <w:lvlJc w:val="left"/>
      <w:pPr>
        <w:tabs>
          <w:tab w:val="num" w:pos="992"/>
        </w:tabs>
        <w:ind w:left="992" w:hanging="425"/>
      </w:pPr>
      <w:rPr>
        <w:rFonts w:hint="default"/>
      </w:rPr>
    </w:lvl>
    <w:lvl w:ilvl="3">
      <w:start w:val="1"/>
      <w:numFmt w:val="lowerRoman"/>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5" w15:restartNumberingAfterBreak="0">
    <w:nsid w:val="7036124E"/>
    <w:multiLevelType w:val="multilevel"/>
    <w:tmpl w:val="D2EC6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080FE0"/>
    <w:multiLevelType w:val="multilevel"/>
    <w:tmpl w:val="59F20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977047"/>
    <w:multiLevelType w:val="multilevel"/>
    <w:tmpl w:val="397C92A8"/>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643"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38" w15:restartNumberingAfterBreak="0">
    <w:nsid w:val="73CB7CAD"/>
    <w:multiLevelType w:val="multilevel"/>
    <w:tmpl w:val="54825468"/>
    <w:lvl w:ilvl="0">
      <w:start w:val="1"/>
      <w:numFmt w:val="decimal"/>
      <w:lvlText w:val="%1."/>
      <w:lvlJc w:val="left"/>
      <w:pPr>
        <w:ind w:left="680" w:hanging="680"/>
      </w:pPr>
      <w:rPr>
        <w:b/>
        <w:bCs/>
        <w:i w:val="0"/>
        <w:iCs w:val="0"/>
        <w:smallCaps w:val="0"/>
        <w:strike w:val="0"/>
        <w:color w:val="000000"/>
        <w:u w:val="none"/>
        <w:vertAlign w:val="baseline"/>
      </w:rPr>
    </w:lvl>
    <w:lvl w:ilvl="1">
      <w:start w:val="1"/>
      <w:numFmt w:val="decimal"/>
      <w:lvlText w:val="%1.%2"/>
      <w:lvlJc w:val="left"/>
      <w:pPr>
        <w:ind w:left="680" w:hanging="680"/>
      </w:pPr>
      <w:rPr>
        <w:b w:val="0"/>
        <w:bCs w:val="0"/>
        <w:i w:val="0"/>
        <w:iCs w:val="0"/>
        <w:smallCaps w:val="0"/>
        <w:strike w:val="0"/>
        <w:color w:val="000000"/>
        <w:highlight w:val="white"/>
        <w:u w:val="none"/>
        <w:vertAlign w:val="baseline"/>
      </w:rPr>
    </w:lvl>
    <w:lvl w:ilvl="2">
      <w:start w:val="1"/>
      <w:numFmt w:val="lowerLetter"/>
      <w:lvlText w:val="%3)"/>
      <w:lvlJc w:val="left"/>
      <w:pPr>
        <w:ind w:left="1069" w:hanging="360"/>
      </w:pPr>
    </w:lvl>
    <w:lvl w:ilvl="3">
      <w:start w:val="1"/>
      <w:numFmt w:val="lowerLetter"/>
      <w:lvlText w:val="(%4)"/>
      <w:lvlJc w:val="left"/>
      <w:pPr>
        <w:ind w:left="1871" w:hanging="397"/>
      </w:pPr>
      <w:rPr>
        <w:b w:val="0"/>
        <w:bCs w:val="0"/>
        <w:i w:val="0"/>
        <w:iCs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bCs w:val="0"/>
        <w:i w:val="0"/>
        <w:iCs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39" w15:restartNumberingAfterBreak="0">
    <w:nsid w:val="7473292A"/>
    <w:multiLevelType w:val="multilevel"/>
    <w:tmpl w:val="4E6879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1D69AF"/>
    <w:multiLevelType w:val="multilevel"/>
    <w:tmpl w:val="68609AF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252552"/>
    <w:multiLevelType w:val="multilevel"/>
    <w:tmpl w:val="CB90D60A"/>
    <w:lvl w:ilvl="0">
      <w:start w:val="1"/>
      <w:numFmt w:val="decimal"/>
      <w:lvlText w:val="%1."/>
      <w:lvlJc w:val="left"/>
      <w:pPr>
        <w:ind w:left="680" w:hanging="680"/>
      </w:pPr>
      <w:rPr>
        <w:b/>
        <w:bCs/>
        <w:i w:val="0"/>
        <w:iCs w:val="0"/>
        <w:smallCaps w:val="0"/>
        <w:strike w:val="0"/>
        <w:dstrike w:val="0"/>
        <w:color w:val="000000"/>
        <w:u w:val="none"/>
        <w:effect w:val="none"/>
        <w:vertAlign w:val="baseline"/>
      </w:rPr>
    </w:lvl>
    <w:lvl w:ilvl="1">
      <w:start w:val="1"/>
      <w:numFmt w:val="decimal"/>
      <w:lvlText w:val="%1.%2"/>
      <w:lvlJc w:val="left"/>
      <w:pPr>
        <w:ind w:left="680" w:hanging="680"/>
      </w:pPr>
      <w:rPr>
        <w:b w:val="0"/>
        <w:bCs w:val="0"/>
        <w:i w:val="0"/>
        <w:iCs w:val="0"/>
        <w:smallCaps w:val="0"/>
        <w:strike w:val="0"/>
        <w:dstrike w:val="0"/>
        <w:color w:val="000000"/>
        <w:highlight w:val="white"/>
        <w:u w:val="none"/>
        <w:effect w:val="none"/>
        <w:vertAlign w:val="baseline"/>
      </w:rPr>
    </w:lvl>
    <w:lvl w:ilvl="2">
      <w:start w:val="1"/>
      <w:numFmt w:val="decimal"/>
      <w:lvlText w:val="%1.%2.%3"/>
      <w:lvlJc w:val="left"/>
      <w:pPr>
        <w:ind w:left="1503" w:hanging="794"/>
      </w:pPr>
      <w:rPr>
        <w:b w:val="0"/>
        <w:bCs w:val="0"/>
        <w:i w:val="0"/>
        <w:iCs w:val="0"/>
        <w:smallCaps w:val="0"/>
        <w:strike w:val="0"/>
        <w:dstrike w:val="0"/>
        <w:color w:val="000000"/>
        <w:u w:val="none"/>
        <w:effect w:val="none"/>
        <w:vertAlign w:val="baseline"/>
      </w:rPr>
    </w:lvl>
    <w:lvl w:ilvl="3">
      <w:start w:val="1"/>
      <w:numFmt w:val="lowerLetter"/>
      <w:lvlText w:val="(%4)"/>
      <w:lvlJc w:val="left"/>
      <w:pPr>
        <w:ind w:left="1871" w:hanging="397"/>
      </w:pPr>
      <w:rPr>
        <w:b w:val="0"/>
        <w:bCs w:val="0"/>
        <w:i w:val="0"/>
        <w:iCs w:val="0"/>
        <w:smallCaps w:val="0"/>
        <w:strike w:val="0"/>
        <w:dstrike w:val="0"/>
        <w:color w:val="000000"/>
        <w:u w:val="none"/>
        <w:effect w:val="none"/>
        <w:vertAlign w:val="baseline"/>
      </w:rPr>
    </w:lvl>
    <w:lvl w:ilvl="4">
      <w:start w:val="1"/>
      <w:numFmt w:val="lowerRoman"/>
      <w:lvlText w:val="(%5)"/>
      <w:lvlJc w:val="left"/>
      <w:pPr>
        <w:ind w:left="2211" w:hanging="340"/>
      </w:pPr>
      <w:rPr>
        <w:rFonts w:ascii="Arial" w:eastAsia="Arial" w:hAnsi="Arial" w:cs="Arial"/>
        <w:b w:val="0"/>
        <w:bCs w:val="0"/>
        <w:i w:val="0"/>
        <w:iCs w:val="0"/>
        <w:smallCaps w:val="0"/>
        <w:strike w:val="0"/>
        <w:dstrike w:val="0"/>
        <w:color w:val="000000"/>
        <w:sz w:val="22"/>
        <w:szCs w:val="22"/>
        <w:u w:val="none"/>
        <w:effect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42" w15:restartNumberingAfterBreak="0">
    <w:nsid w:val="7AE916B9"/>
    <w:multiLevelType w:val="multilevel"/>
    <w:tmpl w:val="D6DA291A"/>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643"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43" w15:restartNumberingAfterBreak="0">
    <w:nsid w:val="7BE146EC"/>
    <w:multiLevelType w:val="multilevel"/>
    <w:tmpl w:val="019E55C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003" w:hanging="360"/>
      </w:pPr>
      <w:rPr>
        <w:strike w:val="0"/>
        <w:dstrike w:val="0"/>
        <w:u w:val="none"/>
        <w:effect w:val="none"/>
      </w:rPr>
    </w:lvl>
    <w:lvl w:ilvl="2">
      <w:start w:val="1"/>
      <w:numFmt w:val="lowerRoman"/>
      <w:lvlText w:val="%3."/>
      <w:lvlJc w:val="right"/>
      <w:pPr>
        <w:ind w:left="2520" w:hanging="180"/>
      </w:pPr>
      <w:rPr>
        <w:strike w:val="0"/>
        <w:dstrike w:val="0"/>
        <w:u w:val="none"/>
        <w:effect w:val="none"/>
      </w:rPr>
    </w:lvl>
    <w:lvl w:ilvl="3">
      <w:start w:val="1"/>
      <w:numFmt w:val="decimal"/>
      <w:lvlText w:val="%4."/>
      <w:lvlJc w:val="left"/>
      <w:pPr>
        <w:ind w:left="3240" w:hanging="360"/>
      </w:pPr>
      <w:rPr>
        <w:strike w:val="0"/>
        <w:dstrike w:val="0"/>
        <w:u w:val="none"/>
        <w:effect w:val="none"/>
      </w:rPr>
    </w:lvl>
    <w:lvl w:ilvl="4">
      <w:start w:val="1"/>
      <w:numFmt w:val="lowerLetter"/>
      <w:lvlText w:val="%5."/>
      <w:lvlJc w:val="left"/>
      <w:pPr>
        <w:ind w:left="3960" w:hanging="360"/>
      </w:pPr>
      <w:rPr>
        <w:strike w:val="0"/>
        <w:dstrike w:val="0"/>
        <w:u w:val="none"/>
        <w:effect w:val="none"/>
      </w:rPr>
    </w:lvl>
    <w:lvl w:ilvl="5">
      <w:start w:val="1"/>
      <w:numFmt w:val="lowerRoman"/>
      <w:lvlText w:val="%6."/>
      <w:lvlJc w:val="right"/>
      <w:pPr>
        <w:ind w:left="4680" w:hanging="180"/>
      </w:pPr>
      <w:rPr>
        <w:strike w:val="0"/>
        <w:dstrike w:val="0"/>
        <w:u w:val="none"/>
        <w:effect w:val="none"/>
      </w:rPr>
    </w:lvl>
    <w:lvl w:ilvl="6">
      <w:start w:val="1"/>
      <w:numFmt w:val="decimal"/>
      <w:lvlText w:val="%7."/>
      <w:lvlJc w:val="left"/>
      <w:pPr>
        <w:ind w:left="5400" w:hanging="360"/>
      </w:pPr>
      <w:rPr>
        <w:strike w:val="0"/>
        <w:dstrike w:val="0"/>
        <w:u w:val="none"/>
        <w:effect w:val="none"/>
      </w:rPr>
    </w:lvl>
    <w:lvl w:ilvl="7">
      <w:start w:val="1"/>
      <w:numFmt w:val="lowerLetter"/>
      <w:lvlText w:val="%8."/>
      <w:lvlJc w:val="left"/>
      <w:pPr>
        <w:ind w:left="6120" w:hanging="360"/>
      </w:pPr>
      <w:rPr>
        <w:strike w:val="0"/>
        <w:dstrike w:val="0"/>
        <w:u w:val="none"/>
        <w:effect w:val="none"/>
      </w:rPr>
    </w:lvl>
    <w:lvl w:ilvl="8">
      <w:start w:val="1"/>
      <w:numFmt w:val="lowerRoman"/>
      <w:lvlText w:val="%9."/>
      <w:lvlJc w:val="right"/>
      <w:pPr>
        <w:ind w:left="6840" w:hanging="180"/>
      </w:pPr>
      <w:rPr>
        <w:strike w:val="0"/>
        <w:dstrike w:val="0"/>
        <w:u w:val="none"/>
        <w:effect w:val="none"/>
      </w:rPr>
    </w:lvl>
  </w:abstractNum>
  <w:num w:numId="1" w16cid:durableId="1700354376">
    <w:abstractNumId w:val="22"/>
  </w:num>
  <w:num w:numId="2" w16cid:durableId="836506421">
    <w:abstractNumId w:val="35"/>
  </w:num>
  <w:num w:numId="3" w16cid:durableId="1425997948">
    <w:abstractNumId w:val="13"/>
  </w:num>
  <w:num w:numId="4" w16cid:durableId="1217165102">
    <w:abstractNumId w:val="36"/>
  </w:num>
  <w:num w:numId="5" w16cid:durableId="1591353869">
    <w:abstractNumId w:val="27"/>
  </w:num>
  <w:num w:numId="6" w16cid:durableId="21088869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44504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5934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0542281">
    <w:abstractNumId w:val="22"/>
  </w:num>
  <w:num w:numId="10" w16cid:durableId="1684697367">
    <w:abstractNumId w:val="22"/>
  </w:num>
  <w:num w:numId="11" w16cid:durableId="465244339">
    <w:abstractNumId w:val="28"/>
  </w:num>
  <w:num w:numId="12" w16cid:durableId="6307858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78599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9067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72480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97477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3402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910918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06571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64178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3777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753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0136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55337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08425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89348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24952671">
    <w:abstractNumId w:val="17"/>
  </w:num>
  <w:num w:numId="28" w16cid:durableId="1553276045">
    <w:abstractNumId w:val="22"/>
  </w:num>
  <w:num w:numId="29" w16cid:durableId="1843660721">
    <w:abstractNumId w:val="9"/>
  </w:num>
  <w:num w:numId="30" w16cid:durableId="1736472615">
    <w:abstractNumId w:val="21"/>
  </w:num>
  <w:num w:numId="31" w16cid:durableId="1623072675">
    <w:abstractNumId w:val="24"/>
  </w:num>
  <w:num w:numId="32" w16cid:durableId="1766610557">
    <w:abstractNumId w:val="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492844364">
    <w:abstractNumId w:val="5"/>
  </w:num>
  <w:num w:numId="34" w16cid:durableId="727387852">
    <w:abstractNumId w:val="11"/>
  </w:num>
  <w:num w:numId="35" w16cid:durableId="196509470">
    <w:abstractNumId w:val="22"/>
  </w:num>
  <w:num w:numId="36" w16cid:durableId="1576160718">
    <w:abstractNumId w:val="38"/>
  </w:num>
  <w:num w:numId="37" w16cid:durableId="777530700">
    <w:abstractNumId w:val="40"/>
  </w:num>
  <w:num w:numId="38" w16cid:durableId="979917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6650248">
    <w:abstractNumId w:val="22"/>
  </w:num>
  <w:num w:numId="40" w16cid:durableId="1569337286">
    <w:abstractNumId w:val="34"/>
  </w:num>
  <w:num w:numId="41" w16cid:durableId="1250383336">
    <w:abstractNumId w:val="33"/>
  </w:num>
  <w:num w:numId="42" w16cid:durableId="105539682">
    <w:abstractNumId w:val="18"/>
  </w:num>
  <w:num w:numId="43" w16cid:durableId="1206598377">
    <w:abstractNumId w:val="10"/>
  </w:num>
  <w:num w:numId="44" w16cid:durableId="1207834557">
    <w:abstractNumId w:val="25"/>
  </w:num>
  <w:num w:numId="45" w16cid:durableId="1168792888">
    <w:abstractNumId w:val="4"/>
  </w:num>
  <w:num w:numId="46" w16cid:durableId="1924872165">
    <w:abstractNumId w:val="29"/>
  </w:num>
  <w:num w:numId="47" w16cid:durableId="1932854717">
    <w:abstractNumId w:val="12"/>
  </w:num>
  <w:num w:numId="48" w16cid:durableId="362439086">
    <w:abstractNumId w:val="15"/>
  </w:num>
  <w:num w:numId="49" w16cid:durableId="1841457735">
    <w:abstractNumId w:val="39"/>
  </w:num>
  <w:num w:numId="50" w16cid:durableId="436067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E31"/>
    <w:rsid w:val="0002424D"/>
    <w:rsid w:val="00026FC3"/>
    <w:rsid w:val="00031D67"/>
    <w:rsid w:val="00032E05"/>
    <w:rsid w:val="000617D6"/>
    <w:rsid w:val="00066B4F"/>
    <w:rsid w:val="00077FE4"/>
    <w:rsid w:val="000E2F21"/>
    <w:rsid w:val="000E3B91"/>
    <w:rsid w:val="000F687E"/>
    <w:rsid w:val="00131B72"/>
    <w:rsid w:val="0014200E"/>
    <w:rsid w:val="0015393E"/>
    <w:rsid w:val="001A0A1C"/>
    <w:rsid w:val="001E18EA"/>
    <w:rsid w:val="0020519E"/>
    <w:rsid w:val="00211E2D"/>
    <w:rsid w:val="00245311"/>
    <w:rsid w:val="00256F1D"/>
    <w:rsid w:val="00274B3A"/>
    <w:rsid w:val="0029701B"/>
    <w:rsid w:val="002B786A"/>
    <w:rsid w:val="002C73BD"/>
    <w:rsid w:val="002D04C1"/>
    <w:rsid w:val="002D1216"/>
    <w:rsid w:val="0032331C"/>
    <w:rsid w:val="00324BE0"/>
    <w:rsid w:val="00334C6F"/>
    <w:rsid w:val="003409DA"/>
    <w:rsid w:val="0034225E"/>
    <w:rsid w:val="00350E1F"/>
    <w:rsid w:val="0038752F"/>
    <w:rsid w:val="00394476"/>
    <w:rsid w:val="003A6D8C"/>
    <w:rsid w:val="003B0732"/>
    <w:rsid w:val="003F34F4"/>
    <w:rsid w:val="00415E88"/>
    <w:rsid w:val="00416FB4"/>
    <w:rsid w:val="00461506"/>
    <w:rsid w:val="00466292"/>
    <w:rsid w:val="00474391"/>
    <w:rsid w:val="00477CE6"/>
    <w:rsid w:val="00480873"/>
    <w:rsid w:val="004B7332"/>
    <w:rsid w:val="004D2D8D"/>
    <w:rsid w:val="004E3525"/>
    <w:rsid w:val="004E4EB1"/>
    <w:rsid w:val="00507403"/>
    <w:rsid w:val="00512055"/>
    <w:rsid w:val="00530EEC"/>
    <w:rsid w:val="00553DDB"/>
    <w:rsid w:val="00555836"/>
    <w:rsid w:val="005838DA"/>
    <w:rsid w:val="0058396E"/>
    <w:rsid w:val="005921CF"/>
    <w:rsid w:val="005F2F36"/>
    <w:rsid w:val="00667E83"/>
    <w:rsid w:val="006945AD"/>
    <w:rsid w:val="006965A3"/>
    <w:rsid w:val="006C6A32"/>
    <w:rsid w:val="006D29A2"/>
    <w:rsid w:val="0076044C"/>
    <w:rsid w:val="00767076"/>
    <w:rsid w:val="007926FB"/>
    <w:rsid w:val="007A1F9C"/>
    <w:rsid w:val="007C3E31"/>
    <w:rsid w:val="007E03D8"/>
    <w:rsid w:val="007E39B7"/>
    <w:rsid w:val="00862FA7"/>
    <w:rsid w:val="008D06F2"/>
    <w:rsid w:val="008E075B"/>
    <w:rsid w:val="0091272B"/>
    <w:rsid w:val="00920304"/>
    <w:rsid w:val="00920B3D"/>
    <w:rsid w:val="009253F3"/>
    <w:rsid w:val="00932C64"/>
    <w:rsid w:val="00953707"/>
    <w:rsid w:val="00961FB5"/>
    <w:rsid w:val="009A47CC"/>
    <w:rsid w:val="009B46A3"/>
    <w:rsid w:val="009B6E98"/>
    <w:rsid w:val="009C7DFF"/>
    <w:rsid w:val="009D0A04"/>
    <w:rsid w:val="009D4324"/>
    <w:rsid w:val="009F3FD1"/>
    <w:rsid w:val="00A024B7"/>
    <w:rsid w:val="00A06C36"/>
    <w:rsid w:val="00A37E84"/>
    <w:rsid w:val="00A7067E"/>
    <w:rsid w:val="00A769E8"/>
    <w:rsid w:val="00AB466A"/>
    <w:rsid w:val="00AB567E"/>
    <w:rsid w:val="00AC4591"/>
    <w:rsid w:val="00AD0EE2"/>
    <w:rsid w:val="00AE1D7F"/>
    <w:rsid w:val="00B16B4A"/>
    <w:rsid w:val="00B45BD4"/>
    <w:rsid w:val="00B743B7"/>
    <w:rsid w:val="00B90DF3"/>
    <w:rsid w:val="00BA7E8B"/>
    <w:rsid w:val="00BE68F9"/>
    <w:rsid w:val="00BF3C74"/>
    <w:rsid w:val="00C100B0"/>
    <w:rsid w:val="00C21DB5"/>
    <w:rsid w:val="00C6726C"/>
    <w:rsid w:val="00C753B7"/>
    <w:rsid w:val="00C938DD"/>
    <w:rsid w:val="00CD5FEB"/>
    <w:rsid w:val="00CE2538"/>
    <w:rsid w:val="00CE748A"/>
    <w:rsid w:val="00CF6880"/>
    <w:rsid w:val="00D00059"/>
    <w:rsid w:val="00D055C9"/>
    <w:rsid w:val="00D17FF9"/>
    <w:rsid w:val="00D27625"/>
    <w:rsid w:val="00D3375B"/>
    <w:rsid w:val="00D5152B"/>
    <w:rsid w:val="00D91A43"/>
    <w:rsid w:val="00E00093"/>
    <w:rsid w:val="00E22808"/>
    <w:rsid w:val="00E5052D"/>
    <w:rsid w:val="00E722FB"/>
    <w:rsid w:val="00E82C37"/>
    <w:rsid w:val="00E97978"/>
    <w:rsid w:val="00EB0FC1"/>
    <w:rsid w:val="00EB1A5A"/>
    <w:rsid w:val="00EC54BA"/>
    <w:rsid w:val="00F05E71"/>
    <w:rsid w:val="00F07FD6"/>
    <w:rsid w:val="00F20680"/>
    <w:rsid w:val="00F3103B"/>
    <w:rsid w:val="00F64F31"/>
    <w:rsid w:val="00FA03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560B9"/>
  <w15:docId w15:val="{A0AC7B85-8801-4AC2-AF33-FDF38B4B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6FC3"/>
    <w:pPr>
      <w:spacing w:before="120" w:after="120"/>
      <w:jc w:val="both"/>
    </w:pPr>
    <w:rPr>
      <w:rFonts w:ascii="Arial" w:hAnsi="Arial"/>
      <w:sz w:val="20"/>
    </w:rPr>
  </w:style>
  <w:style w:type="paragraph" w:styleId="Nadpis1">
    <w:name w:val="heading 1"/>
    <w:aliases w:val="_Nadpis 1,Hoofdstukkop,Section Heading,H1,h1,Základní kapitola,Článek,No numbers,Clause,Kapitola,V_Head1,Záhlaví 1,ASAPHeading 1,1,section,0Überschrift 1,1Überschrift 1,2Überschrift 1,3Überschrift 1,4Überschrift 1,5Überschrift 1,6Überschrift 1"/>
    <w:basedOn w:val="Nzev"/>
    <w:next w:val="Normln"/>
    <w:uiPriority w:val="9"/>
    <w:qFormat/>
    <w:rsid w:val="00026FC3"/>
    <w:pPr>
      <w:spacing w:before="120"/>
      <w:jc w:val="center"/>
      <w:outlineLvl w:val="0"/>
    </w:pPr>
    <w:rPr>
      <w:rFonts w:cs="Arial"/>
      <w:sz w:val="32"/>
      <w:szCs w:val="32"/>
    </w:rPr>
  </w:style>
  <w:style w:type="paragraph" w:styleId="Nadpis2">
    <w:name w:val="heading 2"/>
    <w:basedOn w:val="Normln"/>
    <w:next w:val="Normln"/>
    <w:uiPriority w:val="9"/>
    <w:unhideWhenUsed/>
    <w:qFormat/>
    <w:rsid w:val="00F20680"/>
    <w:pPr>
      <w:numPr>
        <w:numId w:val="1"/>
      </w:numPr>
      <w:pBdr>
        <w:top w:val="nil"/>
        <w:left w:val="nil"/>
        <w:bottom w:val="nil"/>
        <w:right w:val="nil"/>
        <w:between w:val="nil"/>
      </w:pBdr>
      <w:ind w:left="426" w:hanging="426"/>
      <w:jc w:val="center"/>
      <w:outlineLvl w:val="1"/>
    </w:pPr>
    <w:rPr>
      <w:rFonts w:eastAsia="Avenir" w:cs="Arial"/>
      <w:b/>
      <w:bCs/>
      <w:smallCaps/>
      <w:color w:val="000000"/>
      <w:szCs w:val="20"/>
    </w:rPr>
  </w:style>
  <w:style w:type="paragraph" w:styleId="Nadpis3">
    <w:name w:val="heading 3"/>
    <w:basedOn w:val="Normln"/>
    <w:next w:val="Normln"/>
    <w:uiPriority w:val="9"/>
    <w:semiHidden/>
    <w:unhideWhenUsed/>
    <w:qFormat/>
    <w:pPr>
      <w:keepNext/>
      <w:spacing w:before="360"/>
      <w:outlineLvl w:val="2"/>
    </w:pPr>
    <w:rPr>
      <w:b/>
      <w:bCs/>
    </w:rPr>
  </w:style>
  <w:style w:type="paragraph" w:styleId="Nadpis4">
    <w:name w:val="heading 4"/>
    <w:basedOn w:val="Normln"/>
    <w:next w:val="Normln"/>
    <w:uiPriority w:val="9"/>
    <w:semiHidden/>
    <w:unhideWhenUsed/>
    <w:qFormat/>
    <w:pPr>
      <w:keepNext/>
      <w:spacing w:before="360"/>
      <w:outlineLvl w:val="3"/>
    </w:pPr>
    <w:rPr>
      <w:b/>
      <w:bCs/>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bCs/>
      <w:color w:val="00000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link w:val="NzevChar"/>
    <w:qFormat/>
    <w:pPr>
      <w:keepNext/>
      <w:keepLines/>
      <w:pBdr>
        <w:top w:val="nil"/>
        <w:left w:val="nil"/>
        <w:bottom w:val="nil"/>
        <w:right w:val="nil"/>
        <w:between w:val="nil"/>
      </w:pBdr>
      <w:spacing w:before="480"/>
    </w:pPr>
    <w:rPr>
      <w:b/>
      <w:bCs/>
      <w:color w:val="000000"/>
      <w:sz w:val="72"/>
      <w:szCs w:val="7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paragraph" w:styleId="Zhlav">
    <w:name w:val="header"/>
    <w:basedOn w:val="Normln"/>
    <w:link w:val="ZhlavChar"/>
    <w:uiPriority w:val="99"/>
    <w:unhideWhenUsed/>
    <w:rsid w:val="006000F3"/>
    <w:pPr>
      <w:tabs>
        <w:tab w:val="center" w:pos="4536"/>
        <w:tab w:val="right" w:pos="9072"/>
      </w:tabs>
    </w:pPr>
  </w:style>
  <w:style w:type="character" w:customStyle="1" w:styleId="ZhlavChar">
    <w:name w:val="Záhlaví Char"/>
    <w:basedOn w:val="Standardnpsmoodstavce"/>
    <w:link w:val="Zhlav"/>
    <w:uiPriority w:val="99"/>
    <w:rsid w:val="006000F3"/>
  </w:style>
  <w:style w:type="paragraph" w:styleId="Zpat">
    <w:name w:val="footer"/>
    <w:basedOn w:val="Normln"/>
    <w:link w:val="ZpatChar"/>
    <w:uiPriority w:val="99"/>
    <w:unhideWhenUsed/>
    <w:rsid w:val="006000F3"/>
    <w:pPr>
      <w:tabs>
        <w:tab w:val="center" w:pos="4536"/>
        <w:tab w:val="right" w:pos="9072"/>
      </w:tabs>
    </w:pPr>
  </w:style>
  <w:style w:type="character" w:customStyle="1" w:styleId="ZpatChar">
    <w:name w:val="Zápatí Char"/>
    <w:basedOn w:val="Standardnpsmoodstavce"/>
    <w:link w:val="Zpat"/>
    <w:uiPriority w:val="99"/>
    <w:rsid w:val="006000F3"/>
  </w:style>
  <w:style w:type="character" w:styleId="Odkaznakoment">
    <w:name w:val="annotation reference"/>
    <w:basedOn w:val="Standardnpsmoodstavce"/>
    <w:uiPriority w:val="99"/>
    <w:semiHidden/>
    <w:unhideWhenUsed/>
    <w:rsid w:val="00E371DC"/>
    <w:rPr>
      <w:sz w:val="16"/>
      <w:szCs w:val="16"/>
    </w:rPr>
  </w:style>
  <w:style w:type="paragraph" w:styleId="Textkomente">
    <w:name w:val="annotation text"/>
    <w:basedOn w:val="Normln"/>
    <w:link w:val="TextkomenteChar"/>
    <w:uiPriority w:val="99"/>
    <w:unhideWhenUsed/>
    <w:rsid w:val="00E371DC"/>
    <w:rPr>
      <w:szCs w:val="20"/>
    </w:rPr>
  </w:style>
  <w:style w:type="character" w:customStyle="1" w:styleId="TextkomenteChar">
    <w:name w:val="Text komentáře Char"/>
    <w:basedOn w:val="Standardnpsmoodstavce"/>
    <w:link w:val="Textkomente"/>
    <w:uiPriority w:val="99"/>
    <w:rsid w:val="00E371DC"/>
    <w:rPr>
      <w:sz w:val="20"/>
      <w:szCs w:val="20"/>
    </w:rPr>
  </w:style>
  <w:style w:type="paragraph" w:styleId="Pedmtkomente">
    <w:name w:val="annotation subject"/>
    <w:basedOn w:val="Textkomente"/>
    <w:next w:val="Textkomente"/>
    <w:link w:val="PedmtkomenteChar"/>
    <w:uiPriority w:val="99"/>
    <w:semiHidden/>
    <w:unhideWhenUsed/>
    <w:rsid w:val="00E371DC"/>
    <w:rPr>
      <w:b/>
      <w:bCs/>
    </w:rPr>
  </w:style>
  <w:style w:type="character" w:customStyle="1" w:styleId="PedmtkomenteChar">
    <w:name w:val="Předmět komentáře Char"/>
    <w:basedOn w:val="TextkomenteChar"/>
    <w:link w:val="Pedmtkomente"/>
    <w:uiPriority w:val="99"/>
    <w:semiHidden/>
    <w:rsid w:val="00E371DC"/>
    <w:rPr>
      <w:b/>
      <w:bCs/>
      <w:sz w:val="20"/>
      <w:szCs w:val="20"/>
    </w:rPr>
  </w:style>
  <w:style w:type="paragraph" w:styleId="Odstavecseseznamem">
    <w:name w:val="List Paragraph"/>
    <w:aliases w:val="Nad,Odstavec_muj,_Odstavec se seznamem,Odstavec_muj1,Odstavec_muj2,Odstavec_muj3,Nad1,Odstavec_muj4,Nad2,List Paragraph2,Odstavec_muj5,Odstavec_muj6,Odstavec_muj7,Odstavec_muj8,Odstavec_muj9,A-Odrážky1,Odrážky,Dot pt,Bullet Number"/>
    <w:basedOn w:val="Normln"/>
    <w:link w:val="OdstavecseseznamemChar"/>
    <w:uiPriority w:val="34"/>
    <w:qFormat/>
    <w:rsid w:val="005D52A7"/>
    <w:pPr>
      <w:ind w:left="720"/>
      <w:contextualSpacing/>
    </w:pPr>
  </w:style>
  <w:style w:type="paragraph" w:styleId="Normlnweb">
    <w:name w:val="Normal (Web)"/>
    <w:basedOn w:val="Normln"/>
    <w:uiPriority w:val="99"/>
    <w:semiHidden/>
    <w:unhideWhenUsed/>
    <w:rsid w:val="005D52A7"/>
    <w:pPr>
      <w:spacing w:before="100" w:beforeAutospacing="1" w:after="100" w:afterAutospacing="1"/>
    </w:pPr>
    <w:rPr>
      <w:lang w:eastAsia="en-GB"/>
    </w:rPr>
  </w:style>
  <w:style w:type="table" w:customStyle="1" w:styleId="3">
    <w:name w:val="3"/>
    <w:basedOn w:val="Normlntabulka"/>
    <w:tblPr>
      <w:tblStyleRowBandSize w:val="1"/>
      <w:tblStyleColBandSize w:val="1"/>
      <w:tblCellMar>
        <w:left w:w="115" w:type="dxa"/>
        <w:right w:w="115"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2">
    <w:name w:val="2"/>
    <w:basedOn w:val="Normlntabulka"/>
    <w:tblPr>
      <w:tblStyleRowBandSize w:val="1"/>
      <w:tblStyleColBandSize w:val="1"/>
      <w:tblCellMar>
        <w:left w:w="115" w:type="dxa"/>
        <w:right w:w="115" w:type="dxa"/>
      </w:tblCellMar>
    </w:tblPr>
  </w:style>
  <w:style w:type="character" w:customStyle="1" w:styleId="NzevChar">
    <w:name w:val="Název Char"/>
    <w:basedOn w:val="Standardnpsmoodstavce"/>
    <w:link w:val="Nzev"/>
    <w:qFormat/>
    <w:rsid w:val="00026FC3"/>
    <w:rPr>
      <w:b/>
      <w:bCs/>
      <w:color w:val="000000"/>
      <w:sz w:val="72"/>
      <w:szCs w:val="72"/>
    </w:rPr>
  </w:style>
  <w:style w:type="character" w:styleId="Hypertextovodkaz">
    <w:name w:val="Hyperlink"/>
    <w:basedOn w:val="Standardnpsmoodstavce"/>
    <w:uiPriority w:val="99"/>
    <w:unhideWhenUsed/>
    <w:rsid w:val="00667E83"/>
    <w:rPr>
      <w:color w:val="0000FF" w:themeColor="hyperlink"/>
      <w:u w:val="single"/>
    </w:rPr>
  </w:style>
  <w:style w:type="character" w:styleId="Nevyeenzmnka">
    <w:name w:val="Unresolved Mention"/>
    <w:basedOn w:val="Standardnpsmoodstavce"/>
    <w:uiPriority w:val="99"/>
    <w:semiHidden/>
    <w:unhideWhenUsed/>
    <w:rsid w:val="00667E83"/>
    <w:rPr>
      <w:color w:val="605E5C"/>
      <w:shd w:val="clear" w:color="auto" w:fill="E1DFDD"/>
    </w:rPr>
  </w:style>
  <w:style w:type="table" w:styleId="Mkatabulky">
    <w:name w:val="Table Grid"/>
    <w:basedOn w:val="Normlntabulka"/>
    <w:uiPriority w:val="59"/>
    <w:rsid w:val="00461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_muj Char,_Odstavec se seznamem Char,Odstavec_muj1 Char,Odstavec_muj2 Char,Odstavec_muj3 Char,Nad1 Char,Odstavec_muj4 Char,Nad2 Char,List Paragraph2 Char,Odstavec_muj5 Char,Odstavec_muj6 Char,Odstavec_muj7 Char"/>
    <w:link w:val="Odstavecseseznamem"/>
    <w:qFormat/>
    <w:locked/>
    <w:rsid w:val="009C7DFF"/>
    <w:rPr>
      <w:rFonts w:ascii="Arial" w:hAnsi="Arial"/>
      <w:sz w:val="20"/>
    </w:rPr>
  </w:style>
  <w:style w:type="numbering" w:customStyle="1" w:styleId="List0">
    <w:name w:val="List 0"/>
    <w:basedOn w:val="Bezseznamu"/>
    <w:rsid w:val="00334C6F"/>
    <w:pPr>
      <w:numPr>
        <w:numId w:val="33"/>
      </w:numPr>
    </w:pPr>
  </w:style>
  <w:style w:type="paragraph" w:styleId="Revize">
    <w:name w:val="Revision"/>
    <w:hidden/>
    <w:uiPriority w:val="99"/>
    <w:semiHidden/>
    <w:rsid w:val="009B46A3"/>
    <w:rPr>
      <w:rFonts w:ascii="Arial" w:hAnsi="Arial"/>
      <w:sz w:val="20"/>
    </w:rPr>
  </w:style>
  <w:style w:type="paragraph" w:customStyle="1" w:styleId="Clanek11">
    <w:name w:val="Clanek 1.1"/>
    <w:basedOn w:val="Nadpis2"/>
    <w:qFormat/>
    <w:rsid w:val="007A1F9C"/>
    <w:pPr>
      <w:widowControl w:val="0"/>
      <w:numPr>
        <w:ilvl w:val="1"/>
        <w:numId w:val="40"/>
      </w:numPr>
      <w:pBdr>
        <w:top w:val="none" w:sz="0" w:space="0" w:color="auto"/>
        <w:left w:val="none" w:sz="0" w:space="0" w:color="auto"/>
        <w:bottom w:val="none" w:sz="0" w:space="0" w:color="auto"/>
        <w:right w:val="none" w:sz="0" w:space="0" w:color="auto"/>
        <w:between w:val="none" w:sz="0" w:space="0" w:color="auto"/>
      </w:pBdr>
      <w:tabs>
        <w:tab w:val="clear" w:pos="567"/>
        <w:tab w:val="num" w:pos="360"/>
      </w:tabs>
      <w:spacing w:line="276" w:lineRule="auto"/>
      <w:ind w:left="0" w:firstLine="0"/>
      <w:jc w:val="both"/>
    </w:pPr>
    <w:rPr>
      <w:rFonts w:eastAsia="Times New Roman"/>
      <w:b w:val="0"/>
      <w:iCs/>
      <w:smallCaps w:val="0"/>
      <w:color w:val="auto"/>
      <w:szCs w:val="2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7Iw5qPJdJcpPuhRX08MNS26TA==">CgMxLjAyDmguaXR4bzdmZWVkc2J3Mg5oLmtoZjQ4eDdlYmh3ZTIOaC5sdWZ0dXByZWtoaDMyDmguaHl6MXR5Ym1qaWp5Mg5oLmdoMXlqdGJtemRncjIOaC51MTkxMTY1YXV6NGEyDmguNjdkM2ZsMjRpd2lwOAByITFSSV83a1RReFdLRTNnS0VSRTJZekRoN3llSy1rREV4cQ==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B5CA5B-7B23-4D4F-BA29-1D253EC3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12796</Words>
  <Characters>75502</Characters>
  <Application>Microsoft Office Word</Application>
  <DocSecurity>0</DocSecurity>
  <Lines>629</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Adminio s.r.o.</dc:creator>
  <cp:keywords/>
  <dc:description/>
  <cp:lastModifiedBy>Adminio s.r.o.</cp:lastModifiedBy>
  <cp:revision>4</cp:revision>
  <cp:lastPrinted>2026-03-06T05:56:00Z</cp:lastPrinted>
  <dcterms:created xsi:type="dcterms:W3CDTF">2026-04-09T08:55:00Z</dcterms:created>
  <dcterms:modified xsi:type="dcterms:W3CDTF">2026-04-09T09:00:00Z</dcterms:modified>
</cp:coreProperties>
</file>